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7037" w14:textId="77777777" w:rsidR="00654A0D" w:rsidRPr="007E19D8" w:rsidRDefault="00654A0D" w:rsidP="00654A0D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7E19D8">
        <w:rPr>
          <w:rFonts w:ascii="Arial" w:hAnsi="Arial" w:cs="Arial"/>
          <w:sz w:val="20"/>
          <w:szCs w:val="20"/>
        </w:rPr>
        <w:t>Załącznik nr 4 do SZ</w:t>
      </w:r>
    </w:p>
    <w:p w14:paraId="31E3205D" w14:textId="77777777" w:rsidR="00654A0D" w:rsidRDefault="00654A0D" w:rsidP="007E19D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5BC0207" w14:textId="77777777" w:rsidR="00654A0D" w:rsidRDefault="00654A0D" w:rsidP="007E19D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EDC693" w14:textId="77777777" w:rsidR="00654A0D" w:rsidRDefault="00654A0D" w:rsidP="007E19D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E828A4" w14:textId="38A69D50" w:rsidR="007E19D8" w:rsidRPr="007E19D8" w:rsidRDefault="00D94C0F" w:rsidP="007E19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19D8">
        <w:rPr>
          <w:rFonts w:ascii="Arial" w:hAnsi="Arial" w:cs="Arial"/>
          <w:sz w:val="20"/>
          <w:szCs w:val="20"/>
        </w:rPr>
        <w:t xml:space="preserve">Przykładowa wizualizacja biletów </w:t>
      </w:r>
    </w:p>
    <w:p w14:paraId="33CADDF2" w14:textId="31D84552" w:rsidR="00D94C0F" w:rsidRPr="007E19D8" w:rsidRDefault="00D94C0F" w:rsidP="007E19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19D8">
        <w:rPr>
          <w:rFonts w:ascii="Arial" w:hAnsi="Arial" w:cs="Arial"/>
          <w:sz w:val="20"/>
          <w:szCs w:val="20"/>
        </w:rPr>
        <w:t>jednorazowych/krótkookresowych oraz blankietu biletu długookresowego</w:t>
      </w:r>
    </w:p>
    <w:p w14:paraId="1FE46E79" w14:textId="77777777" w:rsidR="007E19D8" w:rsidRPr="007E19D8" w:rsidRDefault="007E19D8" w:rsidP="007E19D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5E3FF9B" w14:textId="4F8A9E23" w:rsidR="00D94C0F" w:rsidRPr="007E19D8" w:rsidRDefault="00D94C0F" w:rsidP="00D94C0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9D8">
        <w:rPr>
          <w:rFonts w:ascii="Arial" w:hAnsi="Arial" w:cs="Arial"/>
          <w:sz w:val="20"/>
          <w:szCs w:val="20"/>
        </w:rPr>
        <w:t xml:space="preserve">Bilety typu A </w:t>
      </w:r>
    </w:p>
    <w:p w14:paraId="4B11B2A8" w14:textId="77777777" w:rsidR="00D94C0F" w:rsidRDefault="00D94C0F" w:rsidP="00D94C0F">
      <w:pPr>
        <w:pStyle w:val="Akapitzlist"/>
      </w:pPr>
    </w:p>
    <w:p w14:paraId="5FF02BA4" w14:textId="04D4D4D5" w:rsidR="00D94C0F" w:rsidRDefault="007E19D8" w:rsidP="00D94C0F">
      <w:pPr>
        <w:pStyle w:val="Akapitzlist"/>
      </w:pPr>
      <w:r>
        <w:rPr>
          <w:noProof/>
        </w:rPr>
        <w:drawing>
          <wp:inline distT="0" distB="0" distL="0" distR="0" wp14:anchorId="73F5A014" wp14:editId="62ECE14F">
            <wp:extent cx="5760720" cy="3309048"/>
            <wp:effectExtent l="0" t="0" r="0" b="5715"/>
            <wp:docPr id="3" name="Obraz 2" descr="Podgląd obr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gląd obraz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06E5" w14:textId="77777777" w:rsidR="00D94C0F" w:rsidRDefault="00D94C0F" w:rsidP="00D94C0F">
      <w:pPr>
        <w:pStyle w:val="Akapitzlist"/>
      </w:pPr>
    </w:p>
    <w:p w14:paraId="3206FA3A" w14:textId="77777777" w:rsidR="00D94C0F" w:rsidRDefault="00D94C0F" w:rsidP="00D94C0F">
      <w:pPr>
        <w:pStyle w:val="Akapitzlist"/>
      </w:pPr>
    </w:p>
    <w:p w14:paraId="6999D879" w14:textId="0C3D56FA" w:rsidR="00D94C0F" w:rsidRDefault="007E19D8" w:rsidP="00D94C0F">
      <w:pPr>
        <w:pStyle w:val="Akapitzlist"/>
      </w:pPr>
      <w:r>
        <w:rPr>
          <w:noProof/>
        </w:rPr>
        <w:drawing>
          <wp:inline distT="0" distB="0" distL="0" distR="0" wp14:anchorId="283E5B7B" wp14:editId="7CE32A3C">
            <wp:extent cx="5760720" cy="3407750"/>
            <wp:effectExtent l="0" t="0" r="0" b="2540"/>
            <wp:docPr id="4" name="Obraz 3" descr="Podgląd obr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gląd obraz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AA61" w14:textId="77777777" w:rsidR="00D94C0F" w:rsidRDefault="00D94C0F" w:rsidP="00D94C0F">
      <w:pPr>
        <w:pStyle w:val="Akapitzlist"/>
      </w:pPr>
    </w:p>
    <w:p w14:paraId="78FC03FA" w14:textId="77777777" w:rsidR="00D94C0F" w:rsidRDefault="00D94C0F" w:rsidP="00D94C0F">
      <w:pPr>
        <w:pStyle w:val="Akapitzlist"/>
      </w:pPr>
    </w:p>
    <w:p w14:paraId="017CB9D0" w14:textId="196EE729" w:rsidR="00D94C0F" w:rsidRPr="007E19D8" w:rsidRDefault="00D94C0F" w:rsidP="00D94C0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19D8">
        <w:rPr>
          <w:rFonts w:ascii="Arial" w:hAnsi="Arial" w:cs="Arial"/>
          <w:sz w:val="20"/>
          <w:szCs w:val="20"/>
        </w:rPr>
        <w:t>Bilet typu B</w:t>
      </w:r>
    </w:p>
    <w:p w14:paraId="00495B4D" w14:textId="195427D5" w:rsidR="00D94C0F" w:rsidRDefault="007E19D8" w:rsidP="00D94C0F">
      <w:pPr>
        <w:pStyle w:val="Akapitzlist"/>
      </w:pPr>
      <w:r>
        <w:rPr>
          <w:noProof/>
        </w:rPr>
        <w:drawing>
          <wp:inline distT="0" distB="0" distL="0" distR="0" wp14:anchorId="4C88C3EF" wp14:editId="35D19273">
            <wp:extent cx="4933950" cy="3771900"/>
            <wp:effectExtent l="0" t="0" r="0" b="0"/>
            <wp:docPr id="1" name="Obraz 1" descr="Podgląd obr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gląd obraz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C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14F2" w14:textId="77777777" w:rsidR="007E19D8" w:rsidRDefault="007E19D8" w:rsidP="007E19D8">
      <w:pPr>
        <w:spacing w:after="0" w:line="240" w:lineRule="auto"/>
      </w:pPr>
      <w:r>
        <w:separator/>
      </w:r>
    </w:p>
  </w:endnote>
  <w:endnote w:type="continuationSeparator" w:id="0">
    <w:p w14:paraId="65D78CD9" w14:textId="77777777" w:rsidR="007E19D8" w:rsidRDefault="007E19D8" w:rsidP="007E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82EB" w14:textId="77777777" w:rsidR="007E19D8" w:rsidRDefault="007E19D8" w:rsidP="007E19D8">
      <w:pPr>
        <w:spacing w:after="0" w:line="240" w:lineRule="auto"/>
      </w:pPr>
      <w:r>
        <w:separator/>
      </w:r>
    </w:p>
  </w:footnote>
  <w:footnote w:type="continuationSeparator" w:id="0">
    <w:p w14:paraId="3871A353" w14:textId="77777777" w:rsidR="007E19D8" w:rsidRDefault="007E19D8" w:rsidP="007E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3054" w14:textId="77777777" w:rsidR="00654A0D" w:rsidRDefault="00654A0D" w:rsidP="007E19D8">
    <w:pPr>
      <w:pStyle w:val="Nagwek"/>
      <w:jc w:val="right"/>
      <w:rPr>
        <w:rFonts w:ascii="Arial" w:hAnsi="Arial" w:cs="Arial"/>
        <w:sz w:val="20"/>
        <w:szCs w:val="20"/>
      </w:rPr>
    </w:pPr>
    <w:r w:rsidRPr="00753E6F">
      <w:rPr>
        <w:rFonts w:ascii="Arial" w:hAnsi="Arial" w:cs="Arial"/>
        <w:bCs/>
        <w:sz w:val="20"/>
        <w:szCs w:val="20"/>
      </w:rPr>
      <w:t xml:space="preserve">Znak sprawy: </w:t>
    </w:r>
    <w:r w:rsidRPr="00753E6F">
      <w:rPr>
        <w:rFonts w:ascii="Arial" w:hAnsi="Arial" w:cs="Arial"/>
        <w:sz w:val="20"/>
        <w:szCs w:val="20"/>
      </w:rPr>
      <w:t>WH/</w:t>
    </w:r>
    <w:r>
      <w:rPr>
        <w:rFonts w:ascii="Arial" w:hAnsi="Arial" w:cs="Arial"/>
        <w:sz w:val="20"/>
        <w:szCs w:val="20"/>
      </w:rPr>
      <w:t>5/ZP/12</w:t>
    </w:r>
    <w:r w:rsidRPr="00753E6F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170"/>
    <w:multiLevelType w:val="hybridMultilevel"/>
    <w:tmpl w:val="C76A9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0F"/>
    <w:rsid w:val="000B300D"/>
    <w:rsid w:val="005F2529"/>
    <w:rsid w:val="00654A0D"/>
    <w:rsid w:val="007E19D8"/>
    <w:rsid w:val="00BF3E4F"/>
    <w:rsid w:val="00D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7393"/>
  <w15:chartTrackingRefBased/>
  <w15:docId w15:val="{FC9D43D8-7D55-4602-89CA-FDAE8E8E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C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C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C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C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C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9D8"/>
  </w:style>
  <w:style w:type="paragraph" w:styleId="Stopka">
    <w:name w:val="footer"/>
    <w:basedOn w:val="Normalny"/>
    <w:link w:val="StopkaZnak"/>
    <w:uiPriority w:val="99"/>
    <w:unhideWhenUsed/>
    <w:rsid w:val="007E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Kycko</dc:creator>
  <cp:keywords/>
  <dc:description/>
  <cp:lastModifiedBy>Dorota Kycko</cp:lastModifiedBy>
  <cp:revision>2</cp:revision>
  <dcterms:created xsi:type="dcterms:W3CDTF">2024-03-11T12:53:00Z</dcterms:created>
  <dcterms:modified xsi:type="dcterms:W3CDTF">2024-03-11T12:53:00Z</dcterms:modified>
</cp:coreProperties>
</file>