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420F" w14:textId="77777777" w:rsidR="00E32E5B" w:rsidRPr="0001322A" w:rsidRDefault="00E32E5B" w:rsidP="00E32E5B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>Załącznik do umowy</w:t>
      </w:r>
    </w:p>
    <w:p w14:paraId="20CC1EFB" w14:textId="38379A9C" w:rsidR="00E32E5B" w:rsidRPr="0001322A" w:rsidRDefault="00E32E5B" w:rsidP="00E32E5B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 xml:space="preserve">nr </w:t>
      </w:r>
      <w:r w:rsidR="0001322A" w:rsidRPr="0001322A">
        <w:rPr>
          <w:rFonts w:ascii="Arial" w:hAnsi="Arial" w:cs="Arial"/>
          <w:b/>
          <w:bCs/>
          <w:sz w:val="18"/>
          <w:szCs w:val="18"/>
        </w:rPr>
        <w:t>OR/…/CRU/…/RUZP/…/2023</w:t>
      </w:r>
    </w:p>
    <w:p w14:paraId="51CD3B61" w14:textId="77777777" w:rsidR="00E32E5B" w:rsidRPr="00203947" w:rsidRDefault="00E32E5B" w:rsidP="00E32E5B">
      <w:pPr>
        <w:spacing w:before="60" w:line="276" w:lineRule="auto"/>
        <w:rPr>
          <w:rFonts w:ascii="Arial" w:hAnsi="Arial" w:cs="Arial"/>
        </w:rPr>
      </w:pPr>
    </w:p>
    <w:p w14:paraId="496BDAEB" w14:textId="77777777" w:rsidR="00E32E5B" w:rsidRPr="00203947" w:rsidRDefault="00E32E5B" w:rsidP="00E32E5B">
      <w:pPr>
        <w:spacing w:before="60" w:line="276" w:lineRule="auto"/>
        <w:rPr>
          <w:rFonts w:ascii="Arial" w:hAnsi="Arial" w:cs="Arial"/>
        </w:rPr>
      </w:pPr>
    </w:p>
    <w:p w14:paraId="49BA4BAD" w14:textId="04B8557E" w:rsidR="00E32E5B" w:rsidRPr="00203947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03947">
        <w:rPr>
          <w:rFonts w:ascii="Arial" w:hAnsi="Arial" w:cs="Arial"/>
          <w:b/>
          <w:sz w:val="20"/>
          <w:szCs w:val="20"/>
        </w:rPr>
        <w:t>WYKAZ SPRZĘTU</w:t>
      </w:r>
      <w:r w:rsidR="00E20E5C">
        <w:rPr>
          <w:rFonts w:ascii="Arial" w:hAnsi="Arial" w:cs="Arial"/>
          <w:b/>
          <w:sz w:val="20"/>
          <w:szCs w:val="20"/>
        </w:rPr>
        <w:t xml:space="preserve"> CZĘŚĆ 1</w:t>
      </w:r>
    </w:p>
    <w:p w14:paraId="0AF611AE" w14:textId="77777777" w:rsidR="00E32E5B" w:rsidRPr="00057BE2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D10EDEB" w14:textId="77777777" w:rsidR="00E32E5B" w:rsidRPr="00057BE2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10184" w:type="dxa"/>
        <w:tblInd w:w="-5" w:type="dxa"/>
        <w:tblLook w:val="04A0" w:firstRow="1" w:lastRow="0" w:firstColumn="1" w:lastColumn="0" w:noHBand="0" w:noVBand="1"/>
      </w:tblPr>
      <w:tblGrid>
        <w:gridCol w:w="649"/>
        <w:gridCol w:w="1747"/>
        <w:gridCol w:w="1292"/>
        <w:gridCol w:w="1756"/>
        <w:gridCol w:w="1344"/>
        <w:gridCol w:w="1637"/>
        <w:gridCol w:w="1759"/>
      </w:tblGrid>
      <w:tr w:rsidR="00A70A19" w:rsidRPr="00B96707" w14:paraId="272C53C4" w14:textId="330E7A02" w:rsidTr="00A70A19">
        <w:trPr>
          <w:trHeight w:val="787"/>
        </w:trPr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7FE438F1" w14:textId="77777777" w:rsidR="00A70A19" w:rsidRPr="00E32E5B" w:rsidRDefault="00A70A19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 xml:space="preserve">Pkt 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14:paraId="71696292" w14:textId="77777777" w:rsidR="00A70A19" w:rsidRPr="00E32E5B" w:rsidRDefault="00A70A19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Przedmiot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72F75FF7" w14:textId="77777777" w:rsidR="00A70A19" w:rsidRPr="00E32E5B" w:rsidRDefault="00A70A19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Producent</w:t>
            </w: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17297A59" w14:textId="77777777" w:rsidR="00A70A19" w:rsidRPr="00E32E5B" w:rsidRDefault="00A70A19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Model/symbol*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49439D54" w14:textId="7DFFBA75" w:rsidR="00A70A19" w:rsidRDefault="00A70A19" w:rsidP="00A70A19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Liczba sztuk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1882DF8D" w14:textId="0A4D0EF6" w:rsidR="00A70A19" w:rsidRDefault="00A70A19" w:rsidP="00A70A19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Cena netto za 1 szt.</w:t>
            </w:r>
          </w:p>
          <w:p w14:paraId="26DE379C" w14:textId="1156F8AA" w:rsidR="00A70A19" w:rsidRDefault="00A70A19" w:rsidP="00A70A19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(zł)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42C12BB7" w14:textId="25C1BE71" w:rsidR="00A70A19" w:rsidRDefault="00A70A19" w:rsidP="00A70A19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Cena brutto za 1 szt.</w:t>
            </w:r>
          </w:p>
          <w:p w14:paraId="2D47664D" w14:textId="7F9522D9" w:rsidR="00A70A19" w:rsidRPr="00E32E5B" w:rsidRDefault="00A70A19" w:rsidP="00A70A19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spacing w:val="-1"/>
              </w:rPr>
              <w:t>(zł)</w:t>
            </w:r>
          </w:p>
        </w:tc>
      </w:tr>
      <w:tr w:rsidR="00A70A19" w:rsidRPr="00B96707" w14:paraId="3132279F" w14:textId="2B70CD37" w:rsidTr="00A70A19">
        <w:trPr>
          <w:trHeight w:val="772"/>
        </w:trPr>
        <w:tc>
          <w:tcPr>
            <w:tcW w:w="655" w:type="dxa"/>
            <w:vAlign w:val="center"/>
          </w:tcPr>
          <w:p w14:paraId="6A965E17" w14:textId="492BDA42" w:rsidR="00A70A19" w:rsidRPr="00E32E5B" w:rsidRDefault="00A70A19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1747" w:type="dxa"/>
            <w:vAlign w:val="center"/>
          </w:tcPr>
          <w:p w14:paraId="25A49B08" w14:textId="77777777" w:rsidR="00A70A19" w:rsidRPr="00E32E5B" w:rsidRDefault="00A70A19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</w:rPr>
              <w:t xml:space="preserve">Komputer stacjonarny </w:t>
            </w:r>
            <w:proofErr w:type="spellStart"/>
            <w:r w:rsidRPr="00E32E5B">
              <w:rPr>
                <w:rFonts w:ascii="Arial" w:hAnsi="Arial" w:cs="Arial"/>
              </w:rPr>
              <w:t>All</w:t>
            </w:r>
            <w:proofErr w:type="spellEnd"/>
            <w:r w:rsidRPr="00E32E5B">
              <w:rPr>
                <w:rFonts w:ascii="Arial" w:hAnsi="Arial" w:cs="Arial"/>
              </w:rPr>
              <w:t xml:space="preserve">-in-One </w:t>
            </w:r>
          </w:p>
        </w:tc>
        <w:tc>
          <w:tcPr>
            <w:tcW w:w="1292" w:type="dxa"/>
          </w:tcPr>
          <w:p w14:paraId="36DC535B" w14:textId="77777777" w:rsidR="00A70A19" w:rsidRPr="00B96707" w:rsidRDefault="00A70A19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3D768E8B" w14:textId="77777777" w:rsidR="00A70A19" w:rsidRPr="00B96707" w:rsidRDefault="00A70A19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250E32D0" w14:textId="77777777" w:rsidR="00A70A19" w:rsidRDefault="00A70A19" w:rsidP="00A70A19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C597C5A" w14:textId="4703B5FC" w:rsidR="00A70A19" w:rsidRPr="00A70A19" w:rsidRDefault="00A70A19" w:rsidP="00A70A19">
            <w:pPr>
              <w:ind w:firstLine="263"/>
              <w:rPr>
                <w:rFonts w:ascii="Arial" w:hAnsi="Arial" w:cs="Arial"/>
                <w:lang w:eastAsia="en-US"/>
              </w:rPr>
            </w:pPr>
            <w:r w:rsidRPr="00A70A19">
              <w:rPr>
                <w:rFonts w:ascii="Arial" w:hAnsi="Arial" w:cs="Arial"/>
                <w:lang w:eastAsia="en-US"/>
              </w:rPr>
              <w:t>30 szt.</w:t>
            </w:r>
          </w:p>
        </w:tc>
        <w:tc>
          <w:tcPr>
            <w:tcW w:w="1832" w:type="dxa"/>
          </w:tcPr>
          <w:p w14:paraId="6F36EB18" w14:textId="41F76E91" w:rsidR="00A70A19" w:rsidRPr="00B96707" w:rsidRDefault="00A70A19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2" w:type="dxa"/>
          </w:tcPr>
          <w:p w14:paraId="08474517" w14:textId="360815BE" w:rsidR="00A70A19" w:rsidRPr="00B96707" w:rsidRDefault="00A70A19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70A19" w:rsidRPr="00B96707" w14:paraId="6C14B42B" w14:textId="68C7DE5B" w:rsidTr="00A70A19">
        <w:trPr>
          <w:trHeight w:val="520"/>
        </w:trPr>
        <w:tc>
          <w:tcPr>
            <w:tcW w:w="655" w:type="dxa"/>
            <w:vAlign w:val="center"/>
          </w:tcPr>
          <w:p w14:paraId="6C26D54D" w14:textId="6110789E" w:rsidR="00A70A19" w:rsidRPr="00E32E5B" w:rsidRDefault="00A70A19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1747" w:type="dxa"/>
            <w:vAlign w:val="center"/>
          </w:tcPr>
          <w:p w14:paraId="28D1E34F" w14:textId="521D8AB5" w:rsidR="00A70A19" w:rsidRPr="00E32E5B" w:rsidRDefault="00A70A19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Komputer przenośny typ A</w:t>
            </w:r>
          </w:p>
        </w:tc>
        <w:tc>
          <w:tcPr>
            <w:tcW w:w="1292" w:type="dxa"/>
          </w:tcPr>
          <w:p w14:paraId="170A1CC0" w14:textId="77777777" w:rsidR="00A70A19" w:rsidRPr="00B96707" w:rsidRDefault="00A70A19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79FDBD6D" w14:textId="77777777" w:rsidR="00A70A19" w:rsidRPr="00B96707" w:rsidRDefault="00A70A19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65E5952D" w14:textId="56BF4B8B" w:rsidR="00A70A19" w:rsidRPr="00A70A19" w:rsidRDefault="00A70A19" w:rsidP="00A70A19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 w:rsidRPr="00A70A19">
              <w:rPr>
                <w:rFonts w:ascii="Arial" w:hAnsi="Arial" w:cs="Arial"/>
              </w:rPr>
              <w:t>30 szt.</w:t>
            </w:r>
          </w:p>
        </w:tc>
        <w:tc>
          <w:tcPr>
            <w:tcW w:w="1832" w:type="dxa"/>
          </w:tcPr>
          <w:p w14:paraId="16B8C943" w14:textId="20047412" w:rsidR="00A70A19" w:rsidRPr="00B96707" w:rsidRDefault="00A70A19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2" w:type="dxa"/>
          </w:tcPr>
          <w:p w14:paraId="1658E9F9" w14:textId="28E5E617" w:rsidR="00A70A19" w:rsidRPr="00B96707" w:rsidRDefault="00A70A19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70A19" w:rsidRPr="00B96707" w14:paraId="1AF8509C" w14:textId="77777777" w:rsidTr="00A70A19">
        <w:trPr>
          <w:trHeight w:val="1307"/>
        </w:trPr>
        <w:tc>
          <w:tcPr>
            <w:tcW w:w="655" w:type="dxa"/>
            <w:vAlign w:val="center"/>
          </w:tcPr>
          <w:p w14:paraId="2C095B13" w14:textId="4EA570C5" w:rsidR="00A70A19" w:rsidRPr="00E32E5B" w:rsidRDefault="00A70A19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1747" w:type="dxa"/>
            <w:vAlign w:val="center"/>
          </w:tcPr>
          <w:p w14:paraId="7DF7B094" w14:textId="4C1EDAA9" w:rsidR="00A70A19" w:rsidRPr="00E32E5B" w:rsidRDefault="00A70A19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Dedykowana stacja dokująca do komputera przenośnego typu A</w:t>
            </w:r>
          </w:p>
        </w:tc>
        <w:tc>
          <w:tcPr>
            <w:tcW w:w="1292" w:type="dxa"/>
          </w:tcPr>
          <w:p w14:paraId="223E2550" w14:textId="77777777" w:rsidR="00A70A19" w:rsidRPr="00B96707" w:rsidRDefault="00A70A19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452A382B" w14:textId="77777777" w:rsidR="00A70A19" w:rsidRPr="00B96707" w:rsidRDefault="00A70A19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93A5317" w14:textId="77777777" w:rsidR="00A70A19" w:rsidRDefault="00A70A19" w:rsidP="00A70A19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9EA7FBA" w14:textId="40F3D8C3" w:rsidR="00A70A19" w:rsidRPr="00A70A19" w:rsidRDefault="00A70A19" w:rsidP="00A70A19">
            <w:pPr>
              <w:jc w:val="center"/>
              <w:rPr>
                <w:lang w:eastAsia="en-US"/>
              </w:rPr>
            </w:pPr>
            <w:r w:rsidRPr="000200B1">
              <w:rPr>
                <w:rFonts w:ascii="Arial" w:hAnsi="Arial" w:cs="Arial"/>
                <w:lang w:eastAsia="en-US"/>
              </w:rPr>
              <w:t>30 szt.</w:t>
            </w:r>
          </w:p>
        </w:tc>
        <w:tc>
          <w:tcPr>
            <w:tcW w:w="1832" w:type="dxa"/>
          </w:tcPr>
          <w:p w14:paraId="7FB995BF" w14:textId="3398D9DB" w:rsidR="00A70A19" w:rsidRPr="00B96707" w:rsidRDefault="00A70A19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2" w:type="dxa"/>
          </w:tcPr>
          <w:p w14:paraId="0DB2AF36" w14:textId="77777777" w:rsidR="00A70A19" w:rsidRPr="00B96707" w:rsidRDefault="00A70A19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70A19" w:rsidRPr="00B96707" w14:paraId="6F90086D" w14:textId="77777777" w:rsidTr="00A70A19">
        <w:trPr>
          <w:trHeight w:val="252"/>
        </w:trPr>
        <w:tc>
          <w:tcPr>
            <w:tcW w:w="655" w:type="dxa"/>
            <w:vAlign w:val="center"/>
          </w:tcPr>
          <w:p w14:paraId="10C79386" w14:textId="76DD3AEF" w:rsidR="00A70A19" w:rsidRPr="00E32E5B" w:rsidRDefault="00A70A19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</w:t>
            </w:r>
          </w:p>
        </w:tc>
        <w:tc>
          <w:tcPr>
            <w:tcW w:w="1747" w:type="dxa"/>
            <w:vAlign w:val="center"/>
          </w:tcPr>
          <w:p w14:paraId="5373360C" w14:textId="74BFAECB" w:rsidR="00A70A19" w:rsidRPr="00E32E5B" w:rsidRDefault="00A70A19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</w:rPr>
            </w:pPr>
            <w:r w:rsidRPr="00E32E5B">
              <w:rPr>
                <w:rFonts w:ascii="Arial" w:hAnsi="Arial" w:cs="Arial"/>
              </w:rPr>
              <w:t xml:space="preserve">Monitor </w:t>
            </w:r>
          </w:p>
        </w:tc>
        <w:tc>
          <w:tcPr>
            <w:tcW w:w="1292" w:type="dxa"/>
          </w:tcPr>
          <w:p w14:paraId="05ED574F" w14:textId="77777777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7D3B2938" w14:textId="77777777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9" w:type="dxa"/>
          </w:tcPr>
          <w:p w14:paraId="295EF1F2" w14:textId="0CE8E489" w:rsidR="00A70A19" w:rsidRPr="00B96707" w:rsidRDefault="00A70A19" w:rsidP="00A70A19">
            <w:pPr>
              <w:pStyle w:val="Akapitzlist"/>
              <w:kinsoku w:val="0"/>
              <w:overflowPunct w:val="0"/>
              <w:spacing w:line="276" w:lineRule="auto"/>
              <w:ind w:right="96" w:hanging="457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szt.</w:t>
            </w:r>
          </w:p>
        </w:tc>
        <w:tc>
          <w:tcPr>
            <w:tcW w:w="1832" w:type="dxa"/>
          </w:tcPr>
          <w:p w14:paraId="61A93A09" w14:textId="0432BBE5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2" w:type="dxa"/>
          </w:tcPr>
          <w:p w14:paraId="34244C4D" w14:textId="77777777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70A19" w:rsidRPr="00B96707" w14:paraId="5CBF5EB2" w14:textId="5BB878CE" w:rsidTr="00A70A19">
        <w:trPr>
          <w:trHeight w:val="787"/>
        </w:trPr>
        <w:tc>
          <w:tcPr>
            <w:tcW w:w="655" w:type="dxa"/>
            <w:vAlign w:val="center"/>
          </w:tcPr>
          <w:p w14:paraId="7150D718" w14:textId="261E0ED8" w:rsidR="00A70A19" w:rsidRPr="00E32E5B" w:rsidRDefault="00A70A19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</w:t>
            </w:r>
          </w:p>
        </w:tc>
        <w:tc>
          <w:tcPr>
            <w:tcW w:w="1747" w:type="dxa"/>
            <w:vAlign w:val="center"/>
          </w:tcPr>
          <w:p w14:paraId="4558AF20" w14:textId="77777777" w:rsidR="00A70A19" w:rsidRPr="00E32E5B" w:rsidRDefault="00A70A19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</w:rPr>
              <w:t xml:space="preserve">Adapter </w:t>
            </w:r>
            <w:proofErr w:type="spellStart"/>
            <w:r w:rsidRPr="00E32E5B">
              <w:rPr>
                <w:rFonts w:ascii="Arial" w:hAnsi="Arial" w:cs="Arial"/>
              </w:rPr>
              <w:t>DisplayPort</w:t>
            </w:r>
            <w:proofErr w:type="spellEnd"/>
            <w:r w:rsidRPr="00E32E5B">
              <w:rPr>
                <w:rFonts w:ascii="Arial" w:hAnsi="Arial" w:cs="Arial"/>
              </w:rPr>
              <w:t xml:space="preserve"> – HDMI </w:t>
            </w:r>
          </w:p>
        </w:tc>
        <w:tc>
          <w:tcPr>
            <w:tcW w:w="1292" w:type="dxa"/>
          </w:tcPr>
          <w:p w14:paraId="76433EC1" w14:textId="77777777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0CCB740B" w14:textId="77777777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268899A7" w14:textId="1BF8E5EC" w:rsidR="00A70A19" w:rsidRPr="00B96707" w:rsidRDefault="00A70A19" w:rsidP="00A70A19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599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 szt.</w:t>
            </w:r>
          </w:p>
        </w:tc>
        <w:tc>
          <w:tcPr>
            <w:tcW w:w="1832" w:type="dxa"/>
          </w:tcPr>
          <w:p w14:paraId="11334CD8" w14:textId="3A749BC5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2" w:type="dxa"/>
          </w:tcPr>
          <w:p w14:paraId="742F7C45" w14:textId="4A0DDF10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70A19" w:rsidRPr="00B96707" w14:paraId="06DF8661" w14:textId="381C5C9A" w:rsidTr="00A70A19">
        <w:trPr>
          <w:trHeight w:val="520"/>
        </w:trPr>
        <w:tc>
          <w:tcPr>
            <w:tcW w:w="655" w:type="dxa"/>
            <w:vAlign w:val="center"/>
          </w:tcPr>
          <w:p w14:paraId="34A0C7C7" w14:textId="3DF93E93" w:rsidR="00A70A19" w:rsidRPr="00E32E5B" w:rsidRDefault="00A70A19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</w:t>
            </w:r>
          </w:p>
        </w:tc>
        <w:tc>
          <w:tcPr>
            <w:tcW w:w="1747" w:type="dxa"/>
            <w:vAlign w:val="center"/>
          </w:tcPr>
          <w:p w14:paraId="171CF377" w14:textId="77777777" w:rsidR="00A70A19" w:rsidRPr="00E32E5B" w:rsidRDefault="00A70A19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</w:rPr>
            </w:pPr>
            <w:r w:rsidRPr="00E32E5B">
              <w:rPr>
                <w:rFonts w:ascii="Arial" w:hAnsi="Arial" w:cs="Arial"/>
              </w:rPr>
              <w:t xml:space="preserve">Zasilacz awaryjny UPS </w:t>
            </w:r>
          </w:p>
        </w:tc>
        <w:tc>
          <w:tcPr>
            <w:tcW w:w="1292" w:type="dxa"/>
          </w:tcPr>
          <w:p w14:paraId="4CB4CB5C" w14:textId="77777777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4EEA6BED" w14:textId="77777777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554FB0D1" w14:textId="06B98F3B" w:rsidR="00A70A19" w:rsidRPr="00B96707" w:rsidRDefault="00A70A19" w:rsidP="00A70A19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599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15 szt.</w:t>
            </w:r>
          </w:p>
        </w:tc>
        <w:tc>
          <w:tcPr>
            <w:tcW w:w="1832" w:type="dxa"/>
          </w:tcPr>
          <w:p w14:paraId="424A6E20" w14:textId="617B6146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2" w:type="dxa"/>
          </w:tcPr>
          <w:p w14:paraId="123B4555" w14:textId="7817C0C0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70A19" w:rsidRPr="00B96707" w14:paraId="48CB20B8" w14:textId="6BD8E53F" w:rsidTr="00A70A19">
        <w:trPr>
          <w:trHeight w:val="1292"/>
        </w:trPr>
        <w:tc>
          <w:tcPr>
            <w:tcW w:w="655" w:type="dxa"/>
            <w:vAlign w:val="center"/>
          </w:tcPr>
          <w:p w14:paraId="642402FF" w14:textId="101B78A8" w:rsidR="00A70A19" w:rsidRPr="00E32E5B" w:rsidRDefault="00A70A19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7.</w:t>
            </w:r>
          </w:p>
        </w:tc>
        <w:tc>
          <w:tcPr>
            <w:tcW w:w="1747" w:type="dxa"/>
            <w:vAlign w:val="center"/>
          </w:tcPr>
          <w:p w14:paraId="5493D7F6" w14:textId="77777777" w:rsidR="00A70A19" w:rsidRPr="00E32E5B" w:rsidRDefault="00A70A19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</w:rPr>
            </w:pPr>
            <w:r w:rsidRPr="00E32E5B">
              <w:rPr>
                <w:rFonts w:ascii="Arial" w:hAnsi="Arial" w:cs="Arial"/>
              </w:rPr>
              <w:t xml:space="preserve">Zestaw bezprzewodowy klawiatura + mysz komputerowa </w:t>
            </w:r>
          </w:p>
        </w:tc>
        <w:tc>
          <w:tcPr>
            <w:tcW w:w="1292" w:type="dxa"/>
          </w:tcPr>
          <w:p w14:paraId="46D0E4B7" w14:textId="77777777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56E30CFB" w14:textId="77777777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290D8065" w14:textId="4F6B3D76" w:rsidR="00A70A19" w:rsidRPr="00B96707" w:rsidRDefault="00A70A19" w:rsidP="00A70A19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599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szt.</w:t>
            </w:r>
          </w:p>
        </w:tc>
        <w:tc>
          <w:tcPr>
            <w:tcW w:w="1832" w:type="dxa"/>
          </w:tcPr>
          <w:p w14:paraId="20D43418" w14:textId="6D3F1B76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2" w:type="dxa"/>
          </w:tcPr>
          <w:p w14:paraId="5F75E47B" w14:textId="3C6F9C83" w:rsidR="00A70A19" w:rsidRPr="00B96707" w:rsidRDefault="00A70A19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F0F6146" w14:textId="77777777" w:rsidR="00E32E5B" w:rsidRPr="00057BE2" w:rsidRDefault="00E32E5B" w:rsidP="00E32E5B">
      <w:pPr>
        <w:spacing w:before="60" w:line="276" w:lineRule="auto"/>
        <w:rPr>
          <w:rFonts w:ascii="Arial" w:hAnsi="Arial" w:cs="Arial"/>
        </w:rPr>
      </w:pPr>
    </w:p>
    <w:p w14:paraId="5C136D3B" w14:textId="77777777" w:rsidR="00E32E5B" w:rsidRDefault="00E32E5B" w:rsidP="00E32E5B">
      <w:pPr>
        <w:spacing w:before="60" w:line="276" w:lineRule="auto"/>
        <w:rPr>
          <w:rFonts w:ascii="Arial" w:hAnsi="Arial" w:cs="Arial"/>
        </w:rPr>
      </w:pPr>
    </w:p>
    <w:p w14:paraId="7052501D" w14:textId="77777777" w:rsidR="00E32E5B" w:rsidRDefault="00E32E5B" w:rsidP="00E32E5B">
      <w:pPr>
        <w:spacing w:before="60" w:line="276" w:lineRule="auto"/>
        <w:rPr>
          <w:rFonts w:ascii="Arial" w:hAnsi="Arial" w:cs="Arial"/>
        </w:rPr>
      </w:pPr>
    </w:p>
    <w:p w14:paraId="20D86704" w14:textId="77777777" w:rsidR="00E32E5B" w:rsidRPr="00057BE2" w:rsidRDefault="00E32E5B" w:rsidP="00E32E5B">
      <w:pPr>
        <w:spacing w:before="60" w:line="276" w:lineRule="auto"/>
        <w:rPr>
          <w:rFonts w:ascii="Arial" w:hAnsi="Arial" w:cs="Arial"/>
        </w:rPr>
      </w:pPr>
    </w:p>
    <w:p w14:paraId="7A70F4B2" w14:textId="77777777" w:rsidR="0001322A" w:rsidRPr="00203947" w:rsidRDefault="0001322A" w:rsidP="0001322A">
      <w:pPr>
        <w:pStyle w:val="Nagwek2"/>
        <w:tabs>
          <w:tab w:val="left" w:pos="6521"/>
        </w:tabs>
        <w:spacing w:before="60" w:line="276" w:lineRule="auto"/>
        <w:ind w:left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Zamawiający</w:t>
      </w:r>
      <w:r w:rsidRPr="00203947">
        <w:rPr>
          <w:rFonts w:ascii="Arial" w:hAnsi="Arial" w:cs="Arial"/>
          <w:b/>
          <w:sz w:val="20"/>
        </w:rPr>
        <w:tab/>
      </w:r>
      <w:r w:rsidRPr="00203947">
        <w:rPr>
          <w:rFonts w:ascii="Arial" w:hAnsi="Arial" w:cs="Arial"/>
          <w:b/>
          <w:sz w:val="20"/>
        </w:rPr>
        <w:tab/>
        <w:t xml:space="preserve">  </w:t>
      </w:r>
      <w:r>
        <w:rPr>
          <w:rFonts w:ascii="Arial" w:hAnsi="Arial" w:cs="Arial"/>
          <w:b/>
          <w:sz w:val="20"/>
        </w:rPr>
        <w:t>Dostawca</w:t>
      </w:r>
    </w:p>
    <w:p w14:paraId="5A685536" w14:textId="77777777" w:rsidR="0001322A" w:rsidRPr="00203947" w:rsidRDefault="0001322A" w:rsidP="0001322A"/>
    <w:p w14:paraId="6F99DEE4" w14:textId="77777777" w:rsidR="0001322A" w:rsidRPr="00203947" w:rsidRDefault="0001322A" w:rsidP="0001322A"/>
    <w:p w14:paraId="7D08CEB4" w14:textId="77777777" w:rsidR="0001322A" w:rsidRPr="00203947" w:rsidRDefault="0001322A" w:rsidP="0001322A"/>
    <w:p w14:paraId="55EED596" w14:textId="77777777" w:rsidR="0001322A" w:rsidRPr="00203947" w:rsidRDefault="0001322A" w:rsidP="0001322A">
      <w:pPr>
        <w:spacing w:before="240" w:line="276" w:lineRule="auto"/>
        <w:jc w:val="center"/>
        <w:rPr>
          <w:rFonts w:ascii="Arial" w:hAnsi="Arial" w:cs="Arial"/>
        </w:rPr>
      </w:pPr>
      <w:r w:rsidRPr="00203947">
        <w:rPr>
          <w:rFonts w:ascii="Arial" w:hAnsi="Arial" w:cs="Arial"/>
        </w:rPr>
        <w:t xml:space="preserve">................................. </w:t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  <w:t>............................</w:t>
      </w:r>
    </w:p>
    <w:p w14:paraId="21CACA61" w14:textId="77777777" w:rsidR="00FB5809" w:rsidRDefault="00FB5809" w:rsidP="0001322A">
      <w:pPr>
        <w:pStyle w:val="Nagwek2"/>
        <w:tabs>
          <w:tab w:val="left" w:pos="6521"/>
        </w:tabs>
        <w:spacing w:before="60" w:line="276" w:lineRule="auto"/>
        <w:ind w:left="142"/>
        <w:jc w:val="left"/>
      </w:pPr>
    </w:p>
    <w:sectPr w:rsidR="00FB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1D"/>
    <w:rsid w:val="0001322A"/>
    <w:rsid w:val="000C7754"/>
    <w:rsid w:val="003C0EEB"/>
    <w:rsid w:val="004C616A"/>
    <w:rsid w:val="006A1183"/>
    <w:rsid w:val="007C114D"/>
    <w:rsid w:val="00823D41"/>
    <w:rsid w:val="008361D4"/>
    <w:rsid w:val="00951B0F"/>
    <w:rsid w:val="00A46898"/>
    <w:rsid w:val="00A70A19"/>
    <w:rsid w:val="00B3428A"/>
    <w:rsid w:val="00C1761D"/>
    <w:rsid w:val="00D73C60"/>
    <w:rsid w:val="00E20E5C"/>
    <w:rsid w:val="00E32E5B"/>
    <w:rsid w:val="00E712E9"/>
    <w:rsid w:val="00F02648"/>
    <w:rsid w:val="00F50D4C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592"/>
  <w15:chartTrackingRefBased/>
  <w15:docId w15:val="{D6014C1D-C784-41C2-9426-8F3B76F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32E5B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2E5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E32E5B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2E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32E5B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32E5B"/>
    <w:pPr>
      <w:widowControl w:val="0"/>
      <w:adjustRightInd w:val="0"/>
    </w:pPr>
    <w:rPr>
      <w:sz w:val="24"/>
      <w:szCs w:val="24"/>
    </w:rPr>
  </w:style>
  <w:style w:type="paragraph" w:styleId="Bezodstpw">
    <w:name w:val="No Spacing"/>
    <w:uiPriority w:val="1"/>
    <w:qFormat/>
    <w:rsid w:val="00E32E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E32E5B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32E5B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32E5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3C6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3C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C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8361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Florczyk</dc:creator>
  <cp:keywords/>
  <dc:description/>
  <cp:lastModifiedBy>Bartosz Florczyk</cp:lastModifiedBy>
  <cp:revision>2</cp:revision>
  <dcterms:created xsi:type="dcterms:W3CDTF">2023-08-11T05:09:00Z</dcterms:created>
  <dcterms:modified xsi:type="dcterms:W3CDTF">2023-08-11T05:09:00Z</dcterms:modified>
</cp:coreProperties>
</file>