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595" w14:textId="6F762675" w:rsidR="009B2B7C" w:rsidRPr="00B96707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757322">
        <w:rPr>
          <w:rFonts w:ascii="Arial" w:hAnsi="Arial" w:cs="Arial"/>
          <w:b/>
          <w:bCs/>
          <w:i/>
          <w:iCs/>
        </w:rPr>
        <w:t>- Formularz ofertowy -</w:t>
      </w:r>
      <w:r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578FA867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F37A45">
        <w:rPr>
          <w:rFonts w:ascii="Arial" w:hAnsi="Arial" w:cs="Arial"/>
          <w:sz w:val="20"/>
          <w:szCs w:val="20"/>
        </w:rPr>
        <w:t>OR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E93863">
        <w:rPr>
          <w:rFonts w:ascii="Arial" w:hAnsi="Arial" w:cs="Arial"/>
          <w:sz w:val="20"/>
          <w:szCs w:val="20"/>
        </w:rPr>
        <w:t>12</w:t>
      </w:r>
      <w:r w:rsidR="00FC2CB1">
        <w:rPr>
          <w:rFonts w:ascii="Arial" w:hAnsi="Arial" w:cs="Arial"/>
          <w:sz w:val="20"/>
          <w:szCs w:val="20"/>
        </w:rPr>
        <w:t>/ZP/</w:t>
      </w:r>
      <w:r w:rsidR="00E93863">
        <w:rPr>
          <w:rFonts w:ascii="Arial" w:hAnsi="Arial" w:cs="Arial"/>
          <w:sz w:val="20"/>
          <w:szCs w:val="20"/>
        </w:rPr>
        <w:t>27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BB6F7D">
        <w:rPr>
          <w:rFonts w:ascii="Arial" w:hAnsi="Arial" w:cs="Arial"/>
          <w:sz w:val="20"/>
          <w:szCs w:val="20"/>
        </w:rPr>
        <w:t>3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7547DCA1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24EDD345" w:rsidR="004F775D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br/>
        <w:t xml:space="preserve">Składając ofertę na </w:t>
      </w:r>
      <w:r w:rsidRPr="00B96707">
        <w:rPr>
          <w:rFonts w:ascii="Arial" w:hAnsi="Arial" w:cs="Arial"/>
          <w:b/>
        </w:rPr>
        <w:t xml:space="preserve">dostawę sprzętu komputerowego </w:t>
      </w:r>
      <w:r w:rsidR="004F775D" w:rsidRPr="00B96707">
        <w:rPr>
          <w:rFonts w:ascii="Arial" w:hAnsi="Arial" w:cs="Arial"/>
        </w:rPr>
        <w:t>o</w:t>
      </w:r>
      <w:r w:rsidRPr="00B96707">
        <w:rPr>
          <w:rFonts w:ascii="Arial" w:hAnsi="Arial" w:cs="Arial"/>
        </w:rPr>
        <w:t>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</w:t>
      </w:r>
      <w:r w:rsidR="004F775D" w:rsidRPr="00B96707">
        <w:rPr>
          <w:rFonts w:ascii="Arial" w:hAnsi="Arial" w:cs="Arial"/>
        </w:rPr>
        <w:t>:</w:t>
      </w:r>
    </w:p>
    <w:p w14:paraId="412D54C5" w14:textId="77777777" w:rsidR="00AE13DE" w:rsidRDefault="00AE13DE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7C1CB96F" w14:textId="1EF2D400" w:rsidR="005C2B76" w:rsidRDefault="005C2B76" w:rsidP="005C2B76">
      <w:pPr>
        <w:pStyle w:val="Tekstpodstawowy"/>
        <w:numPr>
          <w:ilvl w:val="0"/>
          <w:numId w:val="13"/>
        </w:numPr>
        <w:spacing w:line="276" w:lineRule="auto"/>
        <w:ind w:left="0" w:right="142" w:hanging="284"/>
        <w:rPr>
          <w:rFonts w:ascii="Arial" w:hAnsi="Arial" w:cs="Arial"/>
          <w:b/>
          <w:bCs/>
          <w:u w:val="single"/>
        </w:rPr>
      </w:pPr>
      <w:r w:rsidRPr="005C2B76">
        <w:rPr>
          <w:rFonts w:ascii="Arial" w:hAnsi="Arial" w:cs="Arial"/>
          <w:b/>
          <w:bCs/>
          <w:u w:val="single"/>
        </w:rPr>
        <w:t>Część 1 zamówienia:</w:t>
      </w:r>
    </w:p>
    <w:p w14:paraId="68070EA2" w14:textId="77777777" w:rsidR="005C2B76" w:rsidRPr="005C2B76" w:rsidRDefault="005C2B76" w:rsidP="005C2B76">
      <w:pPr>
        <w:pStyle w:val="Tekstpodstawowy"/>
        <w:spacing w:line="276" w:lineRule="auto"/>
        <w:ind w:right="142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52CEC8E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3D3C4A84" w:rsidR="00AC2CCC" w:rsidRPr="00B96707" w:rsidRDefault="007A192E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AC2CCC"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33D6465A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B2628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3E55AE6E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B2628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773864">
        <w:tc>
          <w:tcPr>
            <w:tcW w:w="869" w:type="dxa"/>
          </w:tcPr>
          <w:p w14:paraId="016B7A35" w14:textId="36F4A043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33C0319" w14:textId="4D036E4A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uter stacjonarny </w:t>
            </w:r>
            <w:proofErr w:type="spellStart"/>
            <w:r w:rsidRPr="0077386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773864">
              <w:rPr>
                <w:rFonts w:ascii="Arial" w:hAnsi="Arial" w:cs="Arial"/>
                <w:sz w:val="20"/>
                <w:szCs w:val="20"/>
              </w:rPr>
              <w:t>-in-One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zgodny ze specyfikacj</w:t>
            </w:r>
            <w:r w:rsidR="00B96707" w:rsidRPr="00773864">
              <w:rPr>
                <w:rFonts w:ascii="Arial" w:hAnsi="Arial" w:cs="Arial"/>
                <w:sz w:val="20"/>
                <w:szCs w:val="20"/>
              </w:rPr>
              <w:t>ą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określoną w 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>.2.1 SZ</w:t>
            </w:r>
          </w:p>
        </w:tc>
        <w:tc>
          <w:tcPr>
            <w:tcW w:w="1134" w:type="dxa"/>
            <w:vAlign w:val="center"/>
          </w:tcPr>
          <w:p w14:paraId="004F8046" w14:textId="33CC5CC5" w:rsidR="00AC2CCC" w:rsidRPr="00B96707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5C2B76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71C02A47" w14:textId="77777777" w:rsidTr="00773864">
        <w:tc>
          <w:tcPr>
            <w:tcW w:w="869" w:type="dxa"/>
          </w:tcPr>
          <w:p w14:paraId="41B36E39" w14:textId="6E9DF4DB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1B986B42" w14:textId="21817057" w:rsidR="00BB735A" w:rsidRPr="00B96707" w:rsidRDefault="00BB735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przenośny typ A zgodny ze specyfikacją określoną w pkt 2.2.2 SZ</w:t>
            </w:r>
          </w:p>
        </w:tc>
        <w:tc>
          <w:tcPr>
            <w:tcW w:w="1134" w:type="dxa"/>
            <w:vAlign w:val="center"/>
          </w:tcPr>
          <w:p w14:paraId="415781B1" w14:textId="6EF334E1" w:rsidR="00BB735A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0" w:type="dxa"/>
            <w:vAlign w:val="center"/>
          </w:tcPr>
          <w:p w14:paraId="55173E6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7C23D8C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25CE99AA" w14:textId="77777777" w:rsidTr="00773864">
        <w:tc>
          <w:tcPr>
            <w:tcW w:w="869" w:type="dxa"/>
          </w:tcPr>
          <w:p w14:paraId="2B5160D8" w14:textId="6ABADD35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241" w:type="dxa"/>
          </w:tcPr>
          <w:p w14:paraId="6BFCFCCF" w14:textId="111D1F3A" w:rsidR="00BB735A" w:rsidRPr="00B96707" w:rsidRDefault="00BB735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stacja dokująca do komputera przenośnego typu A zgodna ze specyfikacją określoną w pkt 2.2.3 SZ</w:t>
            </w:r>
          </w:p>
        </w:tc>
        <w:tc>
          <w:tcPr>
            <w:tcW w:w="1134" w:type="dxa"/>
            <w:vAlign w:val="center"/>
          </w:tcPr>
          <w:p w14:paraId="637B6FD5" w14:textId="33032F0E" w:rsidR="00BB735A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0" w:type="dxa"/>
            <w:vAlign w:val="center"/>
          </w:tcPr>
          <w:p w14:paraId="117E281B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2FD5529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6832468D" w14:textId="77777777" w:rsidTr="00773864">
        <w:tc>
          <w:tcPr>
            <w:tcW w:w="869" w:type="dxa"/>
          </w:tcPr>
          <w:p w14:paraId="0086940B" w14:textId="5D914A24" w:rsidR="00AC2CCC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45EA1E72" w14:textId="7E38AF54" w:rsidR="00AC2CCC" w:rsidRPr="00B96707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zgodny ze specyfikacją określoną w 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19EDAF3" w14:textId="1C16F0CE" w:rsidR="00AC2CCC" w:rsidRPr="00B96707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5C2B76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64271ED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E1935D0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77B493BF" w14:textId="77777777" w:rsidTr="00773864">
        <w:tc>
          <w:tcPr>
            <w:tcW w:w="869" w:type="dxa"/>
          </w:tcPr>
          <w:p w14:paraId="1E860ACD" w14:textId="1B76B278" w:rsidR="00AC2CCC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7591226" w14:textId="415B8CF9" w:rsidR="00AC2CCC" w:rsidRPr="00B96707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HDMI zgodny ze specyfikacją określoną w 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F19EDB5" w14:textId="3B0999D8" w:rsidR="00AC2CCC" w:rsidRPr="00B96707" w:rsidRDefault="00562CD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5417E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30C1118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9CAE4B3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57F51EFE" w14:textId="77777777" w:rsidTr="00773864">
        <w:tc>
          <w:tcPr>
            <w:tcW w:w="869" w:type="dxa"/>
          </w:tcPr>
          <w:p w14:paraId="6594F5CE" w14:textId="0690ADC3" w:rsidR="00AC2CCC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EA6BD93" w14:textId="47F0189F" w:rsidR="00AC2CCC" w:rsidRPr="00B96707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 UPS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zgodny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ze specyfikacją określoną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6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7DC36CCB" w14:textId="0F45C245" w:rsidR="00AC2CCC" w:rsidRPr="00B96707" w:rsidRDefault="00562CD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5C2B76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10" w:type="dxa"/>
            <w:vAlign w:val="center"/>
          </w:tcPr>
          <w:p w14:paraId="4D319105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1954E9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303B2472" w14:textId="77777777" w:rsidTr="00773864">
        <w:tc>
          <w:tcPr>
            <w:tcW w:w="869" w:type="dxa"/>
          </w:tcPr>
          <w:p w14:paraId="2B660E43" w14:textId="3C114D15" w:rsidR="005C2B76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053DF7C9" w14:textId="0CBBE981" w:rsidR="005C2B76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bezprzewodowy klawiatura + mysz komputerowa zgodny </w:t>
            </w:r>
            <w:r w:rsidRPr="00EF6B97">
              <w:rPr>
                <w:rFonts w:ascii="Arial" w:hAnsi="Arial" w:cs="Arial"/>
                <w:sz w:val="20"/>
                <w:szCs w:val="20"/>
              </w:rPr>
              <w:t>ze specyfikacją określoną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6B97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Pr="00EF6B97"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7</w:t>
            </w:r>
            <w:r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35578C86" w14:textId="6E8A638C" w:rsidR="005C2B76" w:rsidRPr="00B96707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</w:t>
            </w:r>
          </w:p>
        </w:tc>
        <w:tc>
          <w:tcPr>
            <w:tcW w:w="1910" w:type="dxa"/>
            <w:vAlign w:val="center"/>
          </w:tcPr>
          <w:p w14:paraId="7AB6B47D" w14:textId="77777777" w:rsidR="005C2B76" w:rsidRPr="00B96707" w:rsidRDefault="005C2B76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E370802" w14:textId="77777777" w:rsidR="005C2B76" w:rsidRPr="00B96707" w:rsidRDefault="005C2B76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298BCB94" w:rsidR="00B96707" w:rsidRPr="00B96707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773864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68B7C14A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  <w:r w:rsidR="00B2628C">
        <w:rPr>
          <w:rFonts w:ascii="Arial" w:hAnsi="Arial" w:cs="Arial"/>
          <w:b/>
          <w:sz w:val="20"/>
          <w:szCs w:val="20"/>
        </w:rPr>
        <w:t>.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6579F31F" w:rsidR="006A7D71" w:rsidRDefault="00B2628C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854CDD" w:rsidRPr="00B96707">
        <w:rPr>
          <w:rFonts w:ascii="Arial" w:hAnsi="Arial" w:cs="Arial"/>
          <w:sz w:val="20"/>
          <w:szCs w:val="20"/>
        </w:rPr>
        <w:t>…</w:t>
      </w:r>
    </w:p>
    <w:p w14:paraId="20F1F659" w14:textId="77777777" w:rsidR="00B96707" w:rsidRPr="00B96707" w:rsidRDefault="00B96707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2E4EFD3D" w14:textId="19F4B30F" w:rsidR="0050052D" w:rsidRPr="0050052D" w:rsidRDefault="00E24415" w:rsidP="0050052D">
      <w:pPr>
        <w:pStyle w:val="Akapitzlist"/>
        <w:numPr>
          <w:ilvl w:val="0"/>
          <w:numId w:val="16"/>
        </w:numPr>
        <w:tabs>
          <w:tab w:val="left" w:pos="567"/>
        </w:tabs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iCs/>
          <w:sz w:val="20"/>
          <w:szCs w:val="20"/>
        </w:rPr>
      </w:pPr>
      <w:r w:rsidRPr="00B96707"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B96707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7DA4F768" w14:textId="34C47F29" w:rsidR="002A0A7D" w:rsidRPr="00B96707" w:rsidRDefault="002A0A7D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714F228E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5C2B76" w:rsidRPr="00B96707" w14:paraId="1D1632B3" w14:textId="77777777" w:rsidTr="00694E18">
        <w:tc>
          <w:tcPr>
            <w:tcW w:w="869" w:type="dxa"/>
          </w:tcPr>
          <w:p w14:paraId="265AF208" w14:textId="5A631B0C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0A03DCF9" w14:textId="35FA201B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uter stacjonarny </w:t>
            </w:r>
            <w:proofErr w:type="spellStart"/>
            <w:r w:rsidRPr="0077386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773864">
              <w:rPr>
                <w:rFonts w:ascii="Arial" w:hAnsi="Arial" w:cs="Arial"/>
                <w:sz w:val="20"/>
                <w:szCs w:val="20"/>
              </w:rPr>
              <w:t xml:space="preserve">-in-One </w:t>
            </w:r>
          </w:p>
        </w:tc>
        <w:tc>
          <w:tcPr>
            <w:tcW w:w="1418" w:type="dxa"/>
          </w:tcPr>
          <w:p w14:paraId="5140FB8C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73C1" w:rsidRPr="00B96707" w14:paraId="1984A90D" w14:textId="77777777" w:rsidTr="00694E18">
        <w:tc>
          <w:tcPr>
            <w:tcW w:w="869" w:type="dxa"/>
          </w:tcPr>
          <w:p w14:paraId="2A443722" w14:textId="504FD915" w:rsidR="00EB73C1" w:rsidRPr="00B96707" w:rsidRDefault="00EB73C1" w:rsidP="00EB73C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100" w:type="dxa"/>
          </w:tcPr>
          <w:p w14:paraId="1603CC26" w14:textId="62F2E001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przenośny typ A</w:t>
            </w:r>
          </w:p>
        </w:tc>
        <w:tc>
          <w:tcPr>
            <w:tcW w:w="1418" w:type="dxa"/>
          </w:tcPr>
          <w:p w14:paraId="2ABB9B8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A498B90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7BFC2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73C1" w:rsidRPr="00B96707" w14:paraId="2771ADEB" w14:textId="77777777" w:rsidTr="00694E18">
        <w:tc>
          <w:tcPr>
            <w:tcW w:w="869" w:type="dxa"/>
          </w:tcPr>
          <w:p w14:paraId="3683C64A" w14:textId="39EB030A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100" w:type="dxa"/>
          </w:tcPr>
          <w:p w14:paraId="785AC698" w14:textId="6AE11833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stacja dokująca do komputera przenośnego typu A</w:t>
            </w:r>
          </w:p>
        </w:tc>
        <w:tc>
          <w:tcPr>
            <w:tcW w:w="1418" w:type="dxa"/>
          </w:tcPr>
          <w:p w14:paraId="4D819A85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0011D057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6723BEC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41389CA6" w14:textId="77777777" w:rsidTr="00694E18">
        <w:tc>
          <w:tcPr>
            <w:tcW w:w="869" w:type="dxa"/>
          </w:tcPr>
          <w:p w14:paraId="27B00D5C" w14:textId="4944983F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27FD385F" w14:textId="57AE802D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</w:t>
            </w:r>
          </w:p>
        </w:tc>
        <w:tc>
          <w:tcPr>
            <w:tcW w:w="1418" w:type="dxa"/>
          </w:tcPr>
          <w:p w14:paraId="386865F6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5D7041D5" w14:textId="77777777" w:rsidTr="00694E18">
        <w:tc>
          <w:tcPr>
            <w:tcW w:w="869" w:type="dxa"/>
          </w:tcPr>
          <w:p w14:paraId="00E5FA60" w14:textId="576487CE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11C2F40B" w14:textId="5C782C6A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HDMI </w:t>
            </w:r>
          </w:p>
        </w:tc>
        <w:tc>
          <w:tcPr>
            <w:tcW w:w="1418" w:type="dxa"/>
          </w:tcPr>
          <w:p w14:paraId="7F190231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D75FFFB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EA3140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44598266" w14:textId="77777777" w:rsidTr="00694E18">
        <w:tc>
          <w:tcPr>
            <w:tcW w:w="869" w:type="dxa"/>
          </w:tcPr>
          <w:p w14:paraId="156431AA" w14:textId="0921F0CB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3FD20BB1" w14:textId="094CD832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 UPS</w:t>
            </w:r>
            <w:r w:rsidRPr="00EF6B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8176355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44AB282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AEFE2B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67B03DCD" w14:textId="77777777" w:rsidTr="00694E18">
        <w:tc>
          <w:tcPr>
            <w:tcW w:w="869" w:type="dxa"/>
          </w:tcPr>
          <w:p w14:paraId="48BC6803" w14:textId="77777777" w:rsidR="00AB2B7B" w:rsidRDefault="00AB2B7B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29D0189" w14:textId="2CF22F91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7C50AC53" w14:textId="640EA90A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bezprzewodowy klawiatura + mysz komputerowa </w:t>
            </w:r>
          </w:p>
        </w:tc>
        <w:tc>
          <w:tcPr>
            <w:tcW w:w="1418" w:type="dxa"/>
          </w:tcPr>
          <w:p w14:paraId="3DEFD7E6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53A7430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E8822EA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70E5A49" w14:textId="77777777" w:rsidR="0050052D" w:rsidRDefault="0050052D"/>
    <w:p w14:paraId="768EACEF" w14:textId="24243137" w:rsidR="0050052D" w:rsidRDefault="0050052D" w:rsidP="0050052D">
      <w:pPr>
        <w:pStyle w:val="Akapitzlist"/>
        <w:numPr>
          <w:ilvl w:val="0"/>
          <w:numId w:val="16"/>
        </w:numPr>
        <w:kinsoku w:val="0"/>
        <w:overflowPunct w:val="0"/>
        <w:spacing w:line="276" w:lineRule="auto"/>
        <w:ind w:left="142" w:right="96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pkt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.2.1 -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SZ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r w:rsidRPr="45761688">
        <w:rPr>
          <w:rFonts w:ascii="Arial" w:hAnsi="Arial" w:cs="Arial"/>
          <w:b/>
          <w:bCs/>
          <w:sz w:val="20"/>
          <w:szCs w:val="20"/>
        </w:rPr>
        <w:t>…….. miesięcznego 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(należy wpisać co najmniej 36 miesięcy) </w:t>
      </w:r>
      <w:r w:rsidRPr="00773864">
        <w:rPr>
          <w:rFonts w:ascii="Arial" w:hAnsi="Arial" w:cs="Arial"/>
          <w:sz w:val="20"/>
          <w:szCs w:val="20"/>
        </w:rPr>
        <w:t>liczonego od daty podpisania protokołu odbioru</w:t>
      </w:r>
      <w:r w:rsidRPr="45761688">
        <w:rPr>
          <w:rFonts w:ascii="Arial" w:hAnsi="Arial" w:cs="Arial"/>
          <w:sz w:val="20"/>
          <w:szCs w:val="20"/>
        </w:rPr>
        <w:t>.</w:t>
      </w:r>
    </w:p>
    <w:p w14:paraId="2DBA02AA" w14:textId="78CABE51" w:rsidR="0050052D" w:rsidRDefault="0050052D" w:rsidP="0050052D">
      <w:pPr>
        <w:pStyle w:val="Akapitzlist"/>
        <w:numPr>
          <w:ilvl w:val="0"/>
          <w:numId w:val="16"/>
        </w:numPr>
        <w:kinsoku w:val="0"/>
        <w:overflowPunct w:val="0"/>
        <w:spacing w:line="276" w:lineRule="auto"/>
        <w:ind w:left="142" w:right="96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pkt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5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 -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SZ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r w:rsidRPr="45761688">
        <w:rPr>
          <w:rFonts w:ascii="Arial" w:hAnsi="Arial" w:cs="Arial"/>
          <w:b/>
          <w:bCs/>
          <w:sz w:val="20"/>
          <w:szCs w:val="20"/>
        </w:rPr>
        <w:t>…….. miesięcznego 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(należy wpisać co najmniej </w:t>
      </w:r>
      <w:r>
        <w:rPr>
          <w:rFonts w:ascii="Arial" w:hAnsi="Arial" w:cs="Arial"/>
          <w:i/>
          <w:iCs/>
          <w:sz w:val="20"/>
          <w:szCs w:val="20"/>
        </w:rPr>
        <w:t>24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 miesi</w:t>
      </w:r>
      <w:r w:rsidR="000909E3">
        <w:rPr>
          <w:rFonts w:ascii="Arial" w:hAnsi="Arial" w:cs="Arial"/>
          <w:i/>
          <w:iCs/>
          <w:sz w:val="20"/>
          <w:szCs w:val="20"/>
        </w:rPr>
        <w:t>ące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) </w:t>
      </w:r>
      <w:r w:rsidRPr="00773864">
        <w:rPr>
          <w:rFonts w:ascii="Arial" w:hAnsi="Arial" w:cs="Arial"/>
          <w:sz w:val="20"/>
          <w:szCs w:val="20"/>
        </w:rPr>
        <w:t>liczonego od daty podpisania protokołu odbioru</w:t>
      </w:r>
      <w:r w:rsidRPr="45761688">
        <w:rPr>
          <w:rFonts w:ascii="Arial" w:hAnsi="Arial" w:cs="Arial"/>
          <w:sz w:val="20"/>
          <w:szCs w:val="20"/>
        </w:rPr>
        <w:t>.</w:t>
      </w:r>
    </w:p>
    <w:p w14:paraId="3E52E211" w14:textId="77777777" w:rsidR="0050052D" w:rsidRDefault="0050052D"/>
    <w:p w14:paraId="35A72E7E" w14:textId="6F455311" w:rsidR="002A0A7D" w:rsidRDefault="005C2B76" w:rsidP="005C2B76">
      <w:pPr>
        <w:pStyle w:val="Akapitzlist"/>
        <w:numPr>
          <w:ilvl w:val="0"/>
          <w:numId w:val="13"/>
        </w:numPr>
        <w:tabs>
          <w:tab w:val="left" w:pos="142"/>
        </w:tabs>
        <w:kinsoku w:val="0"/>
        <w:overflowPunct w:val="0"/>
        <w:spacing w:line="276" w:lineRule="auto"/>
        <w:ind w:right="96" w:hanging="862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C2B76">
        <w:rPr>
          <w:rFonts w:ascii="Arial" w:hAnsi="Arial" w:cs="Arial"/>
          <w:b/>
          <w:bCs/>
          <w:iCs/>
          <w:sz w:val="20"/>
          <w:szCs w:val="20"/>
          <w:u w:val="single"/>
        </w:rPr>
        <w:t>Część 2 zamówienia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:</w:t>
      </w:r>
    </w:p>
    <w:p w14:paraId="310B90DD" w14:textId="77777777" w:rsidR="00AB2B7B" w:rsidRDefault="00AB2B7B" w:rsidP="00AB2B7B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5C2B76" w:rsidRPr="00B96707" w14:paraId="229D950B" w14:textId="77777777" w:rsidTr="003D3DEB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7954D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68D78B8E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1A599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9E59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85EA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454323B8" w14:textId="0048CF10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B2628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2F26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0A238E76" w14:textId="44EAD70C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B2628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111D0D8D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5C2B76" w:rsidRPr="00B96707" w14:paraId="7047DDDC" w14:textId="77777777" w:rsidTr="003D3DEB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6B9107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77EB4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48BF9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74FF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17348E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5C2B76" w:rsidRPr="00B96707" w14:paraId="075A7D14" w14:textId="77777777" w:rsidTr="003D3DEB">
        <w:tc>
          <w:tcPr>
            <w:tcW w:w="869" w:type="dxa"/>
          </w:tcPr>
          <w:p w14:paraId="10173C8F" w14:textId="486B5A3B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667AE255" w14:textId="737573AF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Skaner 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zgodny ze specyfikacją </w:t>
            </w:r>
            <w:r w:rsidRPr="005C2B76">
              <w:rPr>
                <w:rFonts w:ascii="Arial" w:hAnsi="Arial" w:cs="Arial"/>
                <w:sz w:val="20"/>
                <w:szCs w:val="20"/>
              </w:rPr>
              <w:t>określoną w pkt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Pr="00773864">
              <w:rPr>
                <w:rFonts w:ascii="Arial" w:hAnsi="Arial" w:cs="Arial"/>
                <w:sz w:val="20"/>
                <w:szCs w:val="20"/>
              </w:rPr>
              <w:t>.2.</w:t>
            </w:r>
            <w:r w:rsidR="00622DEF">
              <w:rPr>
                <w:rFonts w:ascii="Arial" w:hAnsi="Arial" w:cs="Arial"/>
                <w:sz w:val="20"/>
                <w:szCs w:val="20"/>
              </w:rPr>
              <w:t>8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1349D36A" w14:textId="3DDCD436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10" w:type="dxa"/>
            <w:vAlign w:val="center"/>
          </w:tcPr>
          <w:p w14:paraId="124038A4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4C9A8B8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1E2D6A53" w14:textId="77777777" w:rsidTr="003D3DEB">
        <w:tc>
          <w:tcPr>
            <w:tcW w:w="869" w:type="dxa"/>
            <w:tcBorders>
              <w:right w:val="nil"/>
            </w:tcBorders>
          </w:tcPr>
          <w:p w14:paraId="6D07660D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4FE2F9BB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51936242" w14:textId="77777777" w:rsidR="005C2B76" w:rsidRPr="00773864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2471508A" w14:textId="77777777" w:rsidR="005C2B76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7AA65DD5" w14:textId="043C5B47" w:rsidR="005C2B76" w:rsidRPr="00B96707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  <w:r w:rsidR="00B2628C">
        <w:rPr>
          <w:rFonts w:ascii="Arial" w:hAnsi="Arial" w:cs="Arial"/>
          <w:b/>
          <w:sz w:val="20"/>
          <w:szCs w:val="20"/>
        </w:rPr>
        <w:t>.</w:t>
      </w:r>
    </w:p>
    <w:p w14:paraId="5B6AA512" w14:textId="77777777" w:rsidR="005C2B76" w:rsidRPr="00B96707" w:rsidRDefault="005C2B76" w:rsidP="005C2B76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254B8493" w14:textId="31B7DD7B" w:rsidR="005C2B76" w:rsidRDefault="00B2628C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C2B76" w:rsidRPr="00B96707">
        <w:rPr>
          <w:rFonts w:ascii="Arial" w:hAnsi="Arial" w:cs="Arial"/>
          <w:sz w:val="20"/>
          <w:szCs w:val="20"/>
        </w:rPr>
        <w:t>łownie</w:t>
      </w:r>
      <w:r w:rsidR="005C2B76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5C2B76" w:rsidRPr="00B96707">
        <w:rPr>
          <w:rFonts w:ascii="Arial" w:hAnsi="Arial" w:cs="Arial"/>
          <w:spacing w:val="-1"/>
          <w:sz w:val="20"/>
          <w:szCs w:val="20"/>
        </w:rPr>
        <w:t>cena</w:t>
      </w:r>
      <w:r w:rsidR="005C2B76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5C2B76" w:rsidRPr="00B96707">
        <w:rPr>
          <w:rFonts w:ascii="Arial" w:hAnsi="Arial" w:cs="Arial"/>
          <w:spacing w:val="-1"/>
          <w:sz w:val="20"/>
          <w:szCs w:val="20"/>
        </w:rPr>
        <w:t>oferty</w:t>
      </w:r>
      <w:r w:rsidR="005C2B76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5C2B76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5C2B76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5C2B76"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90CEF6F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32C81683" w14:textId="17BACEEF" w:rsidR="005C2B76" w:rsidRPr="0050052D" w:rsidRDefault="005C2B76" w:rsidP="0050052D">
      <w:pPr>
        <w:pStyle w:val="Akapitzlist"/>
        <w:numPr>
          <w:ilvl w:val="0"/>
          <w:numId w:val="17"/>
        </w:numPr>
        <w:kinsoku w:val="0"/>
        <w:overflowPunct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0052D">
        <w:rPr>
          <w:rFonts w:ascii="Arial" w:hAnsi="Arial" w:cs="Arial"/>
          <w:sz w:val="20"/>
          <w:szCs w:val="20"/>
        </w:rPr>
        <w:t xml:space="preserve">Oświadczamy, że oferujemy nw. </w:t>
      </w:r>
      <w:r w:rsidR="000909E3">
        <w:rPr>
          <w:rFonts w:ascii="Arial" w:hAnsi="Arial" w:cs="Arial"/>
          <w:sz w:val="20"/>
          <w:szCs w:val="20"/>
        </w:rPr>
        <w:t>s</w:t>
      </w:r>
      <w:r w:rsidRPr="0050052D">
        <w:rPr>
          <w:rFonts w:ascii="Arial" w:hAnsi="Arial" w:cs="Arial"/>
          <w:sz w:val="20"/>
          <w:szCs w:val="20"/>
        </w:rPr>
        <w:t>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418"/>
        <w:gridCol w:w="2433"/>
        <w:gridCol w:w="1247"/>
      </w:tblGrid>
      <w:tr w:rsidR="006C476D" w:rsidRPr="00B96707" w14:paraId="3B928473" w14:textId="77777777" w:rsidTr="003D3DEB"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610B6D3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427035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01D75389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CAC5DAD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6C476D" w:rsidRPr="00B96707" w14:paraId="336A15B1" w14:textId="77777777" w:rsidTr="003D3DEB">
        <w:tc>
          <w:tcPr>
            <w:tcW w:w="3100" w:type="dxa"/>
          </w:tcPr>
          <w:p w14:paraId="5A7CBAC2" w14:textId="0556B2F5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Skaner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E158834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B172A07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B42130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95750A1" w14:textId="77777777" w:rsidR="0050052D" w:rsidRDefault="0050052D" w:rsidP="0050052D">
      <w:pPr>
        <w:pStyle w:val="Akapitzlist"/>
        <w:kinsoku w:val="0"/>
        <w:overflowPunct w:val="0"/>
        <w:spacing w:line="276" w:lineRule="auto"/>
        <w:ind w:left="142" w:right="96"/>
        <w:jc w:val="both"/>
        <w:rPr>
          <w:rFonts w:ascii="Arial" w:hAnsi="Arial" w:cs="Arial"/>
          <w:sz w:val="20"/>
          <w:szCs w:val="20"/>
        </w:rPr>
      </w:pPr>
    </w:p>
    <w:p w14:paraId="51A392BE" w14:textId="73DC512C" w:rsidR="0050052D" w:rsidRDefault="0050052D" w:rsidP="0050052D">
      <w:pPr>
        <w:pStyle w:val="Akapitzlist"/>
        <w:numPr>
          <w:ilvl w:val="0"/>
          <w:numId w:val="17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pkt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SZ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r w:rsidRPr="45761688">
        <w:rPr>
          <w:rFonts w:ascii="Arial" w:hAnsi="Arial" w:cs="Arial"/>
          <w:b/>
          <w:bCs/>
          <w:sz w:val="20"/>
          <w:szCs w:val="20"/>
        </w:rPr>
        <w:t>…….. miesięcznego 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(należy wpisać co najmniej </w:t>
      </w:r>
      <w:r>
        <w:rPr>
          <w:rFonts w:ascii="Arial" w:hAnsi="Arial" w:cs="Arial"/>
          <w:i/>
          <w:iCs/>
          <w:sz w:val="20"/>
          <w:szCs w:val="20"/>
        </w:rPr>
        <w:t>24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 miesi</w:t>
      </w:r>
      <w:r w:rsidR="000909E3">
        <w:rPr>
          <w:rFonts w:ascii="Arial" w:hAnsi="Arial" w:cs="Arial"/>
          <w:i/>
          <w:iCs/>
          <w:sz w:val="20"/>
          <w:szCs w:val="20"/>
        </w:rPr>
        <w:t>ące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) </w:t>
      </w:r>
      <w:r w:rsidRPr="00773864">
        <w:rPr>
          <w:rFonts w:ascii="Arial" w:hAnsi="Arial" w:cs="Arial"/>
          <w:sz w:val="20"/>
          <w:szCs w:val="20"/>
        </w:rPr>
        <w:t>liczonego od daty podpisania protokołu odbioru</w:t>
      </w:r>
      <w:r w:rsidRPr="45761688">
        <w:rPr>
          <w:rFonts w:ascii="Arial" w:hAnsi="Arial" w:cs="Arial"/>
          <w:sz w:val="20"/>
          <w:szCs w:val="20"/>
        </w:rPr>
        <w:t>.</w:t>
      </w:r>
    </w:p>
    <w:p w14:paraId="6D2F2E7F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16D01C5" w14:textId="0F3F6470" w:rsidR="0050052D" w:rsidRDefault="00B2628C" w:rsidP="00BB6F7D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50052D">
        <w:rPr>
          <w:rFonts w:ascii="Arial" w:hAnsi="Arial" w:cs="Arial"/>
          <w:sz w:val="20"/>
          <w:szCs w:val="20"/>
        </w:rPr>
        <w:t>:</w:t>
      </w:r>
    </w:p>
    <w:p w14:paraId="11896C08" w14:textId="478A2917" w:rsidR="00854CD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1 </w:t>
      </w:r>
      <w:r w:rsidRPr="00BB6F7D">
        <w:rPr>
          <w:rFonts w:ascii="Arial" w:hAnsi="Arial" w:cs="Arial"/>
          <w:sz w:val="20"/>
          <w:szCs w:val="20"/>
        </w:rPr>
        <w:t>zamówienia</w:t>
      </w:r>
      <w:r w:rsidR="00F679A7" w:rsidRPr="00B96707">
        <w:rPr>
          <w:rFonts w:ascii="Arial" w:hAnsi="Arial" w:cs="Arial"/>
          <w:sz w:val="20"/>
          <w:szCs w:val="20"/>
        </w:rPr>
        <w:t xml:space="preserve">, </w:t>
      </w:r>
      <w:r w:rsidR="00F679A7" w:rsidRPr="00B96707">
        <w:rPr>
          <w:rFonts w:ascii="Arial" w:hAnsi="Arial" w:cs="Arial"/>
          <w:spacing w:val="1"/>
          <w:sz w:val="20"/>
          <w:szCs w:val="20"/>
        </w:rPr>
        <w:t>że</w:t>
      </w:r>
      <w:r w:rsidR="00F679A7" w:rsidRPr="00B96707">
        <w:rPr>
          <w:rFonts w:ascii="Arial" w:hAnsi="Arial" w:cs="Arial"/>
          <w:sz w:val="20"/>
          <w:szCs w:val="20"/>
        </w:rPr>
        <w:t xml:space="preserve"> </w:t>
      </w:r>
      <w:r w:rsidR="00854CDD" w:rsidRPr="00B96707">
        <w:rPr>
          <w:rFonts w:ascii="Arial" w:hAnsi="Arial" w:cs="Arial"/>
          <w:sz w:val="20"/>
          <w:szCs w:val="20"/>
        </w:rPr>
        <w:t>wybór oferty będzie/nie będzi</w:t>
      </w:r>
      <w:r w:rsidR="00230F74" w:rsidRPr="00B96707">
        <w:rPr>
          <w:rFonts w:ascii="Arial" w:hAnsi="Arial" w:cs="Arial"/>
          <w:sz w:val="20"/>
          <w:szCs w:val="20"/>
        </w:rPr>
        <w:t xml:space="preserve">e * </w:t>
      </w:r>
      <w:r w:rsidR="00854CDD" w:rsidRPr="00B9670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B96707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B96707">
        <w:rPr>
          <w:rFonts w:ascii="Arial" w:hAnsi="Arial" w:cs="Arial"/>
          <w:sz w:val="20"/>
          <w:szCs w:val="20"/>
        </w:rPr>
        <w:t>o **</w:t>
      </w:r>
      <w:r w:rsidRPr="00B96707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lastRenderedPageBreak/>
        <w:t>………………………………………………………………………………………………………………</w:t>
      </w:r>
    </w:p>
    <w:p w14:paraId="13112B63" w14:textId="24EF7BF8" w:rsidR="00854CDD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  <w:r w:rsidR="00792830">
        <w:rPr>
          <w:rFonts w:ascii="Arial" w:hAnsi="Arial" w:cs="Arial"/>
          <w:sz w:val="20"/>
          <w:szCs w:val="20"/>
        </w:rPr>
        <w:t>;</w:t>
      </w:r>
    </w:p>
    <w:p w14:paraId="60490E44" w14:textId="3980E418" w:rsidR="00BB6F7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2 </w:t>
      </w:r>
      <w:r w:rsidRPr="00BB6F7D">
        <w:rPr>
          <w:rFonts w:ascii="Arial" w:hAnsi="Arial" w:cs="Arial"/>
          <w:sz w:val="20"/>
          <w:szCs w:val="20"/>
        </w:rPr>
        <w:t>zamówienia</w:t>
      </w:r>
      <w:r w:rsidR="00B2628C">
        <w:rPr>
          <w:rFonts w:ascii="Arial" w:hAnsi="Arial" w:cs="Arial"/>
          <w:sz w:val="20"/>
          <w:szCs w:val="20"/>
        </w:rPr>
        <w:t>,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wybór oferty będzie/nie będzie * prowadzić do powstania u Zamawiającego obowiązku podatkowego.</w:t>
      </w:r>
    </w:p>
    <w:p w14:paraId="6DB53DC3" w14:textId="77777777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podatkowego **:</w:t>
      </w:r>
    </w:p>
    <w:p w14:paraId="454CE15B" w14:textId="227EBB2F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9CD53" w14:textId="21B5CFBF" w:rsidR="00BB6F7D" w:rsidRDefault="00BB6F7D" w:rsidP="00BB6F7D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  <w:r w:rsidR="00792830">
        <w:rPr>
          <w:rFonts w:ascii="Arial" w:hAnsi="Arial" w:cs="Arial"/>
          <w:sz w:val="20"/>
          <w:szCs w:val="20"/>
        </w:rPr>
        <w:t>.</w:t>
      </w:r>
    </w:p>
    <w:p w14:paraId="4E62194D" w14:textId="77777777" w:rsidR="00BB6F7D" w:rsidRPr="00B96707" w:rsidRDefault="00BB6F7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7689DB9A" w14:textId="0A508C8B" w:rsidR="00F37A45" w:rsidRPr="00773864" w:rsidRDefault="00B03DF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>, że nie zachodzą w stosunku do Wykonawcy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postępowania na podstawie art. 7 ustawy z dnia 13 kwietnia 2022 r. 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7A192E">
        <w:rPr>
          <w:rFonts w:ascii="Arial" w:hAnsi="Arial" w:cs="Arial"/>
          <w:sz w:val="20"/>
          <w:szCs w:val="20"/>
        </w:rPr>
        <w:t xml:space="preserve">Dz. U. z 2023 r. poz. 129, z </w:t>
      </w:r>
      <w:proofErr w:type="spellStart"/>
      <w:r w:rsidR="007A192E" w:rsidRPr="007A192E">
        <w:rPr>
          <w:rFonts w:ascii="Arial" w:hAnsi="Arial" w:cs="Arial"/>
          <w:sz w:val="20"/>
          <w:szCs w:val="20"/>
        </w:rPr>
        <w:t>późn</w:t>
      </w:r>
      <w:proofErr w:type="spellEnd"/>
      <w:r w:rsidR="007A192E" w:rsidRPr="007A192E">
        <w:rPr>
          <w:rFonts w:ascii="Arial" w:hAnsi="Arial" w:cs="Arial"/>
          <w:sz w:val="20"/>
          <w:szCs w:val="20"/>
        </w:rPr>
        <w:t>. zm.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07149DA8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</w:t>
      </w:r>
      <w:r w:rsidR="00B2628C">
        <w:rPr>
          <w:rFonts w:ascii="Arial" w:hAnsi="Arial" w:cs="Arial"/>
          <w:sz w:val="20"/>
          <w:szCs w:val="20"/>
        </w:rPr>
        <w:t>ej treść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6C105956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="00B2628C">
        <w:rPr>
          <w:rFonts w:ascii="Arial" w:hAnsi="Arial" w:cs="Arial"/>
          <w:sz w:val="20"/>
          <w:szCs w:val="20"/>
        </w:rPr>
        <w:t>do upływu terminu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</w:t>
      </w:r>
      <w:r w:rsidR="00B2628C">
        <w:rPr>
          <w:rFonts w:ascii="Arial" w:hAnsi="Arial" w:cs="Arial"/>
          <w:sz w:val="20"/>
          <w:szCs w:val="20"/>
        </w:rPr>
        <w:t>ego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5D5AB163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Pr="00B96707">
        <w:rPr>
          <w:rFonts w:ascii="Arial" w:hAnsi="Arial" w:cs="Arial"/>
          <w:spacing w:val="-2"/>
        </w:rPr>
        <w:t xml:space="preserve"> </w:t>
      </w:r>
      <w:r w:rsidR="00B2628C">
        <w:rPr>
          <w:rFonts w:ascii="Arial" w:hAnsi="Arial" w:cs="Arial"/>
        </w:rPr>
        <w:t>dla części, na którą składamy ofertę,</w:t>
      </w:r>
      <w:r w:rsidR="00B2628C"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naszej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  <w:spacing w:val="-1"/>
        </w:rPr>
        <w:t>oferty.</w:t>
      </w:r>
    </w:p>
    <w:p w14:paraId="68AB9C81" w14:textId="03BED960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BB6F7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455A9FFE" w:rsidR="009B2B7C" w:rsidRPr="00B96707" w:rsidRDefault="009B2B7C" w:rsidP="00AE13DE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0BA8C865" w:rsidR="009B2B7C" w:rsidRPr="00B96707" w:rsidRDefault="009B2B7C" w:rsidP="00AE13DE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8768E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A2BC7A0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8E4D2C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AA95C6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DB27F51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1B079C4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63E2E83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5FE122B" w14:textId="77777777" w:rsidR="00EB099E" w:rsidRDefault="00EB099E" w:rsidP="00622DEF">
      <w:pPr>
        <w:tabs>
          <w:tab w:val="left" w:pos="2977"/>
        </w:tabs>
        <w:spacing w:line="276" w:lineRule="auto"/>
        <w:rPr>
          <w:rFonts w:ascii="Arial" w:hAnsi="Arial" w:cs="Arial"/>
          <w:i/>
          <w:sz w:val="16"/>
          <w:szCs w:val="20"/>
        </w:rPr>
      </w:pPr>
    </w:p>
    <w:p w14:paraId="079249AF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68B4ACB" w14:textId="77777777" w:rsidR="00EB099E" w:rsidRPr="00B96707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 w:rsidSect="00AE13DE">
      <w:headerReference w:type="default" r:id="rId8"/>
      <w:footerReference w:type="default" r:id="rId9"/>
      <w:pgSz w:w="11906" w:h="16838"/>
      <w:pgMar w:top="12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90B8" w14:textId="77777777" w:rsidR="009C1997" w:rsidRDefault="009C1997" w:rsidP="009B2B7C">
      <w:r>
        <w:separator/>
      </w:r>
    </w:p>
  </w:endnote>
  <w:endnote w:type="continuationSeparator" w:id="0">
    <w:p w14:paraId="3993D05A" w14:textId="77777777" w:rsidR="009C1997" w:rsidRDefault="009C1997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F408" w14:textId="77777777" w:rsidR="009C1997" w:rsidRDefault="009C1997" w:rsidP="009B2B7C">
      <w:r>
        <w:separator/>
      </w:r>
    </w:p>
  </w:footnote>
  <w:footnote w:type="continuationSeparator" w:id="0">
    <w:p w14:paraId="6E80DC75" w14:textId="77777777" w:rsidR="009C1997" w:rsidRDefault="009C1997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2EB4" w14:textId="1F8B2CEA" w:rsidR="000B19C9" w:rsidRDefault="00D26D75" w:rsidP="00AE13DE">
    <w:pPr>
      <w:pStyle w:val="Nagwek"/>
      <w:jc w:val="right"/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/12</w:t>
    </w:r>
    <w:r w:rsidR="00FC2CB1">
      <w:rPr>
        <w:rFonts w:ascii="Arial" w:hAnsi="Arial" w:cs="Arial"/>
        <w:sz w:val="20"/>
        <w:szCs w:val="20"/>
      </w:rPr>
      <w:t>/ZP</w:t>
    </w:r>
    <w:r w:rsidR="00E93863">
      <w:rPr>
        <w:rFonts w:ascii="Arial" w:hAnsi="Arial" w:cs="Arial"/>
        <w:sz w:val="20"/>
        <w:szCs w:val="20"/>
      </w:rPr>
      <w:t>/27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BB6F7D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E0A0F"/>
    <w:multiLevelType w:val="hybridMultilevel"/>
    <w:tmpl w:val="8572E016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F74E0"/>
    <w:multiLevelType w:val="hybridMultilevel"/>
    <w:tmpl w:val="9D36A480"/>
    <w:lvl w:ilvl="0" w:tplc="52B0AF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0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6"/>
  </w:num>
  <w:num w:numId="3" w16cid:durableId="330564982">
    <w:abstractNumId w:val="19"/>
  </w:num>
  <w:num w:numId="4" w16cid:durableId="1032314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5"/>
  </w:num>
  <w:num w:numId="7" w16cid:durableId="1076705913">
    <w:abstractNumId w:val="11"/>
  </w:num>
  <w:num w:numId="8" w16cid:durableId="1982804482">
    <w:abstractNumId w:val="20"/>
  </w:num>
  <w:num w:numId="9" w16cid:durableId="364214828">
    <w:abstractNumId w:val="3"/>
  </w:num>
  <w:num w:numId="10" w16cid:durableId="1865901676">
    <w:abstractNumId w:val="7"/>
  </w:num>
  <w:num w:numId="11" w16cid:durableId="917788083">
    <w:abstractNumId w:val="15"/>
  </w:num>
  <w:num w:numId="12" w16cid:durableId="1717511662">
    <w:abstractNumId w:val="13"/>
  </w:num>
  <w:num w:numId="13" w16cid:durableId="105084370">
    <w:abstractNumId w:val="16"/>
  </w:num>
  <w:num w:numId="14" w16cid:durableId="1366784930">
    <w:abstractNumId w:val="8"/>
  </w:num>
  <w:num w:numId="15" w16cid:durableId="997686494">
    <w:abstractNumId w:val="2"/>
  </w:num>
  <w:num w:numId="16" w16cid:durableId="129324560">
    <w:abstractNumId w:val="17"/>
  </w:num>
  <w:num w:numId="17" w16cid:durableId="323509246">
    <w:abstractNumId w:val="14"/>
  </w:num>
  <w:num w:numId="18" w16cid:durableId="1454329868">
    <w:abstractNumId w:val="18"/>
  </w:num>
  <w:num w:numId="19" w16cid:durableId="218632604">
    <w:abstractNumId w:val="4"/>
  </w:num>
  <w:num w:numId="20" w16cid:durableId="1202400004">
    <w:abstractNumId w:val="12"/>
  </w:num>
  <w:num w:numId="21" w16cid:durableId="741752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E63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7263F"/>
    <w:rsid w:val="00186B36"/>
    <w:rsid w:val="001B067C"/>
    <w:rsid w:val="00201720"/>
    <w:rsid w:val="0020679B"/>
    <w:rsid w:val="00230539"/>
    <w:rsid w:val="00230F74"/>
    <w:rsid w:val="00272D31"/>
    <w:rsid w:val="0029693F"/>
    <w:rsid w:val="002A0A7D"/>
    <w:rsid w:val="00304248"/>
    <w:rsid w:val="003261F4"/>
    <w:rsid w:val="00341638"/>
    <w:rsid w:val="00361F24"/>
    <w:rsid w:val="00370A8E"/>
    <w:rsid w:val="00394FCA"/>
    <w:rsid w:val="003A09D4"/>
    <w:rsid w:val="003C43BB"/>
    <w:rsid w:val="003D32E5"/>
    <w:rsid w:val="003F6BBF"/>
    <w:rsid w:val="0042220B"/>
    <w:rsid w:val="00432B74"/>
    <w:rsid w:val="00435884"/>
    <w:rsid w:val="004F5962"/>
    <w:rsid w:val="004F775D"/>
    <w:rsid w:val="0050052D"/>
    <w:rsid w:val="00501F8A"/>
    <w:rsid w:val="00515FB8"/>
    <w:rsid w:val="0052375D"/>
    <w:rsid w:val="00543B69"/>
    <w:rsid w:val="00552287"/>
    <w:rsid w:val="00562CD0"/>
    <w:rsid w:val="005A0842"/>
    <w:rsid w:val="005C230A"/>
    <w:rsid w:val="005C2B76"/>
    <w:rsid w:val="005F28AF"/>
    <w:rsid w:val="00600DB4"/>
    <w:rsid w:val="00622DEF"/>
    <w:rsid w:val="00655B3E"/>
    <w:rsid w:val="00694E18"/>
    <w:rsid w:val="006A7D71"/>
    <w:rsid w:val="006C476D"/>
    <w:rsid w:val="006E27D5"/>
    <w:rsid w:val="006F22EA"/>
    <w:rsid w:val="007132CE"/>
    <w:rsid w:val="007404C6"/>
    <w:rsid w:val="00757322"/>
    <w:rsid w:val="00773864"/>
    <w:rsid w:val="00787AF2"/>
    <w:rsid w:val="00792830"/>
    <w:rsid w:val="00796F61"/>
    <w:rsid w:val="007A192E"/>
    <w:rsid w:val="007A69BD"/>
    <w:rsid w:val="007C19B4"/>
    <w:rsid w:val="00806F6B"/>
    <w:rsid w:val="00812704"/>
    <w:rsid w:val="008527C3"/>
    <w:rsid w:val="0085417E"/>
    <w:rsid w:val="00854CDD"/>
    <w:rsid w:val="008A7570"/>
    <w:rsid w:val="008D3950"/>
    <w:rsid w:val="008D5D22"/>
    <w:rsid w:val="008F3906"/>
    <w:rsid w:val="00946243"/>
    <w:rsid w:val="00970732"/>
    <w:rsid w:val="00972D02"/>
    <w:rsid w:val="00975C1E"/>
    <w:rsid w:val="009764BC"/>
    <w:rsid w:val="0098780F"/>
    <w:rsid w:val="009B2B7C"/>
    <w:rsid w:val="009C1997"/>
    <w:rsid w:val="009C1A8A"/>
    <w:rsid w:val="00A64BED"/>
    <w:rsid w:val="00A716FE"/>
    <w:rsid w:val="00A94B55"/>
    <w:rsid w:val="00AB2B7B"/>
    <w:rsid w:val="00AC0D24"/>
    <w:rsid w:val="00AC2CCC"/>
    <w:rsid w:val="00AE13DE"/>
    <w:rsid w:val="00AE617E"/>
    <w:rsid w:val="00B02A3C"/>
    <w:rsid w:val="00B03DFC"/>
    <w:rsid w:val="00B077DE"/>
    <w:rsid w:val="00B17195"/>
    <w:rsid w:val="00B2628C"/>
    <w:rsid w:val="00B5667B"/>
    <w:rsid w:val="00B96707"/>
    <w:rsid w:val="00BB6F7D"/>
    <w:rsid w:val="00BB735A"/>
    <w:rsid w:val="00BF07F9"/>
    <w:rsid w:val="00C13F4D"/>
    <w:rsid w:val="00C36757"/>
    <w:rsid w:val="00C66290"/>
    <w:rsid w:val="00C74E8A"/>
    <w:rsid w:val="00CA3150"/>
    <w:rsid w:val="00CB2FAD"/>
    <w:rsid w:val="00CC19A6"/>
    <w:rsid w:val="00D15402"/>
    <w:rsid w:val="00D26D75"/>
    <w:rsid w:val="00D41F18"/>
    <w:rsid w:val="00D46624"/>
    <w:rsid w:val="00D46E13"/>
    <w:rsid w:val="00D51643"/>
    <w:rsid w:val="00D61911"/>
    <w:rsid w:val="00D7246C"/>
    <w:rsid w:val="00D95A99"/>
    <w:rsid w:val="00DD4EF1"/>
    <w:rsid w:val="00DD50F0"/>
    <w:rsid w:val="00E24415"/>
    <w:rsid w:val="00E41EE4"/>
    <w:rsid w:val="00E55036"/>
    <w:rsid w:val="00E730AD"/>
    <w:rsid w:val="00E93863"/>
    <w:rsid w:val="00EB099E"/>
    <w:rsid w:val="00EB29F2"/>
    <w:rsid w:val="00EB73C1"/>
    <w:rsid w:val="00EC0BA1"/>
    <w:rsid w:val="00EC29B9"/>
    <w:rsid w:val="00EC2C1C"/>
    <w:rsid w:val="00EC6514"/>
    <w:rsid w:val="00ED37D2"/>
    <w:rsid w:val="00EE31D2"/>
    <w:rsid w:val="00F10C35"/>
    <w:rsid w:val="00F118D4"/>
    <w:rsid w:val="00F37A45"/>
    <w:rsid w:val="00F679A7"/>
    <w:rsid w:val="00F966E4"/>
    <w:rsid w:val="00F96DB4"/>
    <w:rsid w:val="00F97AC0"/>
    <w:rsid w:val="00FA3690"/>
    <w:rsid w:val="00FB6783"/>
    <w:rsid w:val="00FC2CB1"/>
    <w:rsid w:val="00FE0A2E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Bartosz Florczyk</cp:lastModifiedBy>
  <cp:revision>2</cp:revision>
  <cp:lastPrinted>2022-10-17T08:48:00Z</cp:lastPrinted>
  <dcterms:created xsi:type="dcterms:W3CDTF">2023-08-11T05:07:00Z</dcterms:created>
  <dcterms:modified xsi:type="dcterms:W3CDTF">2023-08-11T05:07:00Z</dcterms:modified>
</cp:coreProperties>
</file>