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4B9E" w14:textId="77777777" w:rsidR="00E34EBE" w:rsidRPr="00E56D4A" w:rsidRDefault="00E34EBE" w:rsidP="00E34EBE">
      <w:pPr>
        <w:spacing w:after="240" w:line="276" w:lineRule="auto"/>
        <w:rPr>
          <w:rFonts w:ascii="Arial" w:hAnsi="Arial" w:cs="Arial"/>
          <w:b/>
          <w:color w:val="000000" w:themeColor="text1"/>
        </w:rPr>
      </w:pPr>
      <w:r w:rsidRPr="00E56D4A">
        <w:rPr>
          <w:rFonts w:ascii="Arial" w:hAnsi="Arial" w:cs="Arial"/>
          <w:b/>
          <w:color w:val="000000" w:themeColor="text1"/>
        </w:rPr>
        <w:t>-WZÓR-</w:t>
      </w:r>
    </w:p>
    <w:p w14:paraId="59D5E8B4" w14:textId="77777777" w:rsidR="00E34EBE" w:rsidRPr="00E56D4A" w:rsidRDefault="00E34EBE" w:rsidP="00E34EBE">
      <w:pPr>
        <w:spacing w:after="240" w:line="276" w:lineRule="auto"/>
        <w:jc w:val="center"/>
        <w:rPr>
          <w:rFonts w:ascii="Arial" w:hAnsi="Arial" w:cs="Arial"/>
          <w:b/>
          <w:color w:val="000000" w:themeColor="text1"/>
        </w:rPr>
      </w:pPr>
      <w:r w:rsidRPr="00E56D4A">
        <w:rPr>
          <w:rFonts w:ascii="Arial" w:hAnsi="Arial" w:cs="Arial"/>
          <w:b/>
          <w:color w:val="000000" w:themeColor="text1"/>
        </w:rPr>
        <w:t>Umowa nr …………………………</w:t>
      </w:r>
    </w:p>
    <w:p w14:paraId="7E4D2857" w14:textId="3F34EE7A" w:rsidR="00E34EBE" w:rsidRPr="00E56D4A" w:rsidRDefault="00E34EBE" w:rsidP="00E34EBE">
      <w:pPr>
        <w:tabs>
          <w:tab w:val="left" w:pos="4513"/>
        </w:tabs>
        <w:suppressAutoHyphens/>
        <w:autoSpaceDN w:val="0"/>
        <w:spacing w:line="276" w:lineRule="auto"/>
        <w:jc w:val="center"/>
        <w:textAlignment w:val="baseline"/>
        <w:rPr>
          <w:rFonts w:ascii="Arial" w:hAnsi="Arial" w:cs="Arial"/>
          <w:snapToGrid w:val="0"/>
          <w:color w:val="000000" w:themeColor="text1"/>
          <w:sz w:val="20"/>
          <w:szCs w:val="20"/>
        </w:rPr>
      </w:pPr>
      <w:r w:rsidRPr="00E56D4A">
        <w:rPr>
          <w:rFonts w:ascii="Arial" w:hAnsi="Arial" w:cs="Arial"/>
          <w:snapToGrid w:val="0"/>
          <w:color w:val="000000" w:themeColor="text1"/>
          <w:sz w:val="20"/>
          <w:szCs w:val="20"/>
        </w:rPr>
        <w:t>zawarta w dniu ………………. 202</w:t>
      </w:r>
      <w:r w:rsidR="00E22753">
        <w:rPr>
          <w:rFonts w:ascii="Arial" w:hAnsi="Arial" w:cs="Arial"/>
          <w:snapToGrid w:val="0"/>
          <w:color w:val="000000" w:themeColor="text1"/>
          <w:sz w:val="20"/>
          <w:szCs w:val="20"/>
        </w:rPr>
        <w:t>3</w:t>
      </w:r>
      <w:r w:rsidRPr="00E56D4A">
        <w:rPr>
          <w:rFonts w:ascii="Arial" w:hAnsi="Arial" w:cs="Arial"/>
          <w:snapToGrid w:val="0"/>
          <w:color w:val="000000" w:themeColor="text1"/>
          <w:sz w:val="20"/>
          <w:szCs w:val="20"/>
        </w:rPr>
        <w:t xml:space="preserve"> r.</w:t>
      </w:r>
      <w:r w:rsidRPr="00E56D4A">
        <w:rPr>
          <w:color w:val="000000" w:themeColor="text1"/>
        </w:rPr>
        <w:t xml:space="preserve"> </w:t>
      </w:r>
      <w:r w:rsidRPr="00E56D4A">
        <w:rPr>
          <w:rFonts w:ascii="Arial" w:hAnsi="Arial" w:cs="Arial"/>
          <w:snapToGrid w:val="0"/>
          <w:color w:val="000000" w:themeColor="text1"/>
          <w:sz w:val="20"/>
          <w:szCs w:val="20"/>
        </w:rPr>
        <w:t>pomiędzy:</w:t>
      </w:r>
    </w:p>
    <w:p w14:paraId="71118179" w14:textId="77777777" w:rsidR="00E34EBE" w:rsidRPr="00E56D4A" w:rsidRDefault="00E34EBE" w:rsidP="00E34EBE">
      <w:pPr>
        <w:spacing w:line="276" w:lineRule="auto"/>
        <w:jc w:val="both"/>
        <w:rPr>
          <w:rFonts w:ascii="Arial" w:hAnsi="Arial" w:cs="Arial"/>
          <w:b/>
          <w:color w:val="000000" w:themeColor="text1"/>
          <w:sz w:val="20"/>
          <w:szCs w:val="20"/>
        </w:rPr>
      </w:pPr>
    </w:p>
    <w:p w14:paraId="47A0E024" w14:textId="77777777" w:rsidR="00A320AB" w:rsidRPr="00E56D4A" w:rsidRDefault="00E34EBE" w:rsidP="00E34EBE">
      <w:pPr>
        <w:spacing w:after="240" w:line="276" w:lineRule="auto"/>
        <w:jc w:val="both"/>
        <w:rPr>
          <w:rFonts w:ascii="Arial" w:hAnsi="Arial" w:cs="Arial"/>
          <w:color w:val="000000" w:themeColor="text1"/>
          <w:sz w:val="20"/>
          <w:szCs w:val="20"/>
        </w:rPr>
      </w:pPr>
      <w:r w:rsidRPr="00E56D4A">
        <w:rPr>
          <w:rFonts w:ascii="Arial" w:hAnsi="Arial" w:cs="Arial"/>
          <w:b/>
          <w:bCs/>
          <w:color w:val="000000" w:themeColor="text1"/>
          <w:sz w:val="20"/>
          <w:szCs w:val="20"/>
        </w:rPr>
        <w:t>Górnośląsko-Zagłębiowską Metropolią w Katowicach</w:t>
      </w:r>
      <w:r w:rsidRPr="00E56D4A">
        <w:rPr>
          <w:rFonts w:ascii="Arial" w:hAnsi="Arial" w:cs="Arial"/>
          <w:color w:val="000000" w:themeColor="text1"/>
          <w:sz w:val="20"/>
          <w:szCs w:val="20"/>
        </w:rPr>
        <w:t>, NIP: 634-29-01-873 w imieniu której działa Zarząd Transportu Metropolitalnego w Katowicach, jednostka budżetowa z siedzibą w Katowicach,</w:t>
      </w:r>
      <w:r w:rsidRPr="00E56D4A">
        <w:rPr>
          <w:rFonts w:ascii="Arial" w:hAnsi="Arial" w:cs="Arial"/>
          <w:color w:val="000000" w:themeColor="text1"/>
          <w:sz w:val="20"/>
          <w:szCs w:val="20"/>
        </w:rPr>
        <w:br/>
        <w:t>ul. Barbary 21A, 40-053 Katowice, NIP: 634-29-22-705, REGON: 369308114, zwanym dalej „</w:t>
      </w:r>
      <w:r w:rsidRPr="00E56D4A">
        <w:rPr>
          <w:rFonts w:ascii="Arial" w:hAnsi="Arial" w:cs="Arial"/>
          <w:b/>
          <w:color w:val="000000" w:themeColor="text1"/>
          <w:sz w:val="20"/>
          <w:szCs w:val="20"/>
        </w:rPr>
        <w:t>ZTM</w:t>
      </w:r>
      <w:r w:rsidRPr="00E56D4A">
        <w:rPr>
          <w:rFonts w:ascii="Arial" w:hAnsi="Arial" w:cs="Arial"/>
          <w:color w:val="000000" w:themeColor="text1"/>
          <w:sz w:val="20"/>
          <w:szCs w:val="20"/>
        </w:rPr>
        <w:t>”, reprezentowanym na podstawie pełnomocnictwa ……………………z dnia ………………………... przez:</w:t>
      </w:r>
    </w:p>
    <w:p w14:paraId="01C38F30" w14:textId="77777777" w:rsidR="00E34EBE"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380C5039" w14:textId="7050C5AC" w:rsidR="001A7FE0" w:rsidRPr="00E56D4A" w:rsidRDefault="001A7FE0" w:rsidP="00E34EB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Przy kontrasygnacie Głównego Księgowego Pani Ewy Długosz </w:t>
      </w:r>
    </w:p>
    <w:p w14:paraId="4658CA34"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a</w:t>
      </w:r>
    </w:p>
    <w:p w14:paraId="5751F559" w14:textId="77777777" w:rsidR="00E34EBE" w:rsidRPr="00E56D4A" w:rsidRDefault="00E34EBE" w:rsidP="00E34EBE">
      <w:pPr>
        <w:spacing w:line="276" w:lineRule="auto"/>
        <w:jc w:val="both"/>
        <w:rPr>
          <w:rFonts w:ascii="Arial" w:hAnsi="Arial" w:cs="Arial"/>
          <w:color w:val="000000" w:themeColor="text1"/>
          <w:sz w:val="20"/>
          <w:szCs w:val="20"/>
        </w:rPr>
      </w:pPr>
    </w:p>
    <w:p w14:paraId="7E3E3A9C" w14:textId="3F15BE7B"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 xml:space="preserve">………………… wpisaną do rejestru przedsiębiorców Krajowego Rejestru Sądowego prowadzonego przez Sąd Rejonowy w……………….., pod nr KRS………., REGON…………………., NIP…………, </w:t>
      </w:r>
      <w:r w:rsidRPr="00E56D4A">
        <w:rPr>
          <w:rFonts w:ascii="Arial" w:hAnsi="Arial" w:cs="Arial"/>
          <w:color w:val="000000" w:themeColor="text1"/>
          <w:sz w:val="20"/>
          <w:szCs w:val="20"/>
        </w:rPr>
        <w:br/>
        <w:t xml:space="preserve">o kapitale zakładowym w wysokości: ………., zwanym dalej </w:t>
      </w:r>
      <w:r w:rsidRPr="00E56D4A">
        <w:rPr>
          <w:rFonts w:ascii="Arial" w:hAnsi="Arial" w:cs="Arial"/>
          <w:b/>
          <w:bCs/>
          <w:color w:val="000000" w:themeColor="text1"/>
          <w:sz w:val="20"/>
          <w:szCs w:val="20"/>
        </w:rPr>
        <w:t>„Operator Mobilny”</w:t>
      </w:r>
    </w:p>
    <w:p w14:paraId="345B665D" w14:textId="77777777" w:rsidR="00E34EBE" w:rsidRPr="00E56D4A" w:rsidRDefault="00E34EBE" w:rsidP="00E34EBE">
      <w:pPr>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reprezentowanym przez:</w:t>
      </w:r>
    </w:p>
    <w:p w14:paraId="3172C2A5"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w:t>
      </w:r>
    </w:p>
    <w:p w14:paraId="1AA20B03" w14:textId="77777777" w:rsidR="00E34EBE" w:rsidRPr="00E56D4A" w:rsidRDefault="00E34EBE" w:rsidP="00E34EBE">
      <w:pPr>
        <w:spacing w:line="276" w:lineRule="auto"/>
        <w:jc w:val="both"/>
        <w:rPr>
          <w:rFonts w:ascii="Arial" w:hAnsi="Arial" w:cs="Arial"/>
          <w:color w:val="000000" w:themeColor="text1"/>
          <w:sz w:val="20"/>
          <w:szCs w:val="20"/>
        </w:rPr>
      </w:pPr>
    </w:p>
    <w:p w14:paraId="558D281D" w14:textId="77777777" w:rsidR="00E34EBE" w:rsidRPr="00E56D4A" w:rsidRDefault="00E34EBE" w:rsidP="00E34EBE">
      <w:pPr>
        <w:spacing w:line="276" w:lineRule="auto"/>
        <w:jc w:val="both"/>
        <w:rPr>
          <w:rFonts w:ascii="Arial" w:hAnsi="Arial" w:cs="Arial"/>
          <w:color w:val="000000" w:themeColor="text1"/>
          <w:sz w:val="20"/>
          <w:szCs w:val="20"/>
        </w:rPr>
      </w:pPr>
      <w:r w:rsidRPr="00E56D4A">
        <w:rPr>
          <w:rFonts w:ascii="Arial" w:hAnsi="Arial" w:cs="Arial"/>
          <w:color w:val="000000" w:themeColor="text1"/>
          <w:sz w:val="20"/>
          <w:szCs w:val="20"/>
        </w:rPr>
        <w:t>lub łącznie zwanych dalej „</w:t>
      </w:r>
      <w:r w:rsidRPr="00E56D4A">
        <w:rPr>
          <w:rFonts w:ascii="Arial" w:hAnsi="Arial" w:cs="Arial"/>
          <w:b/>
          <w:color w:val="000000" w:themeColor="text1"/>
          <w:sz w:val="20"/>
          <w:szCs w:val="20"/>
        </w:rPr>
        <w:t>Stronami”.</w:t>
      </w:r>
      <w:r w:rsidRPr="00E56D4A">
        <w:rPr>
          <w:rFonts w:ascii="Arial" w:hAnsi="Arial" w:cs="Arial"/>
          <w:color w:val="000000" w:themeColor="text1"/>
          <w:sz w:val="20"/>
          <w:szCs w:val="20"/>
        </w:rPr>
        <w:t xml:space="preserve"> </w:t>
      </w:r>
    </w:p>
    <w:p w14:paraId="2348B8F4" w14:textId="77777777" w:rsidR="00E34EBE" w:rsidRPr="00E56D4A" w:rsidRDefault="00E34EBE" w:rsidP="00E34EBE">
      <w:pPr>
        <w:spacing w:line="276" w:lineRule="auto"/>
        <w:jc w:val="both"/>
        <w:rPr>
          <w:rFonts w:ascii="Arial" w:hAnsi="Arial" w:cs="Arial"/>
          <w:color w:val="000000" w:themeColor="text1"/>
          <w:sz w:val="20"/>
          <w:szCs w:val="20"/>
        </w:rPr>
      </w:pPr>
    </w:p>
    <w:p w14:paraId="28138434" w14:textId="77777777" w:rsidR="00B06107" w:rsidRPr="00E56D4A" w:rsidRDefault="00B06107" w:rsidP="00E34EBE">
      <w:pPr>
        <w:spacing w:line="276" w:lineRule="auto"/>
        <w:jc w:val="center"/>
        <w:rPr>
          <w:rFonts w:ascii="Arial" w:hAnsi="Arial" w:cs="Arial"/>
          <w:i/>
          <w:color w:val="000000" w:themeColor="text1"/>
          <w:sz w:val="20"/>
          <w:szCs w:val="20"/>
        </w:rPr>
      </w:pPr>
    </w:p>
    <w:p w14:paraId="37EC2901" w14:textId="208EF92B" w:rsidR="00E34EBE" w:rsidRPr="00E56D4A" w:rsidRDefault="00E34EBE" w:rsidP="00E34EBE">
      <w:pPr>
        <w:spacing w:line="276" w:lineRule="auto"/>
        <w:jc w:val="center"/>
        <w:rPr>
          <w:rFonts w:ascii="Arial" w:hAnsi="Arial" w:cs="Arial"/>
          <w:b/>
          <w:i/>
          <w:color w:val="000000" w:themeColor="text1"/>
          <w:sz w:val="20"/>
          <w:szCs w:val="20"/>
        </w:rPr>
      </w:pPr>
      <w:r w:rsidRPr="00E56D4A">
        <w:rPr>
          <w:rFonts w:ascii="Arial" w:hAnsi="Arial" w:cs="Arial"/>
          <w:i/>
          <w:color w:val="000000" w:themeColor="text1"/>
          <w:sz w:val="20"/>
          <w:szCs w:val="20"/>
        </w:rPr>
        <w:t xml:space="preserve">Umowa została zawarta w ramach systemu otwartego z pominięciem przepisów ustawy </w:t>
      </w:r>
      <w:r w:rsidRPr="00E56D4A">
        <w:rPr>
          <w:rFonts w:ascii="Arial" w:hAnsi="Arial" w:cs="Arial"/>
          <w:i/>
          <w:color w:val="000000" w:themeColor="text1"/>
          <w:sz w:val="20"/>
          <w:szCs w:val="20"/>
        </w:rPr>
        <w:br/>
        <w:t xml:space="preserve">z dnia 11 września 2019 r. - Prawo zamówień publicznych (Dz. U. </w:t>
      </w:r>
      <w:r w:rsidR="005C1736" w:rsidRPr="00E56D4A">
        <w:rPr>
          <w:rFonts w:ascii="Arial" w:hAnsi="Arial" w:cs="Arial"/>
          <w:i/>
          <w:color w:val="000000" w:themeColor="text1"/>
          <w:sz w:val="20"/>
          <w:szCs w:val="20"/>
        </w:rPr>
        <w:t xml:space="preserve">z </w:t>
      </w:r>
      <w:r w:rsidR="00546F5E" w:rsidRPr="00E56D4A">
        <w:rPr>
          <w:rFonts w:ascii="Arial" w:hAnsi="Arial" w:cs="Arial"/>
          <w:i/>
          <w:color w:val="000000" w:themeColor="text1"/>
          <w:sz w:val="20"/>
          <w:szCs w:val="20"/>
        </w:rPr>
        <w:t>202</w:t>
      </w:r>
      <w:r w:rsidR="00546F5E">
        <w:rPr>
          <w:rFonts w:ascii="Arial" w:hAnsi="Arial" w:cs="Arial"/>
          <w:i/>
          <w:color w:val="000000" w:themeColor="text1"/>
          <w:sz w:val="20"/>
          <w:szCs w:val="20"/>
        </w:rPr>
        <w:t>2</w:t>
      </w:r>
      <w:r w:rsidR="00546F5E" w:rsidRPr="00E56D4A">
        <w:rPr>
          <w:rFonts w:ascii="Arial" w:hAnsi="Arial" w:cs="Arial"/>
          <w:i/>
          <w:color w:val="000000" w:themeColor="text1"/>
          <w:sz w:val="20"/>
          <w:szCs w:val="20"/>
        </w:rPr>
        <w:t xml:space="preserve"> </w:t>
      </w:r>
      <w:r w:rsidR="005C1736" w:rsidRPr="00E56D4A">
        <w:rPr>
          <w:rFonts w:ascii="Arial" w:hAnsi="Arial" w:cs="Arial"/>
          <w:i/>
          <w:color w:val="000000" w:themeColor="text1"/>
          <w:sz w:val="20"/>
          <w:szCs w:val="20"/>
        </w:rPr>
        <w:t xml:space="preserve">r. </w:t>
      </w:r>
      <w:r w:rsidRPr="00E56D4A">
        <w:rPr>
          <w:rFonts w:ascii="Arial" w:hAnsi="Arial" w:cs="Arial"/>
          <w:i/>
          <w:color w:val="000000" w:themeColor="text1"/>
          <w:sz w:val="20"/>
          <w:szCs w:val="20"/>
        </w:rPr>
        <w:t xml:space="preserve">poz. </w:t>
      </w:r>
      <w:r w:rsidR="00546F5E" w:rsidRPr="00E56D4A">
        <w:rPr>
          <w:rFonts w:ascii="Arial" w:hAnsi="Arial" w:cs="Arial"/>
          <w:i/>
          <w:color w:val="000000" w:themeColor="text1"/>
          <w:sz w:val="20"/>
          <w:szCs w:val="20"/>
        </w:rPr>
        <w:t>1</w:t>
      </w:r>
      <w:r w:rsidR="00546F5E">
        <w:rPr>
          <w:rFonts w:ascii="Arial" w:hAnsi="Arial" w:cs="Arial"/>
          <w:i/>
          <w:color w:val="000000" w:themeColor="text1"/>
          <w:sz w:val="20"/>
          <w:szCs w:val="20"/>
        </w:rPr>
        <w:t>710</w:t>
      </w:r>
      <w:r w:rsidRPr="00E56D4A">
        <w:rPr>
          <w:rFonts w:ascii="Arial" w:hAnsi="Arial" w:cs="Arial"/>
          <w:i/>
          <w:color w:val="000000" w:themeColor="text1"/>
          <w:sz w:val="20"/>
          <w:szCs w:val="20"/>
        </w:rPr>
        <w:t>, z późn. zm.).</w:t>
      </w:r>
    </w:p>
    <w:p w14:paraId="79EDE653" w14:textId="77777777" w:rsidR="00E34EBE" w:rsidRPr="00E56D4A" w:rsidRDefault="00E34EBE" w:rsidP="00E34EBE">
      <w:pPr>
        <w:spacing w:line="276" w:lineRule="auto"/>
        <w:jc w:val="both"/>
        <w:rPr>
          <w:rFonts w:ascii="Arial" w:hAnsi="Arial" w:cs="Arial"/>
          <w:b/>
          <w:color w:val="000000" w:themeColor="text1"/>
          <w:sz w:val="20"/>
          <w:szCs w:val="20"/>
        </w:rPr>
      </w:pPr>
    </w:p>
    <w:p w14:paraId="36A9EBA0" w14:textId="77777777" w:rsidR="00E34EBE" w:rsidRPr="00E56D4A" w:rsidRDefault="00E34EBE" w:rsidP="00E34EBE">
      <w:pPr>
        <w:pStyle w:val="Nagwek1"/>
        <w:numPr>
          <w:ilvl w:val="0"/>
          <w:numId w:val="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Definicje</w:t>
      </w:r>
    </w:p>
    <w:p w14:paraId="2FC11B23" w14:textId="77777777" w:rsidR="00E34EBE" w:rsidRPr="00E56D4A" w:rsidRDefault="00E34EBE" w:rsidP="00E34EBE">
      <w:p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Użytym w niniejszej umowie (zwanej dalej Umową) terminom Strony nadają następujące znaczenie:</w:t>
      </w:r>
    </w:p>
    <w:p w14:paraId="1E3AE888" w14:textId="5899CF74"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aplikacja mobilna – element oprogramowania w ramach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instalowany na urządzeniu mobilnym użytkownika, umożliwiający zakup biletów za pośrednictwem połączenia internetowego.</w:t>
      </w:r>
    </w:p>
    <w:p w14:paraId="54F76293" w14:textId="77777777" w:rsidR="00635991"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 zapis elektroniczny na urządzeniu mobilnym pasażera potwierdzający posiadanie uprawnienia do korzystania z publicznego transportu zbiorowego na liniach, na których komunikację organizuje ZTM oraz na liniach, na których ważne są bilety emitowane przez ZTM,  </w:t>
      </w:r>
    </w:p>
    <w:p w14:paraId="318D91F2" w14:textId="5E618CF4" w:rsidR="00E34EBE" w:rsidRPr="00E56D4A" w:rsidRDefault="00E34EBE" w:rsidP="00867648">
      <w:pPr>
        <w:pStyle w:val="Akapitzlist"/>
        <w:numPr>
          <w:ilvl w:val="0"/>
          <w:numId w:val="2"/>
        </w:numPr>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certyfikacja – pozytywne zweryfikowanie funkcjonowania interfejsów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potwierdzone certyfikatem zgodnie z wytycznymi określonymi </w:t>
      </w:r>
      <w:r w:rsidR="000D367B">
        <w:rPr>
          <w:rFonts w:ascii="Arial" w:hAnsi="Arial" w:cs="Arial"/>
          <w:color w:val="000000" w:themeColor="text1"/>
          <w:sz w:val="20"/>
          <w:szCs w:val="20"/>
        </w:rPr>
        <w:br/>
      </w:r>
      <w:r w:rsidRPr="00E56D4A">
        <w:rPr>
          <w:rFonts w:ascii="Arial" w:hAnsi="Arial" w:cs="Arial"/>
          <w:color w:val="000000" w:themeColor="text1"/>
          <w:sz w:val="20"/>
          <w:szCs w:val="20"/>
        </w:rPr>
        <w:t>w Dokumentacji API dla Operatorów</w:t>
      </w:r>
      <w:r w:rsidR="000C3354">
        <w:rPr>
          <w:rFonts w:ascii="Arial" w:hAnsi="Arial" w:cs="Arial"/>
          <w:color w:val="000000" w:themeColor="text1"/>
          <w:sz w:val="20"/>
          <w:szCs w:val="20"/>
        </w:rPr>
        <w:t xml:space="preserve"> Mobilnych</w:t>
      </w:r>
      <w:r w:rsidRPr="00E56D4A">
        <w:rPr>
          <w:rFonts w:ascii="Arial" w:hAnsi="Arial" w:cs="Arial"/>
          <w:color w:val="000000" w:themeColor="text1"/>
          <w:sz w:val="20"/>
          <w:szCs w:val="20"/>
        </w:rPr>
        <w:t>.</w:t>
      </w:r>
    </w:p>
    <w:p w14:paraId="1F24C403"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system ZTM obsługujący proces dystrybucji biletów mobilnych do systemów sprzedaży zewnętrznych operatorów oraz wewnętrznych, kontrolowanych przez ZTM systemów, bazujących na aplikacji mobilnej,</w:t>
      </w:r>
    </w:p>
    <w:p w14:paraId="60806B6C" w14:textId="31A9EA32"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portal Operatora </w:t>
      </w:r>
      <w:r w:rsidR="000C3354">
        <w:rPr>
          <w:rFonts w:ascii="Arial" w:hAnsi="Arial" w:cs="Arial"/>
          <w:color w:val="000000" w:themeColor="text1"/>
          <w:sz w:val="20"/>
          <w:szCs w:val="20"/>
        </w:rPr>
        <w:t>Mobilnego</w:t>
      </w:r>
      <w:r w:rsidRPr="00E56D4A">
        <w:rPr>
          <w:rFonts w:ascii="Arial" w:hAnsi="Arial" w:cs="Arial"/>
          <w:color w:val="000000" w:themeColor="text1"/>
          <w:sz w:val="20"/>
          <w:szCs w:val="20"/>
        </w:rPr>
        <w:t>– strona internetowa przeznaczona dla ZTM umożliwiająca ewidencję i kontrolę on-line (w czasie rzeczywistym) wszystkich przeprowadzonych w systemie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transakcji zakupu biletów oraz umożliwiająca pobieranie danych dotyczących transakcji w formie raportów,</w:t>
      </w:r>
    </w:p>
    <w:p w14:paraId="39A60140" w14:textId="65BB99AC"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portal użytkownika – strona internetowa umożliwiająca rejestrację pasażera w systemie Operatora </w:t>
      </w:r>
      <w:r w:rsidR="000C3354">
        <w:rPr>
          <w:rFonts w:ascii="Arial" w:hAnsi="Arial" w:cs="Arial"/>
          <w:color w:val="000000" w:themeColor="text1"/>
          <w:sz w:val="20"/>
          <w:szCs w:val="20"/>
        </w:rPr>
        <w:t xml:space="preserve">Mobilnego </w:t>
      </w:r>
      <w:r w:rsidRPr="00E56D4A">
        <w:rPr>
          <w:rFonts w:ascii="Arial" w:hAnsi="Arial" w:cs="Arial"/>
          <w:color w:val="000000" w:themeColor="text1"/>
          <w:sz w:val="20"/>
          <w:szCs w:val="20"/>
        </w:rPr>
        <w:t>oraz zarządzanie profilem użytkownika,</w:t>
      </w:r>
    </w:p>
    <w:p w14:paraId="308AC71F" w14:textId="3B0C524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system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 zarządzany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system informatyczny, stanowiący całość niezbędnego sprzętu i oprogramowania, umożliwiający sprzedaż biletów, tj. ich zapis elektroniczny w urządzeniu mobilnym użytkowników oraz ewidencję tych biletów, działający </w:t>
      </w:r>
      <w:r w:rsidRPr="00E56D4A">
        <w:rPr>
          <w:rFonts w:ascii="Arial" w:hAnsi="Arial" w:cs="Arial"/>
          <w:color w:val="000000" w:themeColor="text1"/>
          <w:sz w:val="20"/>
          <w:szCs w:val="20"/>
        </w:rPr>
        <w:br/>
        <w:t xml:space="preserve">w oparciu o sieć telefoniczną oraz odpowiednią technologię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w:t>
      </w:r>
    </w:p>
    <w:p w14:paraId="5705C60E" w14:textId="6FFCD8A3"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lastRenderedPageBreak/>
        <w:t>urządzenie mobilne – przenośne urządzenie telekomunikacyjne, umożliwiające zakup biletu w systemie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pod tym pojęciem rozumie się wszystkie urządzenia mobilne kompatybilne z systemem np. telefon komórkowy, smartfon lub tablet,</w:t>
      </w:r>
    </w:p>
    <w:p w14:paraId="138BE01B" w14:textId="2D134D52"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użytkownik (pasażer) – osoba zarejestrowana w systemie Operatora </w:t>
      </w:r>
      <w:r w:rsidR="000C3354">
        <w:rPr>
          <w:rFonts w:ascii="Arial" w:hAnsi="Arial" w:cs="Arial"/>
          <w:color w:val="000000" w:themeColor="text1"/>
          <w:sz w:val="20"/>
          <w:szCs w:val="20"/>
        </w:rPr>
        <w:t xml:space="preserve">Mobilnego </w:t>
      </w:r>
      <w:r w:rsidRPr="00E56D4A">
        <w:rPr>
          <w:rFonts w:ascii="Arial" w:hAnsi="Arial" w:cs="Arial"/>
          <w:color w:val="000000" w:themeColor="text1"/>
          <w:sz w:val="20"/>
          <w:szCs w:val="20"/>
        </w:rPr>
        <w:t xml:space="preserve">i korzystająca </w:t>
      </w:r>
      <w:r w:rsidRPr="00E56D4A">
        <w:rPr>
          <w:rFonts w:ascii="Arial" w:hAnsi="Arial" w:cs="Arial"/>
          <w:color w:val="000000" w:themeColor="text1"/>
          <w:sz w:val="20"/>
          <w:szCs w:val="20"/>
        </w:rPr>
        <w:br/>
        <w:t>z systemu w celu zakupu biletów,</w:t>
      </w:r>
    </w:p>
    <w:p w14:paraId="78211730"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Wykonawca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 firma </w:t>
      </w:r>
      <w:proofErr w:type="spellStart"/>
      <w:r w:rsidRPr="00E56D4A">
        <w:rPr>
          <w:rFonts w:ascii="Arial" w:hAnsi="Arial" w:cs="Arial"/>
          <w:color w:val="000000" w:themeColor="text1"/>
          <w:sz w:val="20"/>
          <w:szCs w:val="20"/>
        </w:rPr>
        <w:t>Multiway</w:t>
      </w:r>
      <w:proofErr w:type="spellEnd"/>
      <w:r w:rsidRPr="00E56D4A">
        <w:rPr>
          <w:rFonts w:ascii="Arial" w:hAnsi="Arial" w:cs="Arial"/>
          <w:color w:val="000000" w:themeColor="text1"/>
          <w:sz w:val="20"/>
          <w:szCs w:val="20"/>
        </w:rPr>
        <w:t xml:space="preserve"> Sp. z o.o.</w:t>
      </w:r>
    </w:p>
    <w:p w14:paraId="28839329" w14:textId="77777777" w:rsidR="00635991" w:rsidRPr="00E56D4A" w:rsidRDefault="00635991" w:rsidP="00867648">
      <w:pPr>
        <w:numPr>
          <w:ilvl w:val="0"/>
          <w:numId w:val="2"/>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dzień roboczy – dzień tygodnia od poniedziałku do piątku, z wyłączeniem dni ustawowo wolnych od pracy.</w:t>
      </w:r>
    </w:p>
    <w:p w14:paraId="5AB15626" w14:textId="77777777" w:rsidR="00635991" w:rsidRPr="00E56D4A" w:rsidRDefault="00635991" w:rsidP="00635991">
      <w:pPr>
        <w:pStyle w:val="Nagwek1"/>
        <w:numPr>
          <w:ilvl w:val="0"/>
          <w:numId w:val="1"/>
        </w:numPr>
        <w:spacing w:before="240" w:after="120" w:line="276" w:lineRule="auto"/>
        <w:jc w:val="center"/>
        <w:rPr>
          <w:rFonts w:ascii="Arial" w:hAnsi="Arial" w:cs="Arial"/>
          <w:color w:val="000000" w:themeColor="text1"/>
          <w:sz w:val="20"/>
          <w:szCs w:val="20"/>
        </w:rPr>
      </w:pPr>
      <w:bookmarkStart w:id="0" w:name="_Ref450730949"/>
      <w:r w:rsidRPr="00E56D4A">
        <w:rPr>
          <w:rFonts w:ascii="Arial" w:hAnsi="Arial" w:cs="Arial"/>
          <w:color w:val="000000" w:themeColor="text1"/>
          <w:sz w:val="20"/>
          <w:szCs w:val="20"/>
        </w:rPr>
        <w:t>Przedmiot Umowy</w:t>
      </w:r>
      <w:bookmarkEnd w:id="0"/>
    </w:p>
    <w:p w14:paraId="2CF35FB0" w14:textId="6615F142" w:rsidR="00DE5DDE" w:rsidRDefault="00635991" w:rsidP="00DE5DDE">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Przedmiotem Umowy jest sprzedaż przez Operatora </w:t>
      </w:r>
      <w:r w:rsidR="000C3354">
        <w:rPr>
          <w:rFonts w:ascii="Arial" w:hAnsi="Arial" w:cs="Arial"/>
          <w:color w:val="000000" w:themeColor="text1"/>
          <w:sz w:val="20"/>
          <w:szCs w:val="20"/>
        </w:rPr>
        <w:t>Mobil</w:t>
      </w:r>
      <w:r w:rsidR="00725487">
        <w:rPr>
          <w:rFonts w:ascii="Arial" w:hAnsi="Arial" w:cs="Arial"/>
          <w:color w:val="000000" w:themeColor="text1"/>
          <w:sz w:val="20"/>
          <w:szCs w:val="20"/>
        </w:rPr>
        <w:t>n</w:t>
      </w:r>
      <w:r w:rsidR="000C3354">
        <w:rPr>
          <w:rFonts w:ascii="Arial" w:hAnsi="Arial" w:cs="Arial"/>
          <w:color w:val="000000" w:themeColor="text1"/>
          <w:sz w:val="20"/>
          <w:szCs w:val="20"/>
        </w:rPr>
        <w:t xml:space="preserve">ego </w:t>
      </w:r>
      <w:r w:rsidRPr="00E56D4A">
        <w:rPr>
          <w:rFonts w:ascii="Arial" w:hAnsi="Arial" w:cs="Arial"/>
          <w:color w:val="000000" w:themeColor="text1"/>
          <w:sz w:val="20"/>
          <w:szCs w:val="20"/>
        </w:rPr>
        <w:t xml:space="preserve">wskazanych przez ZTM </w:t>
      </w:r>
      <w:r w:rsidR="004D7C1F">
        <w:rPr>
          <w:rFonts w:ascii="Arial" w:hAnsi="Arial" w:cs="Arial"/>
          <w:color w:val="000000" w:themeColor="text1"/>
          <w:sz w:val="20"/>
          <w:szCs w:val="20"/>
        </w:rPr>
        <w:br/>
      </w:r>
      <w:r w:rsidRPr="00E56D4A">
        <w:rPr>
          <w:rFonts w:ascii="Arial" w:hAnsi="Arial" w:cs="Arial"/>
          <w:color w:val="000000" w:themeColor="text1"/>
          <w:sz w:val="20"/>
          <w:szCs w:val="20"/>
        </w:rPr>
        <w:t xml:space="preserve">w Załączniku nr 1 do Umowy i udostępnionych Operatorowi </w:t>
      </w:r>
      <w:r w:rsidR="00725487">
        <w:rPr>
          <w:rFonts w:ascii="Arial" w:hAnsi="Arial" w:cs="Arial"/>
          <w:color w:val="000000" w:themeColor="text1"/>
          <w:sz w:val="20"/>
          <w:szCs w:val="20"/>
        </w:rPr>
        <w:t>Mobilnemu</w:t>
      </w:r>
      <w:r w:rsidR="000C3354">
        <w:rPr>
          <w:rFonts w:ascii="Arial" w:hAnsi="Arial" w:cs="Arial"/>
          <w:color w:val="000000" w:themeColor="text1"/>
          <w:sz w:val="20"/>
          <w:szCs w:val="20"/>
        </w:rPr>
        <w:t xml:space="preserve"> </w:t>
      </w:r>
      <w:r w:rsidRPr="00E56D4A">
        <w:rPr>
          <w:rFonts w:ascii="Arial" w:hAnsi="Arial" w:cs="Arial"/>
          <w:color w:val="000000" w:themeColor="text1"/>
          <w:sz w:val="20"/>
          <w:szCs w:val="20"/>
        </w:rPr>
        <w:t xml:space="preserve">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biletów użytkownikom za pomocą urządzeń mobilnych.</w:t>
      </w:r>
      <w:r w:rsidR="00697C71">
        <w:rPr>
          <w:rFonts w:ascii="Arial" w:hAnsi="Arial" w:cs="Arial"/>
          <w:color w:val="000000" w:themeColor="text1"/>
          <w:sz w:val="20"/>
          <w:szCs w:val="20"/>
        </w:rPr>
        <w:t xml:space="preserve"> </w:t>
      </w:r>
    </w:p>
    <w:p w14:paraId="44D1A973" w14:textId="2FA27D45" w:rsidR="00DE5DDE" w:rsidRPr="00DE5DDE" w:rsidRDefault="00DE5DDE" w:rsidP="00DE5DDE">
      <w:pPr>
        <w:numPr>
          <w:ilvl w:val="0"/>
          <w:numId w:val="3"/>
        </w:numPr>
        <w:spacing w:line="276" w:lineRule="auto"/>
        <w:ind w:left="425" w:hanging="425"/>
        <w:jc w:val="both"/>
        <w:rPr>
          <w:rFonts w:ascii="Arial" w:hAnsi="Arial" w:cs="Arial"/>
          <w:color w:val="000000" w:themeColor="text1"/>
          <w:sz w:val="20"/>
          <w:szCs w:val="20"/>
        </w:rPr>
      </w:pPr>
      <w:r w:rsidRPr="00DE5DDE">
        <w:rPr>
          <w:rFonts w:ascii="Arial" w:hAnsi="Arial" w:cs="Arial"/>
          <w:color w:val="000000" w:themeColor="text1"/>
          <w:sz w:val="20"/>
          <w:szCs w:val="20"/>
        </w:rPr>
        <w:t xml:space="preserve">ZTM zastrzega sobie prawo do rozszerzenia lub ograniczenia oferty biletów </w:t>
      </w:r>
      <w:r w:rsidR="00FB3168">
        <w:rPr>
          <w:rFonts w:ascii="Arial" w:hAnsi="Arial" w:cs="Arial"/>
          <w:color w:val="000000" w:themeColor="text1"/>
          <w:sz w:val="20"/>
          <w:szCs w:val="20"/>
        </w:rPr>
        <w:t>s</w:t>
      </w:r>
      <w:r w:rsidRPr="00DE5DDE">
        <w:rPr>
          <w:rFonts w:ascii="Arial" w:hAnsi="Arial" w:cs="Arial"/>
          <w:color w:val="000000" w:themeColor="text1"/>
          <w:sz w:val="20"/>
          <w:szCs w:val="20"/>
        </w:rPr>
        <w:t>przedawanych za pomocą urządzeń mobilnych. Zmiana ta nie wymaga formy aneksu.</w:t>
      </w:r>
    </w:p>
    <w:p w14:paraId="7D473039" w14:textId="526938DE"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uzyskał pozytywny wynik certyfikacji przeprowadzonej przez Wykonawcę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a Regulamin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oraz Instrukcja zakupu i kontroli biletów w aplikacji mobilnej zostały przez ZTM zaakceptowane. </w:t>
      </w:r>
    </w:p>
    <w:p w14:paraId="2F11EE19" w14:textId="43D10738"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bookmarkStart w:id="1" w:name="_Ref450727015"/>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sprzedaje bilety użytkownikom w cenach zgodnych z aktualnie obowiązującą Taryfą Przewozu osób i bagażu w komunikacji miejskiej organizowanej przez Zarząd Transportu Metropolitalnego (ZTM), zwaną dalej Taryfą ZTM.</w:t>
      </w:r>
      <w:bookmarkEnd w:id="1"/>
      <w:r w:rsidR="001A7FE0">
        <w:rPr>
          <w:rFonts w:ascii="Arial" w:hAnsi="Arial" w:cs="Arial"/>
          <w:color w:val="000000" w:themeColor="text1"/>
          <w:sz w:val="20"/>
          <w:szCs w:val="20"/>
        </w:rPr>
        <w:t xml:space="preserve"> Aktualna Taryfa ZTM publikowana jest na stronie</w:t>
      </w:r>
      <w:r w:rsidR="00995F67">
        <w:rPr>
          <w:rFonts w:ascii="Arial" w:hAnsi="Arial" w:cs="Arial"/>
          <w:color w:val="000000" w:themeColor="text1"/>
          <w:sz w:val="20"/>
          <w:szCs w:val="20"/>
        </w:rPr>
        <w:t xml:space="preserve"> </w:t>
      </w:r>
      <w:r w:rsidR="00E24600" w:rsidRPr="00576D4E">
        <w:rPr>
          <w:rFonts w:ascii="Arial" w:hAnsi="Arial" w:cs="Arial"/>
          <w:color w:val="000000" w:themeColor="text1"/>
          <w:sz w:val="20"/>
          <w:szCs w:val="20"/>
        </w:rPr>
        <w:t>www.metropoliaztm.pl/pl/s/taryfa-przewozu</w:t>
      </w:r>
      <w:r w:rsidR="001A7FE0">
        <w:rPr>
          <w:rFonts w:ascii="Arial" w:hAnsi="Arial" w:cs="Arial"/>
          <w:color w:val="000000" w:themeColor="text1"/>
          <w:sz w:val="20"/>
          <w:szCs w:val="20"/>
        </w:rPr>
        <w:t xml:space="preserve"> . </w:t>
      </w:r>
    </w:p>
    <w:p w14:paraId="5DE8046E" w14:textId="67F991C0"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Przy zakupie biletów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uzyskuje upust w wysokości 2%, który liczony jest od wartości netto zakupionych w ramach danego zamówienia biletów</w:t>
      </w:r>
      <w:r w:rsidR="001A7FE0">
        <w:rPr>
          <w:rFonts w:ascii="Arial" w:hAnsi="Arial" w:cs="Arial"/>
          <w:color w:val="000000" w:themeColor="text1"/>
          <w:sz w:val="20"/>
          <w:szCs w:val="20"/>
        </w:rPr>
        <w:t>, przy czym kwota wskazana</w:t>
      </w:r>
      <w:r w:rsidR="004D7C1F">
        <w:rPr>
          <w:rFonts w:ascii="Arial" w:hAnsi="Arial" w:cs="Arial"/>
          <w:color w:val="000000" w:themeColor="text1"/>
          <w:sz w:val="20"/>
          <w:szCs w:val="20"/>
        </w:rPr>
        <w:br/>
      </w:r>
      <w:r w:rsidR="001A7FE0">
        <w:rPr>
          <w:rFonts w:ascii="Arial" w:hAnsi="Arial" w:cs="Arial"/>
          <w:color w:val="000000" w:themeColor="text1"/>
          <w:sz w:val="20"/>
          <w:szCs w:val="20"/>
        </w:rPr>
        <w:t xml:space="preserve">w </w:t>
      </w:r>
      <w:r w:rsidR="00995F67">
        <w:rPr>
          <w:rFonts w:ascii="Arial" w:hAnsi="Arial" w:cs="Arial"/>
          <w:color w:val="000000" w:themeColor="text1"/>
          <w:sz w:val="20"/>
          <w:szCs w:val="20"/>
        </w:rPr>
        <w:t>T</w:t>
      </w:r>
      <w:r w:rsidR="001A7FE0">
        <w:rPr>
          <w:rFonts w:ascii="Arial" w:hAnsi="Arial" w:cs="Arial"/>
          <w:color w:val="000000" w:themeColor="text1"/>
          <w:sz w:val="20"/>
          <w:szCs w:val="20"/>
        </w:rPr>
        <w:t>aryfie ZTM</w:t>
      </w:r>
      <w:r w:rsidR="00D06203">
        <w:rPr>
          <w:rFonts w:ascii="Arial" w:hAnsi="Arial" w:cs="Arial"/>
          <w:color w:val="000000" w:themeColor="text1"/>
          <w:sz w:val="20"/>
          <w:szCs w:val="20"/>
        </w:rPr>
        <w:t xml:space="preserve"> jest wartością brutto biletu</w:t>
      </w:r>
      <w:r w:rsidR="00725487">
        <w:rPr>
          <w:rFonts w:ascii="Arial" w:hAnsi="Arial" w:cs="Arial"/>
          <w:color w:val="000000" w:themeColor="text1"/>
          <w:sz w:val="20"/>
          <w:szCs w:val="20"/>
        </w:rPr>
        <w:t xml:space="preserve"> (wartość netto plus 8% VAT).</w:t>
      </w:r>
    </w:p>
    <w:p w14:paraId="28FED783" w14:textId="13FAD311" w:rsidR="00635991" w:rsidRPr="00E56D4A" w:rsidRDefault="00635991"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zakupuje bilety w oparciu o zamówienie, złożone ZTM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poprzez stronę internetową </w:t>
      </w:r>
      <w:hyperlink r:id="rId8" w:history="1">
        <w:r w:rsidRPr="00E56D4A">
          <w:rPr>
            <w:rFonts w:ascii="Arial" w:hAnsi="Arial" w:cs="Arial"/>
            <w:color w:val="000000" w:themeColor="text1"/>
            <w:sz w:val="20"/>
            <w:szCs w:val="20"/>
            <w:u w:val="single"/>
          </w:rPr>
          <w:t>https://emagazyn.metropoliaztm.pl/</w:t>
        </w:r>
      </w:hyperlink>
      <w:r w:rsidRPr="00E56D4A">
        <w:rPr>
          <w:rFonts w:ascii="Arial" w:hAnsi="Arial" w:cs="Arial"/>
          <w:color w:val="000000" w:themeColor="text1"/>
          <w:sz w:val="20"/>
          <w:szCs w:val="20"/>
        </w:rPr>
        <w:t xml:space="preserve"> lub na adres e-mail </w:t>
      </w:r>
      <w:hyperlink r:id="rId9" w:history="1">
        <w:r w:rsidRPr="00E56D4A">
          <w:rPr>
            <w:rFonts w:ascii="Arial" w:hAnsi="Arial" w:cs="Arial"/>
            <w:color w:val="000000" w:themeColor="text1"/>
            <w:sz w:val="20"/>
            <w:szCs w:val="20"/>
            <w:u w:val="single"/>
          </w:rPr>
          <w:t>aplikacjemobilne@metropoliaztm.pl</w:t>
        </w:r>
      </w:hyperlink>
      <w:r w:rsidRPr="00E56D4A">
        <w:rPr>
          <w:rFonts w:ascii="Arial" w:hAnsi="Arial" w:cs="Arial"/>
          <w:color w:val="000000" w:themeColor="text1"/>
          <w:sz w:val="20"/>
          <w:szCs w:val="20"/>
        </w:rPr>
        <w:t xml:space="preserve"> (w sytuacjach</w:t>
      </w:r>
      <w:r w:rsidR="002634A6">
        <w:rPr>
          <w:rFonts w:ascii="Arial" w:hAnsi="Arial" w:cs="Arial"/>
          <w:color w:val="000000" w:themeColor="text1"/>
          <w:sz w:val="20"/>
          <w:szCs w:val="20"/>
        </w:rPr>
        <w:t>,</w:t>
      </w:r>
      <w:r w:rsidRPr="00E56D4A">
        <w:rPr>
          <w:rFonts w:ascii="Arial" w:hAnsi="Arial" w:cs="Arial"/>
          <w:color w:val="000000" w:themeColor="text1"/>
          <w:sz w:val="20"/>
          <w:szCs w:val="20"/>
        </w:rPr>
        <w:t xml:space="preserve"> gdy skorzystanie z serwisu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będzie niemożliwe). Zamówienie musi zawierać informację o liczbie zamawianych biletów danego nominału (w sztukach). Na podstawie zamówienia, nie później niż na następny dzień roboczy, na adres e-mail</w:t>
      </w:r>
      <w:r w:rsidRPr="00E56D4A">
        <w:rPr>
          <w:color w:val="000000" w:themeColor="text1"/>
        </w:rPr>
        <w:t xml:space="preserve"> </w:t>
      </w:r>
      <w:hyperlink r:id="rId10"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Operatorowi</w:t>
      </w:r>
      <w:r w:rsidR="000C3354">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zostanie przekazana faktura PROFORMA.</w:t>
      </w:r>
    </w:p>
    <w:p w14:paraId="539E977A" w14:textId="0338BAF7"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Za zamówione bilety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wpłaca</w:t>
      </w:r>
      <w:r w:rsidR="001A7FE0">
        <w:rPr>
          <w:rFonts w:ascii="Arial" w:hAnsi="Arial" w:cs="Arial"/>
          <w:color w:val="000000" w:themeColor="text1"/>
          <w:sz w:val="20"/>
          <w:szCs w:val="20"/>
        </w:rPr>
        <w:t xml:space="preserve"> </w:t>
      </w:r>
      <w:r w:rsidR="00D06203">
        <w:rPr>
          <w:rFonts w:ascii="Arial" w:hAnsi="Arial" w:cs="Arial"/>
          <w:color w:val="000000" w:themeColor="text1"/>
          <w:sz w:val="20"/>
          <w:szCs w:val="20"/>
        </w:rPr>
        <w:t>kwotę</w:t>
      </w:r>
      <w:r w:rsidRPr="00E56D4A">
        <w:rPr>
          <w:rFonts w:ascii="Arial" w:hAnsi="Arial" w:cs="Arial"/>
          <w:color w:val="000000" w:themeColor="text1"/>
          <w:sz w:val="20"/>
          <w:szCs w:val="20"/>
        </w:rPr>
        <w:t xml:space="preserve"> na konto wskazane na fakturze PROFORMA zgodnie z obowiązującymi przepisami, do 2 dni roboczych od otrzymania faktury PROFORMA.</w:t>
      </w:r>
    </w:p>
    <w:p w14:paraId="062609D3" w14:textId="02A976A8" w:rsidR="00635991" w:rsidRPr="00E56D4A" w:rsidRDefault="00635991"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Po potwierdzeniu dokonania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zapłaty i potwierdzeniu jej zgodności </w:t>
      </w:r>
      <w:r w:rsidR="004D7C1F">
        <w:rPr>
          <w:rFonts w:ascii="Arial" w:hAnsi="Arial" w:cs="Arial"/>
          <w:color w:val="000000" w:themeColor="text1"/>
          <w:sz w:val="20"/>
          <w:szCs w:val="20"/>
        </w:rPr>
        <w:br/>
      </w:r>
      <w:r w:rsidRPr="00E56D4A">
        <w:rPr>
          <w:rFonts w:ascii="Arial" w:hAnsi="Arial" w:cs="Arial"/>
          <w:color w:val="000000" w:themeColor="text1"/>
          <w:sz w:val="20"/>
          <w:szCs w:val="20"/>
        </w:rPr>
        <w:t>z fakturą PROFORMA, ZTM wystawi, zgodnie z obowiązującymi przepisami prawa podatkowego, fakturę VAT</w:t>
      </w:r>
      <w:r w:rsidR="00F90DFA" w:rsidRPr="00E56D4A">
        <w:rPr>
          <w:rFonts w:ascii="Arial" w:hAnsi="Arial" w:cs="Arial"/>
          <w:color w:val="000000" w:themeColor="text1"/>
          <w:sz w:val="20"/>
          <w:szCs w:val="20"/>
        </w:rPr>
        <w:t>.</w:t>
      </w:r>
      <w:r w:rsidRPr="00E56D4A">
        <w:rPr>
          <w:rFonts w:ascii="Arial" w:hAnsi="Arial" w:cs="Arial"/>
          <w:color w:val="000000" w:themeColor="text1"/>
          <w:sz w:val="20"/>
          <w:szCs w:val="20"/>
        </w:rPr>
        <w:t xml:space="preserve"> W przypadku zapłaty po godzinach pracy magazynu ZTM, tj. po godzinie 14.30 faktura VAT wystawiona będzie nie później niż na następny dzień roboczy po wpłynięciu prawidłowej wysokości środkó</w:t>
      </w:r>
      <w:r w:rsidR="00F90DFA" w:rsidRPr="00E56D4A">
        <w:rPr>
          <w:rFonts w:ascii="Arial" w:hAnsi="Arial" w:cs="Arial"/>
          <w:color w:val="000000" w:themeColor="text1"/>
          <w:sz w:val="20"/>
          <w:szCs w:val="20"/>
        </w:rPr>
        <w:t xml:space="preserve">w na rachunek ZTM. Następnie </w:t>
      </w:r>
      <w:r w:rsidRPr="00E56D4A">
        <w:rPr>
          <w:rFonts w:ascii="Arial" w:hAnsi="Arial" w:cs="Arial"/>
          <w:color w:val="000000" w:themeColor="text1"/>
          <w:sz w:val="20"/>
          <w:szCs w:val="20"/>
        </w:rPr>
        <w:t>Operatorowi</w:t>
      </w:r>
      <w:r w:rsidR="000C3354">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udostępnione zostaną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 xml:space="preserve">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bilety przeznaczone do dal</w:t>
      </w:r>
      <w:r w:rsidR="00F90DFA" w:rsidRPr="00E56D4A">
        <w:rPr>
          <w:rFonts w:ascii="Arial" w:hAnsi="Arial" w:cs="Arial"/>
          <w:color w:val="000000" w:themeColor="text1"/>
          <w:sz w:val="20"/>
          <w:szCs w:val="20"/>
        </w:rPr>
        <w:t>szej odsprzedaży użytkownikom</w:t>
      </w:r>
      <w:r w:rsidRPr="00E56D4A">
        <w:rPr>
          <w:rFonts w:ascii="Arial" w:hAnsi="Arial" w:cs="Arial"/>
          <w:color w:val="000000" w:themeColor="text1"/>
          <w:sz w:val="20"/>
          <w:szCs w:val="20"/>
        </w:rPr>
        <w:t>. Z zastrzeżeniem dalszych postanowień Umowy, niedokonanie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dalszej sprzedaży biletów użytkownikom nie stanowi podstawy zwrotu biletów na rzecz ZTM, ani żądania zwrotu ceny </w:t>
      </w:r>
      <w:r w:rsidR="00F90DFA" w:rsidRPr="00E56D4A">
        <w:rPr>
          <w:rFonts w:ascii="Arial" w:hAnsi="Arial" w:cs="Arial"/>
          <w:color w:val="000000" w:themeColor="text1"/>
          <w:sz w:val="20"/>
          <w:szCs w:val="20"/>
        </w:rPr>
        <w:br/>
      </w:r>
      <w:r w:rsidRPr="00E56D4A">
        <w:rPr>
          <w:rFonts w:ascii="Arial" w:hAnsi="Arial" w:cs="Arial"/>
          <w:color w:val="000000" w:themeColor="text1"/>
          <w:sz w:val="20"/>
          <w:szCs w:val="20"/>
        </w:rPr>
        <w:t>w jakiejkolwiek części.</w:t>
      </w:r>
    </w:p>
    <w:p w14:paraId="7C53A9B5" w14:textId="6A82058A" w:rsidR="00F90DF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W przypadku braku wpłaty lub wpłaty niepełnej kwoty do 2 dni roboczych od dnia wystawienia faktury PROFORMA, o której mowa w ust. </w:t>
      </w:r>
      <w:r w:rsidR="005514C2">
        <w:rPr>
          <w:rFonts w:ascii="Arial" w:hAnsi="Arial" w:cs="Arial"/>
          <w:color w:val="000000" w:themeColor="text1"/>
          <w:sz w:val="20"/>
          <w:szCs w:val="20"/>
        </w:rPr>
        <w:t>6 i 7</w:t>
      </w:r>
      <w:r w:rsidRPr="00E56D4A">
        <w:rPr>
          <w:rFonts w:ascii="Arial" w:hAnsi="Arial" w:cs="Arial"/>
          <w:color w:val="000000" w:themeColor="text1"/>
          <w:sz w:val="20"/>
          <w:szCs w:val="20"/>
        </w:rPr>
        <w:t xml:space="preserve"> niniejszego paragrafu, zamówienie złożone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zostaje anulowane. ZTM informuje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 anulowaniu zamówienia a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nie ma prawa z tego tytułu wnosić jakichkolwiek roszczeń. </w:t>
      </w:r>
    </w:p>
    <w:p w14:paraId="5262660B" w14:textId="386CBF06" w:rsidR="00DE5DDE" w:rsidRDefault="00DE5DDE" w:rsidP="00867648">
      <w:pPr>
        <w:numPr>
          <w:ilvl w:val="0"/>
          <w:numId w:val="3"/>
        </w:numPr>
        <w:spacing w:line="276" w:lineRule="auto"/>
        <w:ind w:left="425" w:hanging="425"/>
        <w:jc w:val="both"/>
        <w:rPr>
          <w:rFonts w:ascii="Arial" w:hAnsi="Arial" w:cs="Arial"/>
          <w:color w:val="000000" w:themeColor="text1"/>
          <w:sz w:val="20"/>
          <w:szCs w:val="20"/>
        </w:rPr>
      </w:pPr>
      <w:r>
        <w:rPr>
          <w:rFonts w:ascii="Arial" w:hAnsi="Arial" w:cs="Arial"/>
          <w:color w:val="000000" w:themeColor="text1"/>
          <w:sz w:val="20"/>
          <w:szCs w:val="20"/>
        </w:rPr>
        <w:t>W przypadku rozszerzenia oferty sprzedawanych biletów o bilety długookresowe, tj. o okresie obowiązywania równym i dłuższym niż 7 dni, ZTM dopuszcza możliwość zapłaty za zakup biletów długookresowych z odroczonym terminem płatności</w:t>
      </w:r>
      <w:r w:rsidR="001A7FE0">
        <w:rPr>
          <w:rFonts w:ascii="Arial" w:hAnsi="Arial" w:cs="Arial"/>
          <w:color w:val="000000" w:themeColor="text1"/>
          <w:sz w:val="20"/>
          <w:szCs w:val="20"/>
        </w:rPr>
        <w:t>, przy czym o ewentualnie odroczonym terminie płatności decyduje ZTM</w:t>
      </w:r>
      <w:r w:rsidR="00725487">
        <w:rPr>
          <w:rFonts w:ascii="Arial" w:hAnsi="Arial" w:cs="Arial"/>
          <w:color w:val="000000" w:themeColor="text1"/>
          <w:sz w:val="20"/>
          <w:szCs w:val="20"/>
        </w:rPr>
        <w:t>.</w:t>
      </w:r>
      <w:r>
        <w:rPr>
          <w:rFonts w:ascii="Arial" w:hAnsi="Arial" w:cs="Arial"/>
          <w:color w:val="000000" w:themeColor="text1"/>
          <w:sz w:val="20"/>
          <w:szCs w:val="20"/>
        </w:rPr>
        <w:t xml:space="preserve"> </w:t>
      </w:r>
      <w:r w:rsidR="00C308BB">
        <w:rPr>
          <w:rFonts w:ascii="Arial" w:hAnsi="Arial" w:cs="Arial"/>
          <w:color w:val="000000" w:themeColor="text1"/>
          <w:sz w:val="20"/>
          <w:szCs w:val="20"/>
        </w:rPr>
        <w:t>W przypadku braku zapłaty w wyznaczonym terminie faktury V</w:t>
      </w:r>
      <w:r w:rsidR="00725487">
        <w:rPr>
          <w:rFonts w:ascii="Arial" w:hAnsi="Arial" w:cs="Arial"/>
          <w:color w:val="000000" w:themeColor="text1"/>
          <w:sz w:val="20"/>
          <w:szCs w:val="20"/>
        </w:rPr>
        <w:t>AT</w:t>
      </w:r>
      <w:r w:rsidR="00C308BB">
        <w:rPr>
          <w:rFonts w:ascii="Arial" w:hAnsi="Arial" w:cs="Arial"/>
          <w:color w:val="000000" w:themeColor="text1"/>
          <w:sz w:val="20"/>
          <w:szCs w:val="20"/>
        </w:rPr>
        <w:t xml:space="preserve"> </w:t>
      </w:r>
      <w:r w:rsidR="00725487">
        <w:rPr>
          <w:rFonts w:ascii="Arial" w:hAnsi="Arial" w:cs="Arial"/>
          <w:color w:val="000000" w:themeColor="text1"/>
          <w:sz w:val="20"/>
          <w:szCs w:val="20"/>
        </w:rPr>
        <w:t xml:space="preserve">stosuje się pozostałe zapisy umowy, uprawniające m.in. do anulowania zamówienia. </w:t>
      </w:r>
    </w:p>
    <w:p w14:paraId="7C9A096A" w14:textId="504CD0BF" w:rsidR="00DE5DDE" w:rsidRDefault="00DE5DDE" w:rsidP="00867648">
      <w:pPr>
        <w:numPr>
          <w:ilvl w:val="0"/>
          <w:numId w:val="3"/>
        </w:numPr>
        <w:spacing w:line="276" w:lineRule="auto"/>
        <w:ind w:left="425" w:hanging="425"/>
        <w:jc w:val="both"/>
        <w:rPr>
          <w:rFonts w:ascii="Arial" w:hAnsi="Arial" w:cs="Arial"/>
          <w:color w:val="000000" w:themeColor="text1"/>
          <w:sz w:val="20"/>
          <w:szCs w:val="20"/>
        </w:rPr>
      </w:pPr>
      <w:r>
        <w:rPr>
          <w:rFonts w:ascii="Arial" w:hAnsi="Arial" w:cs="Arial"/>
          <w:color w:val="000000" w:themeColor="text1"/>
          <w:sz w:val="20"/>
          <w:szCs w:val="20"/>
        </w:rPr>
        <w:lastRenderedPageBreak/>
        <w:t>W sytuacji</w:t>
      </w:r>
      <w:r w:rsidR="00BE7422">
        <w:rPr>
          <w:rFonts w:ascii="Arial" w:hAnsi="Arial" w:cs="Arial"/>
          <w:color w:val="000000" w:themeColor="text1"/>
          <w:sz w:val="20"/>
          <w:szCs w:val="20"/>
        </w:rPr>
        <w:t xml:space="preserve">, o której mowa w ust. 10, </w:t>
      </w:r>
      <w:r w:rsidR="00BE7422" w:rsidRPr="000276D8">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00BE7422" w:rsidRPr="000276D8">
        <w:rPr>
          <w:rFonts w:ascii="Arial" w:hAnsi="Arial" w:cs="Arial"/>
          <w:color w:val="000000" w:themeColor="text1"/>
          <w:sz w:val="20"/>
          <w:szCs w:val="20"/>
        </w:rPr>
        <w:t xml:space="preserve"> zakupuje bilety </w:t>
      </w:r>
      <w:r w:rsidR="00BE7422">
        <w:rPr>
          <w:rFonts w:ascii="Arial" w:hAnsi="Arial" w:cs="Arial"/>
          <w:color w:val="000000" w:themeColor="text1"/>
          <w:sz w:val="20"/>
          <w:szCs w:val="20"/>
        </w:rPr>
        <w:t xml:space="preserve">długookresowe </w:t>
      </w:r>
      <w:r w:rsidR="00BE7422" w:rsidRPr="000276D8">
        <w:rPr>
          <w:rFonts w:ascii="Arial" w:hAnsi="Arial" w:cs="Arial"/>
          <w:color w:val="000000" w:themeColor="text1"/>
          <w:sz w:val="20"/>
          <w:szCs w:val="20"/>
        </w:rPr>
        <w:t xml:space="preserve">w oparciu </w:t>
      </w:r>
      <w:r w:rsidR="000D367B">
        <w:rPr>
          <w:rFonts w:ascii="Arial" w:hAnsi="Arial" w:cs="Arial"/>
          <w:color w:val="000000" w:themeColor="text1"/>
          <w:sz w:val="20"/>
          <w:szCs w:val="20"/>
        </w:rPr>
        <w:br/>
      </w:r>
      <w:r w:rsidR="00BE7422" w:rsidRPr="000276D8">
        <w:rPr>
          <w:rFonts w:ascii="Arial" w:hAnsi="Arial" w:cs="Arial"/>
          <w:color w:val="000000" w:themeColor="text1"/>
          <w:sz w:val="20"/>
          <w:szCs w:val="20"/>
        </w:rPr>
        <w:t>o zamówienie, złożone ZTM przez Operatora</w:t>
      </w:r>
      <w:r w:rsidR="000C3354">
        <w:rPr>
          <w:rFonts w:ascii="Arial" w:hAnsi="Arial" w:cs="Arial"/>
          <w:color w:val="000000" w:themeColor="text1"/>
          <w:sz w:val="20"/>
          <w:szCs w:val="20"/>
        </w:rPr>
        <w:t xml:space="preserve"> Mobilnego</w:t>
      </w:r>
      <w:r w:rsidR="00BE7422" w:rsidRPr="000276D8">
        <w:rPr>
          <w:rFonts w:ascii="Arial" w:hAnsi="Arial" w:cs="Arial"/>
          <w:color w:val="000000" w:themeColor="text1"/>
          <w:sz w:val="20"/>
          <w:szCs w:val="20"/>
        </w:rPr>
        <w:t xml:space="preserve"> poprzez stronę internetową https://emagazyn.metropoliaztm.pl/ lub na adres e-mail aplikacjemobilne@metropoliaztm.pl </w:t>
      </w:r>
      <w:r w:rsidR="000D367B">
        <w:rPr>
          <w:rFonts w:ascii="Arial" w:hAnsi="Arial" w:cs="Arial"/>
          <w:color w:val="000000" w:themeColor="text1"/>
          <w:sz w:val="20"/>
          <w:szCs w:val="20"/>
        </w:rPr>
        <w:br/>
      </w:r>
      <w:r w:rsidR="00BE7422" w:rsidRPr="000276D8">
        <w:rPr>
          <w:rFonts w:ascii="Arial" w:hAnsi="Arial" w:cs="Arial"/>
          <w:color w:val="000000" w:themeColor="text1"/>
          <w:sz w:val="20"/>
          <w:szCs w:val="20"/>
        </w:rPr>
        <w:t>(w sytuacjach</w:t>
      </w:r>
      <w:r w:rsidR="002634A6">
        <w:rPr>
          <w:rFonts w:ascii="Arial" w:hAnsi="Arial" w:cs="Arial"/>
          <w:color w:val="000000" w:themeColor="text1"/>
          <w:sz w:val="20"/>
          <w:szCs w:val="20"/>
        </w:rPr>
        <w:t>,</w:t>
      </w:r>
      <w:r w:rsidR="00BE7422" w:rsidRPr="000276D8">
        <w:rPr>
          <w:rFonts w:ascii="Arial" w:hAnsi="Arial" w:cs="Arial"/>
          <w:color w:val="000000" w:themeColor="text1"/>
          <w:sz w:val="20"/>
          <w:szCs w:val="20"/>
        </w:rPr>
        <w:t xml:space="preserve"> gdy skorzystanie z serwisu </w:t>
      </w:r>
      <w:proofErr w:type="spellStart"/>
      <w:r w:rsidR="00BE7422" w:rsidRPr="000276D8">
        <w:rPr>
          <w:rFonts w:ascii="Arial" w:hAnsi="Arial" w:cs="Arial"/>
          <w:color w:val="000000" w:themeColor="text1"/>
          <w:sz w:val="20"/>
          <w:szCs w:val="20"/>
        </w:rPr>
        <w:t>eMagazyn</w:t>
      </w:r>
      <w:proofErr w:type="spellEnd"/>
      <w:r w:rsidR="00BE7422" w:rsidRPr="000276D8">
        <w:rPr>
          <w:rFonts w:ascii="Arial" w:hAnsi="Arial" w:cs="Arial"/>
          <w:color w:val="000000" w:themeColor="text1"/>
          <w:sz w:val="20"/>
          <w:szCs w:val="20"/>
        </w:rPr>
        <w:t xml:space="preserve"> będzie niemożliwe). Zamówienie musi zawierać informację o liczbie zamawianych biletów danego nominału (w sztukach). Na podstawie zamówienia, nie później niż na następny dzień roboczy, na adres e-mail ………….  Operatorowi</w:t>
      </w:r>
      <w:r w:rsidR="000C3354">
        <w:rPr>
          <w:rFonts w:ascii="Arial" w:hAnsi="Arial" w:cs="Arial"/>
          <w:color w:val="000000" w:themeColor="text1"/>
          <w:sz w:val="20"/>
          <w:szCs w:val="20"/>
        </w:rPr>
        <w:t xml:space="preserve"> Mobilnemu</w:t>
      </w:r>
      <w:r w:rsidR="00BE7422" w:rsidRPr="000276D8">
        <w:rPr>
          <w:rFonts w:ascii="Arial" w:hAnsi="Arial" w:cs="Arial"/>
          <w:color w:val="000000" w:themeColor="text1"/>
          <w:sz w:val="20"/>
          <w:szCs w:val="20"/>
        </w:rPr>
        <w:t xml:space="preserve"> zostanie przekazana faktura VAT. </w:t>
      </w:r>
      <w:r w:rsidR="00C308BB">
        <w:rPr>
          <w:rFonts w:ascii="Arial" w:hAnsi="Arial" w:cs="Arial"/>
          <w:color w:val="000000" w:themeColor="text1"/>
          <w:sz w:val="20"/>
          <w:szCs w:val="20"/>
        </w:rPr>
        <w:t xml:space="preserve">Do zakupu biletów długookresowych stosuje się także zapisy dotyczące nabywania pozostałych biletów. </w:t>
      </w:r>
    </w:p>
    <w:p w14:paraId="34AB627D" w14:textId="60853E65" w:rsidR="00BE7422" w:rsidRDefault="00BE7422" w:rsidP="00867648">
      <w:pPr>
        <w:numPr>
          <w:ilvl w:val="0"/>
          <w:numId w:val="3"/>
        </w:numPr>
        <w:spacing w:line="276" w:lineRule="auto"/>
        <w:ind w:left="425" w:hanging="425"/>
        <w:jc w:val="both"/>
        <w:rPr>
          <w:rFonts w:ascii="Arial" w:hAnsi="Arial" w:cs="Arial"/>
          <w:color w:val="000000" w:themeColor="text1"/>
          <w:sz w:val="20"/>
          <w:szCs w:val="20"/>
        </w:rPr>
      </w:pPr>
      <w:r w:rsidRPr="000276D8">
        <w:rPr>
          <w:rFonts w:ascii="Arial" w:hAnsi="Arial" w:cs="Arial"/>
          <w:color w:val="000000" w:themeColor="text1"/>
          <w:sz w:val="20"/>
          <w:szCs w:val="20"/>
        </w:rPr>
        <w:t>Należność za zamówione bilety długookresowe Operator</w:t>
      </w:r>
      <w:r w:rsidR="000C3354">
        <w:rPr>
          <w:rFonts w:ascii="Arial" w:hAnsi="Arial" w:cs="Arial"/>
          <w:color w:val="000000" w:themeColor="text1"/>
          <w:sz w:val="20"/>
          <w:szCs w:val="20"/>
        </w:rPr>
        <w:t xml:space="preserve"> Mobilny</w:t>
      </w:r>
      <w:r w:rsidRPr="000276D8">
        <w:rPr>
          <w:rFonts w:ascii="Arial" w:hAnsi="Arial" w:cs="Arial"/>
          <w:color w:val="000000" w:themeColor="text1"/>
          <w:sz w:val="20"/>
          <w:szCs w:val="20"/>
        </w:rPr>
        <w:t xml:space="preserve"> wpłaca na konto wskazane na fakturze VAT, zgodnie z obowiązującymi przepisami prawa podatkowego, w terminie 7 dni od otrzymania faktury VAT.</w:t>
      </w:r>
    </w:p>
    <w:p w14:paraId="75A2FA91" w14:textId="1FFD91B6" w:rsidR="00BE7422" w:rsidRPr="00E56D4A" w:rsidRDefault="00BE7422" w:rsidP="00867648">
      <w:pPr>
        <w:numPr>
          <w:ilvl w:val="0"/>
          <w:numId w:val="3"/>
        </w:numPr>
        <w:spacing w:line="276" w:lineRule="auto"/>
        <w:ind w:left="425" w:hanging="425"/>
        <w:jc w:val="both"/>
        <w:rPr>
          <w:rFonts w:ascii="Arial" w:hAnsi="Arial" w:cs="Arial"/>
          <w:color w:val="000000" w:themeColor="text1"/>
          <w:sz w:val="20"/>
          <w:szCs w:val="20"/>
        </w:rPr>
      </w:pPr>
      <w:r w:rsidRPr="000276D8">
        <w:rPr>
          <w:rFonts w:ascii="Arial" w:hAnsi="Arial" w:cs="Arial"/>
          <w:color w:val="000000" w:themeColor="text1"/>
          <w:sz w:val="20"/>
          <w:szCs w:val="20"/>
        </w:rPr>
        <w:t>Przekroczenie podanych terminów płatności uprawnia ZTM do naliczania odsetek ustawowych</w:t>
      </w:r>
      <w:r w:rsidR="00C308BB">
        <w:rPr>
          <w:rFonts w:ascii="Arial" w:hAnsi="Arial" w:cs="Arial"/>
          <w:color w:val="000000" w:themeColor="text1"/>
          <w:sz w:val="20"/>
          <w:szCs w:val="20"/>
        </w:rPr>
        <w:t xml:space="preserve"> jak i ewentualnej rekompensaty za koszty odzyskiwania należności, zgodnie z zasadami określonymi w ustawie </w:t>
      </w:r>
      <w:r w:rsidR="00C308BB" w:rsidRPr="00C308BB">
        <w:rPr>
          <w:rFonts w:ascii="Arial" w:hAnsi="Arial" w:cs="Arial"/>
          <w:sz w:val="20"/>
          <w:szCs w:val="20"/>
        </w:rPr>
        <w:t>o przeciwdziałaniu nadmiernym opóźnieniom w transakcjach handlowych (tekst jednolity Dz. U. z 202</w:t>
      </w:r>
      <w:r w:rsidR="00C308BB">
        <w:rPr>
          <w:rFonts w:ascii="Arial" w:hAnsi="Arial" w:cs="Arial"/>
          <w:sz w:val="20"/>
          <w:szCs w:val="20"/>
        </w:rPr>
        <w:t>3</w:t>
      </w:r>
      <w:r w:rsidR="00C308BB" w:rsidRPr="00C308BB">
        <w:rPr>
          <w:rFonts w:ascii="Arial" w:hAnsi="Arial" w:cs="Arial"/>
          <w:sz w:val="20"/>
          <w:szCs w:val="20"/>
        </w:rPr>
        <w:t xml:space="preserve">r., poz. </w:t>
      </w:r>
      <w:r w:rsidR="00C308BB">
        <w:rPr>
          <w:rFonts w:ascii="Arial" w:hAnsi="Arial" w:cs="Arial"/>
          <w:sz w:val="20"/>
          <w:szCs w:val="20"/>
        </w:rPr>
        <w:t>711</w:t>
      </w:r>
      <w:r w:rsidR="00C308BB" w:rsidRPr="00C308BB">
        <w:rPr>
          <w:rFonts w:ascii="Arial" w:hAnsi="Arial" w:cs="Arial"/>
          <w:sz w:val="20"/>
          <w:szCs w:val="20"/>
        </w:rPr>
        <w:t>)</w:t>
      </w:r>
      <w:r w:rsidRPr="000276D8">
        <w:rPr>
          <w:rFonts w:ascii="Arial" w:hAnsi="Arial" w:cs="Arial"/>
          <w:color w:val="000000" w:themeColor="text1"/>
          <w:sz w:val="20"/>
          <w:szCs w:val="20"/>
        </w:rPr>
        <w:t>.</w:t>
      </w:r>
    </w:p>
    <w:p w14:paraId="30A27E97" w14:textId="77777777" w:rsidR="00F90DFA" w:rsidRPr="00E56D4A" w:rsidRDefault="00F90DFA" w:rsidP="00867648">
      <w:pPr>
        <w:pStyle w:val="NormalnyWeb"/>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ZTM zastrzega sobie prawo określenia minimalnej lub/i maksymalnej wartości/liczby jednorazowego zakupu biletów. Powyższe następuje na podstawie pisemnego oświadczenia ZTM, które nie wymaga zawarcia aneksu do Umowy i wchodzi w życie z dniem w nim wskazanym.</w:t>
      </w:r>
    </w:p>
    <w:p w14:paraId="64DF27D1" w14:textId="7CC5E4A2" w:rsidR="00F90DFA" w:rsidRPr="00E56D4A" w:rsidRDefault="00F90DFA"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Sprzedaż biletów pasażerom realizowana jest wyłącznie z wykorzystaniem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br/>
        <w:t>w udostępnionym i zarządzanym przez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systemie, umożliwiającym zakup biletów przez użytkowników za pośrednictwem aplikacji mobilnej. Szczegółowy opis działania systemu </w:t>
      </w:r>
      <w:r w:rsidRPr="00E56D4A">
        <w:rPr>
          <w:rFonts w:ascii="Arial" w:hAnsi="Arial" w:cs="Arial"/>
          <w:color w:val="000000" w:themeColor="text1"/>
          <w:sz w:val="20"/>
          <w:szCs w:val="20"/>
        </w:rPr>
        <w:br/>
        <w:t>w zakresie sposobu zakupu biletu oraz formy biletu i sposobu kontroli biletu został zawarty w Załączniku nr 4 do Umowy.</w:t>
      </w:r>
    </w:p>
    <w:p w14:paraId="60076945" w14:textId="48009CB4" w:rsidR="009C1469" w:rsidRDefault="009C1469" w:rsidP="00867648">
      <w:pPr>
        <w:numPr>
          <w:ilvl w:val="0"/>
          <w:numId w:val="3"/>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Wszelkie koszty realizacji obowiązków przewidzianych w niniejszej Umowie dla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w tym wydatki i nakłady konieczne dla realizacji niniejszej Umowy ponosi wyłącznie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we własnym zakresie i na własne ryzyko. Niezależnie od wysokości uzyskanego upustu Operatorowi</w:t>
      </w:r>
      <w:r w:rsidR="000C3354">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nie przysługuje względem ZTM zwrot jakichkolwiek kosztów, nakładów, wydatków ani roszczenie o zapłatę jakiegokolwiek wynagrodzenia. </w:t>
      </w:r>
    </w:p>
    <w:p w14:paraId="26DFD82C" w14:textId="4DC62370" w:rsidR="00C308BB" w:rsidRDefault="00725487" w:rsidP="00725487">
      <w:pPr>
        <w:numPr>
          <w:ilvl w:val="0"/>
          <w:numId w:val="3"/>
        </w:numPr>
        <w:spacing w:line="276" w:lineRule="auto"/>
        <w:ind w:left="425" w:hanging="425"/>
        <w:jc w:val="both"/>
        <w:rPr>
          <w:rFonts w:ascii="Arial" w:hAnsi="Arial" w:cs="Arial"/>
          <w:color w:val="000000" w:themeColor="text1"/>
          <w:sz w:val="20"/>
          <w:szCs w:val="20"/>
        </w:rPr>
      </w:pPr>
      <w:r w:rsidRPr="00725487">
        <w:rPr>
          <w:rFonts w:ascii="Arial" w:hAnsi="Arial" w:cs="Arial"/>
          <w:color w:val="000000" w:themeColor="text1"/>
          <w:sz w:val="20"/>
          <w:szCs w:val="20"/>
        </w:rPr>
        <w:t xml:space="preserve">Realizując obowiązek złożenia oświadczenia o statusie dużego przedsiębiorcy wynikający z art. 4c ustawy z 08.03.2013 o przeciwdziałaniu nadmiernym opóźnieniom w transakcjach handlowych (tekst jednolity Dz. U. z 2023r., poz. 711) ZTM oświadcza, że jest dużym przedsiębiorcą </w:t>
      </w:r>
      <w:r>
        <w:rPr>
          <w:rFonts w:ascii="Arial" w:hAnsi="Arial" w:cs="Arial"/>
          <w:color w:val="000000" w:themeColor="text1"/>
          <w:sz w:val="20"/>
          <w:szCs w:val="20"/>
        </w:rPr>
        <w:br/>
      </w:r>
      <w:r w:rsidRPr="00725487">
        <w:rPr>
          <w:rFonts w:ascii="Arial" w:hAnsi="Arial" w:cs="Arial"/>
          <w:color w:val="000000" w:themeColor="text1"/>
          <w:sz w:val="20"/>
          <w:szCs w:val="20"/>
        </w:rPr>
        <w:t>w rozumieniu ww. ustawy.</w:t>
      </w:r>
    </w:p>
    <w:p w14:paraId="175E6EEF" w14:textId="6BE97E4C" w:rsidR="009C1469" w:rsidRPr="00E56D4A" w:rsidRDefault="009C1469" w:rsidP="009C1469">
      <w:pPr>
        <w:pStyle w:val="Nagwek1"/>
        <w:numPr>
          <w:ilvl w:val="0"/>
          <w:numId w:val="1"/>
        </w:numPr>
        <w:spacing w:before="240" w:after="120" w:line="276" w:lineRule="auto"/>
        <w:jc w:val="center"/>
        <w:rPr>
          <w:rFonts w:ascii="Arial" w:hAnsi="Arial" w:cs="Arial"/>
          <w:color w:val="000000" w:themeColor="text1"/>
          <w:sz w:val="20"/>
          <w:szCs w:val="20"/>
        </w:rPr>
      </w:pPr>
      <w:bookmarkStart w:id="2" w:name="_Ref450745113"/>
      <w:bookmarkStart w:id="3" w:name="_Hlk58928855"/>
      <w:r w:rsidRPr="00E56D4A">
        <w:rPr>
          <w:rFonts w:ascii="Arial" w:hAnsi="Arial" w:cs="Arial"/>
          <w:color w:val="000000" w:themeColor="text1"/>
          <w:sz w:val="20"/>
          <w:szCs w:val="20"/>
        </w:rPr>
        <w:t xml:space="preserve">Oświadczenia </w:t>
      </w:r>
      <w:bookmarkEnd w:id="2"/>
      <w:r w:rsidRPr="00E56D4A">
        <w:rPr>
          <w:rFonts w:ascii="Arial" w:hAnsi="Arial" w:cs="Arial"/>
          <w:color w:val="000000" w:themeColor="text1"/>
          <w:sz w:val="20"/>
          <w:szCs w:val="20"/>
        </w:rPr>
        <w:t>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w:t>
      </w:r>
    </w:p>
    <w:p w14:paraId="1CD28BC3" w14:textId="77777777" w:rsidR="009C1469" w:rsidRPr="00E56D4A" w:rsidRDefault="009C1469" w:rsidP="00867648">
      <w:pPr>
        <w:pStyle w:val="Tekstpodstawowy"/>
        <w:numPr>
          <w:ilvl w:val="0"/>
          <w:numId w:val="5"/>
        </w:numPr>
        <w:spacing w:line="276" w:lineRule="auto"/>
        <w:ind w:left="425" w:hanging="425"/>
        <w:rPr>
          <w:rFonts w:ascii="Arial" w:hAnsi="Arial" w:cs="Arial"/>
          <w:color w:val="000000" w:themeColor="text1"/>
          <w:sz w:val="20"/>
          <w:szCs w:val="20"/>
        </w:rPr>
      </w:pPr>
      <w:bookmarkStart w:id="4" w:name="_Ref450745131"/>
      <w:bookmarkEnd w:id="3"/>
      <w:r w:rsidRPr="00E56D4A">
        <w:rPr>
          <w:rFonts w:ascii="Arial" w:hAnsi="Arial" w:cs="Arial"/>
          <w:color w:val="000000" w:themeColor="text1"/>
          <w:sz w:val="20"/>
          <w:szCs w:val="20"/>
        </w:rPr>
        <w:t>Operator Mobilny oświadcza, że:</w:t>
      </w:r>
      <w:bookmarkEnd w:id="4"/>
    </w:p>
    <w:p w14:paraId="54486F83" w14:textId="0DCAA5CF"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 xml:space="preserve">jest </w:t>
      </w:r>
      <w:r w:rsidR="00294D2C">
        <w:rPr>
          <w:rFonts w:ascii="Arial" w:hAnsi="Arial" w:cs="Arial"/>
          <w:color w:val="000000" w:themeColor="text1"/>
          <w:sz w:val="20"/>
          <w:szCs w:val="20"/>
        </w:rPr>
        <w:t xml:space="preserve">jedynie </w:t>
      </w:r>
      <w:r w:rsidRPr="00E56D4A">
        <w:rPr>
          <w:rFonts w:ascii="Arial" w:hAnsi="Arial" w:cs="Arial"/>
          <w:color w:val="000000" w:themeColor="text1"/>
          <w:sz w:val="20"/>
          <w:szCs w:val="20"/>
        </w:rPr>
        <w:t>uprawnionym do korzystania, rozporządzania i pobierania pożytków na terenie Polski z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w:t>
      </w:r>
    </w:p>
    <w:p w14:paraId="79EACCDA" w14:textId="6B04B6D5"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składową częścią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jest oprogramowanie, zwane aplikacją mobilną,</w:t>
      </w:r>
    </w:p>
    <w:p w14:paraId="3FC1C659" w14:textId="673EBFBD"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aplikacja mobilna jest chroniona przez właściwe przepisy prawa polskiego, a wyłącznym uprawnionym do jej dystrybucji na terenie Polski jest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w:t>
      </w:r>
    </w:p>
    <w:p w14:paraId="07E3279E" w14:textId="4F122030"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nie istnieją żadne okoliczności faktyczne czy prawne ograniczające prawo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do zawarcia Umowy</w:t>
      </w:r>
      <w:r w:rsidRPr="00E56D4A">
        <w:rPr>
          <w:rFonts w:ascii="Arial" w:hAnsi="Arial" w:cs="Arial"/>
          <w:b/>
          <w:color w:val="000000" w:themeColor="text1"/>
          <w:sz w:val="20"/>
          <w:szCs w:val="20"/>
        </w:rPr>
        <w:t xml:space="preserve"> </w:t>
      </w:r>
      <w:r w:rsidRPr="00E56D4A">
        <w:rPr>
          <w:rFonts w:ascii="Arial" w:hAnsi="Arial" w:cs="Arial"/>
          <w:color w:val="000000" w:themeColor="text1"/>
          <w:sz w:val="20"/>
          <w:szCs w:val="20"/>
        </w:rPr>
        <w:t>na warunkach w niej określonych,</w:t>
      </w:r>
    </w:p>
    <w:p w14:paraId="30737F5D" w14:textId="1873F6D1"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w chwili zawarcia Umowy nie toczy się żadne postępowanie sądowe dotyczące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oraz nie istnieją przesłanki do wszczęcia takiego postępowania,</w:t>
      </w:r>
    </w:p>
    <w:p w14:paraId="59E9D7A5" w14:textId="77777777"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r w:rsidRPr="00E56D4A">
        <w:rPr>
          <w:rFonts w:ascii="Arial" w:hAnsi="Arial" w:cs="Arial"/>
          <w:color w:val="000000" w:themeColor="text1"/>
          <w:sz w:val="20"/>
          <w:szCs w:val="20"/>
        </w:rPr>
        <w:t>posiada wszelkie wymagane zgody, zezwolenia, licencje oraz certyfikaty niezbędne do wykonywania przedmiotu Umowy,</w:t>
      </w:r>
    </w:p>
    <w:p w14:paraId="7B02AC01" w14:textId="2FB71F3D" w:rsidR="009C1469" w:rsidRPr="00E56D4A" w:rsidRDefault="009C1469" w:rsidP="00867648">
      <w:pPr>
        <w:pStyle w:val="Tekstpodstawowy"/>
        <w:numPr>
          <w:ilvl w:val="1"/>
          <w:numId w:val="5"/>
        </w:numPr>
        <w:tabs>
          <w:tab w:val="left" w:pos="851"/>
        </w:tabs>
        <w:spacing w:line="276" w:lineRule="auto"/>
        <w:ind w:left="850" w:hanging="425"/>
        <w:rPr>
          <w:rFonts w:ascii="Arial" w:hAnsi="Arial" w:cs="Arial"/>
          <w:color w:val="000000" w:themeColor="text1"/>
          <w:sz w:val="20"/>
          <w:szCs w:val="20"/>
        </w:rPr>
      </w:pPr>
      <w:bookmarkStart w:id="5" w:name="_Ref458498933"/>
      <w:r w:rsidRPr="00E56D4A">
        <w:rPr>
          <w:rFonts w:ascii="Arial" w:hAnsi="Arial" w:cs="Arial"/>
          <w:color w:val="000000" w:themeColor="text1"/>
          <w:sz w:val="20"/>
          <w:szCs w:val="20"/>
        </w:rPr>
        <w:t xml:space="preserve">posiada </w:t>
      </w:r>
      <w:r w:rsidRPr="00E56D4A">
        <w:rPr>
          <w:rFonts w:ascii="Arial" w:hAnsi="Arial" w:cs="Arial"/>
          <w:bCs/>
          <w:color w:val="000000" w:themeColor="text1"/>
          <w:sz w:val="20"/>
          <w:szCs w:val="20"/>
        </w:rPr>
        <w:t>status agenta rozliczeniowego</w:t>
      </w:r>
      <w:r w:rsidRPr="00E56D4A">
        <w:rPr>
          <w:rFonts w:ascii="Arial" w:hAnsi="Arial" w:cs="Arial"/>
          <w:color w:val="000000" w:themeColor="text1"/>
          <w:sz w:val="20"/>
          <w:szCs w:val="20"/>
        </w:rPr>
        <w:t xml:space="preserve"> w rozumieniu art. 2 pkt 1a ustawy o usługach płatniczych z dnia 19 sierpnia 2011 r. (</w:t>
      </w:r>
      <w:bookmarkStart w:id="6" w:name="_Hlk58929066"/>
      <w:r w:rsidRPr="00E56D4A">
        <w:rPr>
          <w:rFonts w:ascii="Arial" w:hAnsi="Arial" w:cs="Arial"/>
          <w:color w:val="000000" w:themeColor="text1"/>
          <w:sz w:val="20"/>
          <w:szCs w:val="20"/>
        </w:rPr>
        <w:t xml:space="preserve">Dz. U. z </w:t>
      </w:r>
      <w:r w:rsidR="00E22753" w:rsidRPr="00E56D4A">
        <w:rPr>
          <w:rFonts w:ascii="Arial" w:hAnsi="Arial" w:cs="Arial"/>
          <w:color w:val="000000" w:themeColor="text1"/>
          <w:sz w:val="20"/>
          <w:szCs w:val="20"/>
        </w:rPr>
        <w:t>202</w:t>
      </w:r>
      <w:r w:rsidR="00E22753">
        <w:rPr>
          <w:rFonts w:ascii="Arial" w:hAnsi="Arial" w:cs="Arial"/>
          <w:color w:val="000000" w:themeColor="text1"/>
          <w:sz w:val="20"/>
          <w:szCs w:val="20"/>
        </w:rPr>
        <w:t>2</w:t>
      </w:r>
      <w:r w:rsidR="00E22753"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t xml:space="preserve">r. poz. </w:t>
      </w:r>
      <w:bookmarkStart w:id="7" w:name="_Hlk516051630"/>
      <w:r w:rsidR="00E22753">
        <w:rPr>
          <w:rFonts w:ascii="Arial" w:hAnsi="Arial" w:cs="Arial"/>
          <w:color w:val="000000" w:themeColor="text1"/>
          <w:sz w:val="20"/>
          <w:szCs w:val="20"/>
        </w:rPr>
        <w:t>2360</w:t>
      </w:r>
      <w:r w:rsidRPr="00E56D4A">
        <w:rPr>
          <w:rFonts w:ascii="Arial" w:hAnsi="Arial" w:cs="Arial"/>
          <w:color w:val="000000" w:themeColor="text1"/>
          <w:sz w:val="20"/>
          <w:szCs w:val="20"/>
        </w:rPr>
        <w:t>, z późn.zm.</w:t>
      </w:r>
      <w:bookmarkEnd w:id="6"/>
      <w:r w:rsidRPr="00E56D4A">
        <w:rPr>
          <w:rFonts w:ascii="Arial" w:hAnsi="Arial" w:cs="Arial"/>
          <w:color w:val="000000" w:themeColor="text1"/>
          <w:sz w:val="20"/>
          <w:szCs w:val="20"/>
        </w:rPr>
        <w:t>)</w:t>
      </w:r>
      <w:bookmarkEnd w:id="7"/>
      <w:r w:rsidRPr="00E56D4A">
        <w:rPr>
          <w:color w:val="000000" w:themeColor="text1"/>
        </w:rPr>
        <w:t xml:space="preserve"> </w:t>
      </w:r>
      <w:r w:rsidRPr="00E56D4A">
        <w:rPr>
          <w:rFonts w:ascii="Arial" w:hAnsi="Arial" w:cs="Arial"/>
          <w:color w:val="000000" w:themeColor="text1"/>
          <w:sz w:val="20"/>
          <w:szCs w:val="20"/>
        </w:rPr>
        <w:t>lub posiada obowiązującą umowę z takim podmiotem w zakresie przedmiotu Umowy,</w:t>
      </w:r>
      <w:bookmarkEnd w:id="5"/>
    </w:p>
    <w:p w14:paraId="308DA51D" w14:textId="780F73AC"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lastRenderedPageBreak/>
        <w:t>dysponuje odpowiednią infrastrukturą techniczną umożliwiającą stałe i niezakłócone wykonywanie obowiązków określonych w Umowie i zobowiązuje się ten stan utrzymywać przez cały czas trwania U</w:t>
      </w:r>
      <w:r w:rsidR="00D04A86" w:rsidRPr="00E56D4A">
        <w:rPr>
          <w:rFonts w:ascii="Arial" w:hAnsi="Arial" w:cs="Arial"/>
          <w:color w:val="000000" w:themeColor="text1"/>
          <w:sz w:val="20"/>
          <w:szCs w:val="20"/>
        </w:rPr>
        <w:t>mowy</w:t>
      </w:r>
      <w:r w:rsidRPr="00E56D4A">
        <w:rPr>
          <w:rFonts w:ascii="Arial" w:hAnsi="Arial" w:cs="Arial"/>
          <w:color w:val="000000" w:themeColor="text1"/>
          <w:sz w:val="20"/>
          <w:szCs w:val="20"/>
        </w:rPr>
        <w:t>,</w:t>
      </w:r>
    </w:p>
    <w:p w14:paraId="45042207" w14:textId="18DA31F1"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system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jest wykonany przy użyciu technologii oraz wykorzystaniu takich zabezpieczeń, które uniemożliwiają generowanie/sprzedaż użytkownikom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generowanie/sprzedaż biletów poprzez ingerencję nieuprawnionych osób,</w:t>
      </w:r>
    </w:p>
    <w:p w14:paraId="4A9A2DE0" w14:textId="37D6E144" w:rsidR="009C1469" w:rsidRPr="00E56D4A" w:rsidRDefault="009C1469" w:rsidP="00867648">
      <w:pPr>
        <w:pStyle w:val="Tekstpodstawowy"/>
        <w:numPr>
          <w:ilvl w:val="1"/>
          <w:numId w:val="5"/>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korzystanie przez ZTM bądź użytkowników z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w tym portalu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nie naruszy praw autorskich bądź innych praw na dobrach niematerialnych przysługujących jakimkolwiek innym podmiotom. </w:t>
      </w:r>
    </w:p>
    <w:p w14:paraId="17DEC138" w14:textId="7A173BE7" w:rsidR="009C1469" w:rsidRPr="00E56D4A" w:rsidRDefault="009C1469" w:rsidP="00867648">
      <w:pPr>
        <w:pStyle w:val="Tekstpodstawowy"/>
        <w:numPr>
          <w:ilvl w:val="0"/>
          <w:numId w:val="5"/>
        </w:numPr>
        <w:spacing w:line="276" w:lineRule="auto"/>
        <w:ind w:left="426" w:hanging="426"/>
        <w:rPr>
          <w:rFonts w:ascii="Arial" w:hAnsi="Arial" w:cs="Arial"/>
          <w:color w:val="000000" w:themeColor="text1"/>
          <w:sz w:val="20"/>
          <w:szCs w:val="20"/>
        </w:rPr>
      </w:pPr>
      <w:bookmarkStart w:id="8" w:name="_Ref450745206"/>
      <w:r w:rsidRPr="00E56D4A">
        <w:rPr>
          <w:rFonts w:ascii="Arial" w:hAnsi="Arial" w:cs="Arial"/>
          <w:color w:val="000000" w:themeColor="text1"/>
          <w:sz w:val="20"/>
          <w:szCs w:val="20"/>
        </w:rPr>
        <w:t xml:space="preserve">W przypadku zajścia zmian w oświadczeniach, o których mowa w ust. </w:t>
      </w:r>
      <w:r w:rsidRPr="00E56D4A">
        <w:rPr>
          <w:color w:val="000000" w:themeColor="text1"/>
        </w:rPr>
        <w:fldChar w:fldCharType="begin"/>
      </w:r>
      <w:r w:rsidRPr="00E56D4A">
        <w:rPr>
          <w:rFonts w:ascii="Arial" w:hAnsi="Arial" w:cs="Arial"/>
          <w:color w:val="000000" w:themeColor="text1"/>
          <w:sz w:val="20"/>
          <w:szCs w:val="20"/>
        </w:rPr>
        <w:instrText xml:space="preserve"> REF _Ref450745131 \r \h  \* MERGEFORMAT </w:instrText>
      </w:r>
      <w:r w:rsidRPr="00E56D4A">
        <w:rPr>
          <w:color w:val="000000" w:themeColor="text1"/>
        </w:rPr>
      </w:r>
      <w:r w:rsidRPr="00E56D4A">
        <w:rPr>
          <w:color w:val="000000" w:themeColor="text1"/>
        </w:rPr>
        <w:fldChar w:fldCharType="separate"/>
      </w:r>
      <w:r w:rsidR="002634A6">
        <w:rPr>
          <w:rFonts w:ascii="Arial" w:hAnsi="Arial" w:cs="Arial"/>
          <w:color w:val="000000" w:themeColor="text1"/>
          <w:sz w:val="20"/>
          <w:szCs w:val="20"/>
        </w:rPr>
        <w:t>1</w:t>
      </w:r>
      <w:r w:rsidRPr="00E56D4A">
        <w:rPr>
          <w:color w:val="000000" w:themeColor="text1"/>
        </w:rPr>
        <w:fldChar w:fldCharType="end"/>
      </w:r>
      <w:r w:rsidRPr="00E56D4A">
        <w:rPr>
          <w:rFonts w:ascii="Arial" w:hAnsi="Arial" w:cs="Arial"/>
          <w:color w:val="000000" w:themeColor="text1"/>
          <w:sz w:val="20"/>
          <w:szCs w:val="20"/>
        </w:rPr>
        <w:t>, 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poinformować pisemnie o tym fakcie ZTM bez zbędnej zwłoki, jednakże nie później niż w ciągu 7 dni od zajścia zmiany</w:t>
      </w:r>
      <w:r w:rsidR="00294D2C">
        <w:rPr>
          <w:rFonts w:ascii="Arial" w:hAnsi="Arial" w:cs="Arial"/>
          <w:color w:val="000000" w:themeColor="text1"/>
          <w:sz w:val="20"/>
          <w:szCs w:val="20"/>
        </w:rPr>
        <w:t>, pod rygorem możliwości natychmiastowego rozwiązania niniejszej umowy przez ZTM z Operatorem</w:t>
      </w:r>
      <w:r w:rsidR="000C3354">
        <w:rPr>
          <w:rFonts w:ascii="Arial" w:hAnsi="Arial" w:cs="Arial"/>
          <w:color w:val="000000" w:themeColor="text1"/>
          <w:sz w:val="20"/>
          <w:szCs w:val="20"/>
        </w:rPr>
        <w:t xml:space="preserve"> Mobilnym</w:t>
      </w:r>
      <w:r w:rsidRPr="00E56D4A">
        <w:rPr>
          <w:rFonts w:ascii="Arial" w:hAnsi="Arial" w:cs="Arial"/>
          <w:color w:val="000000" w:themeColor="text1"/>
          <w:sz w:val="20"/>
          <w:szCs w:val="20"/>
        </w:rPr>
        <w:t>.</w:t>
      </w:r>
      <w:bookmarkEnd w:id="8"/>
      <w:r w:rsidR="00294D2C">
        <w:rPr>
          <w:rFonts w:ascii="Arial" w:hAnsi="Arial" w:cs="Arial"/>
          <w:color w:val="000000" w:themeColor="text1"/>
          <w:sz w:val="20"/>
          <w:szCs w:val="20"/>
        </w:rPr>
        <w:t xml:space="preserve"> Powyższe nie wyłącza odpowiedzialności odszkodowawczej Operatora</w:t>
      </w:r>
      <w:r w:rsidR="000C3354">
        <w:rPr>
          <w:rFonts w:ascii="Arial" w:hAnsi="Arial" w:cs="Arial"/>
          <w:color w:val="000000" w:themeColor="text1"/>
          <w:sz w:val="20"/>
          <w:szCs w:val="20"/>
        </w:rPr>
        <w:t xml:space="preserve"> Mobilnego</w:t>
      </w:r>
      <w:r w:rsidR="00294D2C">
        <w:rPr>
          <w:rFonts w:ascii="Arial" w:hAnsi="Arial" w:cs="Arial"/>
          <w:color w:val="000000" w:themeColor="text1"/>
          <w:sz w:val="20"/>
          <w:szCs w:val="20"/>
        </w:rPr>
        <w:t xml:space="preserve"> wobec ZTM</w:t>
      </w:r>
      <w:r w:rsidR="00BA1E51">
        <w:rPr>
          <w:rFonts w:ascii="Arial" w:hAnsi="Arial" w:cs="Arial"/>
          <w:color w:val="000000" w:themeColor="text1"/>
          <w:sz w:val="20"/>
          <w:szCs w:val="20"/>
        </w:rPr>
        <w:t xml:space="preserve"> jak i możliwości naliczenia kar zgodnie z niniejsza umową</w:t>
      </w:r>
      <w:r w:rsidR="00294D2C">
        <w:rPr>
          <w:rFonts w:ascii="Arial" w:hAnsi="Arial" w:cs="Arial"/>
          <w:color w:val="000000" w:themeColor="text1"/>
          <w:sz w:val="20"/>
          <w:szCs w:val="20"/>
        </w:rPr>
        <w:t xml:space="preserve">, </w:t>
      </w:r>
    </w:p>
    <w:p w14:paraId="57A748D3" w14:textId="418C1CB9" w:rsidR="009C1469" w:rsidRPr="00E56D4A" w:rsidRDefault="009C1469" w:rsidP="00867648">
      <w:pPr>
        <w:pStyle w:val="Nagwek1"/>
        <w:numPr>
          <w:ilvl w:val="0"/>
          <w:numId w:val="7"/>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Obowiązki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względem użytkowników</w:t>
      </w:r>
    </w:p>
    <w:p w14:paraId="47A1AB6E" w14:textId="5EB564B2"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zapewni dostępność systemu Operatora</w:t>
      </w:r>
      <w:r w:rsidR="000C3354">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24 godziny na dobę, przez 7 dni w tygodniu dla wszystkich użytkowników telefonii komórkowej na terenie Rzeczpospolitej Polskiej, posługujących się urządzeniem mobilnym. </w:t>
      </w:r>
    </w:p>
    <w:p w14:paraId="203A8091" w14:textId="67BA64A4"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zapewni poprawne działanie systemu Operatora </w:t>
      </w:r>
      <w:r w:rsidR="000C3354">
        <w:rPr>
          <w:rFonts w:ascii="Arial" w:hAnsi="Arial" w:cs="Arial"/>
          <w:color w:val="000000" w:themeColor="text1"/>
          <w:sz w:val="20"/>
          <w:szCs w:val="20"/>
        </w:rPr>
        <w:t xml:space="preserve">Mobilnego </w:t>
      </w:r>
      <w:r w:rsidRPr="00E56D4A">
        <w:rPr>
          <w:rFonts w:ascii="Arial" w:hAnsi="Arial" w:cs="Arial"/>
          <w:color w:val="000000" w:themeColor="text1"/>
          <w:sz w:val="20"/>
          <w:szCs w:val="20"/>
        </w:rPr>
        <w:t>na dostępnych na polskim rynku urządzeniach mobilnych. Aplikacja mobilna będzie obsługiwana minimum na wszystkich najpopularniejszych mobilnych systemach operacyjnych</w:t>
      </w:r>
      <w:r w:rsidR="00BE04D0">
        <w:rPr>
          <w:rFonts w:ascii="Arial" w:hAnsi="Arial" w:cs="Arial"/>
          <w:color w:val="000000" w:themeColor="text1"/>
          <w:sz w:val="20"/>
          <w:szCs w:val="20"/>
        </w:rPr>
        <w:t xml:space="preserve">, w tym także </w:t>
      </w:r>
      <w:r w:rsidRPr="00E56D4A">
        <w:rPr>
          <w:rFonts w:ascii="Arial" w:hAnsi="Arial" w:cs="Arial"/>
          <w:color w:val="000000" w:themeColor="text1"/>
          <w:sz w:val="20"/>
          <w:szCs w:val="20"/>
        </w:rPr>
        <w:t>Android, iOS.</w:t>
      </w:r>
    </w:p>
    <w:p w14:paraId="7F62F9D6" w14:textId="65D2EC26"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0C3354">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skonstruuje proces zakupu biletu w aplikacji mobilnej </w:t>
      </w:r>
      <w:r w:rsidR="00546F5E">
        <w:rPr>
          <w:rFonts w:ascii="Arial" w:hAnsi="Arial" w:cs="Arial"/>
          <w:bCs/>
          <w:color w:val="000000" w:themeColor="text1"/>
          <w:sz w:val="20"/>
          <w:szCs w:val="20"/>
        </w:rPr>
        <w:t xml:space="preserve">w sposób zgodny </w:t>
      </w:r>
      <w:r w:rsidR="004D7C1F">
        <w:rPr>
          <w:rFonts w:ascii="Arial" w:hAnsi="Arial" w:cs="Arial"/>
          <w:bCs/>
          <w:color w:val="000000" w:themeColor="text1"/>
          <w:sz w:val="20"/>
          <w:szCs w:val="20"/>
        </w:rPr>
        <w:br/>
      </w:r>
      <w:r w:rsidR="00546F5E">
        <w:rPr>
          <w:rFonts w:ascii="Arial" w:hAnsi="Arial" w:cs="Arial"/>
          <w:bCs/>
          <w:color w:val="000000" w:themeColor="text1"/>
          <w:sz w:val="20"/>
          <w:szCs w:val="20"/>
        </w:rPr>
        <w:t>z otrzymaną dokumentacją API</w:t>
      </w:r>
      <w:r w:rsidR="00BE04D0">
        <w:rPr>
          <w:rFonts w:ascii="Arial" w:hAnsi="Arial" w:cs="Arial"/>
          <w:bCs/>
          <w:color w:val="000000" w:themeColor="text1"/>
          <w:sz w:val="20"/>
          <w:szCs w:val="20"/>
        </w:rPr>
        <w:t>, tj.</w:t>
      </w:r>
      <w:r w:rsidR="00D06203" w:rsidRPr="00D06203">
        <w:rPr>
          <w:rFonts w:ascii="Roboto" w:hAnsi="Roboto"/>
          <w:b/>
          <w:bCs/>
          <w:color w:val="111111"/>
          <w:shd w:val="clear" w:color="auto" w:fill="FFFFFF"/>
        </w:rPr>
        <w:t xml:space="preserve"> </w:t>
      </w:r>
      <w:r w:rsidR="00D06203" w:rsidRPr="004D7C1F">
        <w:rPr>
          <w:rFonts w:ascii="Arial" w:hAnsi="Arial" w:cs="Arial"/>
          <w:color w:val="000000" w:themeColor="text1"/>
          <w:sz w:val="20"/>
          <w:szCs w:val="20"/>
        </w:rPr>
        <w:t>Application Programming Interface</w:t>
      </w:r>
      <w:r w:rsidR="00D06203">
        <w:rPr>
          <w:rFonts w:ascii="Arial" w:hAnsi="Arial" w:cs="Arial"/>
          <w:color w:val="000000" w:themeColor="text1"/>
          <w:sz w:val="20"/>
          <w:szCs w:val="20"/>
        </w:rPr>
        <w:t xml:space="preserve"> (</w:t>
      </w:r>
      <w:r w:rsidR="00D06203" w:rsidRPr="004D7C1F">
        <w:rPr>
          <w:rFonts w:ascii="Arial" w:hAnsi="Arial" w:cs="Arial"/>
          <w:color w:val="000000" w:themeColor="text1"/>
          <w:sz w:val="20"/>
          <w:szCs w:val="20"/>
        </w:rPr>
        <w:t>Interfejs Programowania Aplikacji</w:t>
      </w:r>
      <w:r w:rsidR="00D06203">
        <w:rPr>
          <w:rFonts w:ascii="Arial" w:hAnsi="Arial" w:cs="Arial"/>
          <w:color w:val="000000" w:themeColor="text1"/>
          <w:sz w:val="20"/>
          <w:szCs w:val="20"/>
        </w:rPr>
        <w:t>)</w:t>
      </w:r>
      <w:r w:rsidR="00546F5E">
        <w:rPr>
          <w:rFonts w:ascii="Arial" w:hAnsi="Arial" w:cs="Arial"/>
          <w:bCs/>
          <w:color w:val="000000" w:themeColor="text1"/>
          <w:sz w:val="20"/>
          <w:szCs w:val="20"/>
        </w:rPr>
        <w:t xml:space="preserve">. </w:t>
      </w:r>
      <w:r w:rsidR="00BE04D0">
        <w:rPr>
          <w:rFonts w:ascii="Arial" w:hAnsi="Arial" w:cs="Arial"/>
          <w:bCs/>
          <w:color w:val="000000" w:themeColor="text1"/>
          <w:sz w:val="20"/>
          <w:szCs w:val="20"/>
        </w:rPr>
        <w:t>Poprzez podpisanie niniejszej umowy Operator</w:t>
      </w:r>
      <w:r w:rsidR="00754651">
        <w:rPr>
          <w:rFonts w:ascii="Arial" w:hAnsi="Arial" w:cs="Arial"/>
          <w:bCs/>
          <w:color w:val="000000" w:themeColor="text1"/>
          <w:sz w:val="20"/>
          <w:szCs w:val="20"/>
        </w:rPr>
        <w:t xml:space="preserve"> Mobilny</w:t>
      </w:r>
      <w:r w:rsidR="00BE04D0">
        <w:rPr>
          <w:rFonts w:ascii="Arial" w:hAnsi="Arial" w:cs="Arial"/>
          <w:bCs/>
          <w:color w:val="000000" w:themeColor="text1"/>
          <w:sz w:val="20"/>
          <w:szCs w:val="20"/>
        </w:rPr>
        <w:t xml:space="preserve"> potwierdza także akceptację dokumentacji API oraz fakt, że ją otrzymał. </w:t>
      </w:r>
    </w:p>
    <w:p w14:paraId="13178BAB" w14:textId="02D840F5" w:rsidR="009C1469" w:rsidRPr="00E56D4A" w:rsidRDefault="009C1469"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Użytkownicy będą płacić za bilety cenę zgodną z obowiązującą Taryfą ZTM.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zobowiązuje się do niepobierania od użytkowników jakichkolwiek opłat za usługi niezbędne do korzystania z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Jedynymi kosztami dodatkowymi dla użytkowników będzie ewentualny koszt </w:t>
      </w:r>
      <w:proofErr w:type="spellStart"/>
      <w:r w:rsidRPr="00E56D4A">
        <w:rPr>
          <w:rFonts w:ascii="Arial" w:hAnsi="Arial" w:cs="Arial"/>
          <w:color w:val="000000" w:themeColor="text1"/>
          <w:sz w:val="20"/>
          <w:szCs w:val="20"/>
        </w:rPr>
        <w:t>przesyłu</w:t>
      </w:r>
      <w:proofErr w:type="spellEnd"/>
      <w:r w:rsidRPr="00E56D4A">
        <w:rPr>
          <w:rFonts w:ascii="Arial" w:hAnsi="Arial" w:cs="Arial"/>
          <w:color w:val="000000" w:themeColor="text1"/>
          <w:sz w:val="20"/>
          <w:szCs w:val="20"/>
        </w:rPr>
        <w:t xml:space="preserve"> danych. 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jest zobowiązany do informowania pasażerów, że koszty te zależą od umowy, jaka wiąże użytkownika z jego operatorem telefonii komórkowej.</w:t>
      </w:r>
    </w:p>
    <w:p w14:paraId="0955DB98" w14:textId="0164D440" w:rsidR="009C1469" w:rsidRPr="00E56D4A" w:rsidRDefault="009C1469" w:rsidP="00867648">
      <w:pPr>
        <w:numPr>
          <w:ilvl w:val="0"/>
          <w:numId w:val="6"/>
        </w:numPr>
        <w:spacing w:line="276" w:lineRule="auto"/>
        <w:ind w:left="357" w:hanging="357"/>
        <w:jc w:val="both"/>
        <w:rPr>
          <w:rFonts w:ascii="Arial" w:hAnsi="Arial" w:cs="Arial"/>
          <w:color w:val="000000" w:themeColor="text1"/>
          <w:sz w:val="20"/>
          <w:szCs w:val="20"/>
        </w:rPr>
      </w:pPr>
      <w:r w:rsidRPr="00E56D4A">
        <w:rPr>
          <w:rFonts w:ascii="Arial" w:hAnsi="Arial" w:cs="Arial"/>
          <w:color w:val="000000" w:themeColor="text1"/>
          <w:sz w:val="20"/>
          <w:szCs w:val="20"/>
        </w:rPr>
        <w:t xml:space="preserve">Rejestracja transakcji biletowych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umożliwia realizację przez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sprzedaży więcej niż jednego biletu tego samego rodzaju w ramach pojedynczej transakcji biletowej. Dzięki temu jeden kod QR będzie identyfikował więcej niż jeden bilet, realizując w ten sposób idee tzw. koszyków biletowych. W takim przypadku transakcja biletowa będzie identyfikowana numerem pierwszego biletu oraz będzie zawierała tablicę numerów biletów. Numer transakcji biletowej będzie prezentowany w aplikacji.</w:t>
      </w:r>
    </w:p>
    <w:p w14:paraId="3DD5F9BC" w14:textId="52099B4F"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zapewni użytkownikom możliwość zapłaty za bilety w systemie Operatora Mobilnego co najmniej środkami pieniężnymi pochodzącymi z przedpłaconego konta przypisanego </w:t>
      </w:r>
      <w:r w:rsidRPr="00E56D4A">
        <w:rPr>
          <w:rFonts w:ascii="Arial" w:hAnsi="Arial" w:cs="Arial"/>
          <w:color w:val="000000" w:themeColor="text1"/>
          <w:sz w:val="20"/>
          <w:szCs w:val="20"/>
        </w:rPr>
        <w:br/>
        <w:t>w momencie rejestracji do danego użytkownika lub bezpośrednio z karty płatniczej, przypisanej przez użytkownika do jego konta.</w:t>
      </w:r>
    </w:p>
    <w:p w14:paraId="54DA7EE2" w14:textId="29CA2CA1"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zobowiązuje się do umieszczania na portalu użytkownika oraz na swojej stronie internetowej aktualnych i prawidłowych informacji dla użytkowników o sposobie zakupu biletów. </w:t>
      </w:r>
    </w:p>
    <w:p w14:paraId="5D4278EB" w14:textId="74B3C490"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Zasady funkcjonowania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dla użytkowników zostały zawarte </w:t>
      </w:r>
      <w:r w:rsidRPr="00E56D4A">
        <w:rPr>
          <w:rFonts w:ascii="Arial" w:hAnsi="Arial" w:cs="Arial"/>
          <w:color w:val="000000" w:themeColor="text1"/>
          <w:sz w:val="20"/>
          <w:szCs w:val="20"/>
        </w:rPr>
        <w:br/>
        <w:t xml:space="preserve">w Załączniku nr 3 oraz Załączniku nr 4 do Umowy. </w:t>
      </w:r>
      <w:r w:rsidR="001A428A">
        <w:rPr>
          <w:rFonts w:ascii="Arial" w:hAnsi="Arial" w:cs="Arial"/>
          <w:color w:val="000000" w:themeColor="text1"/>
          <w:sz w:val="20"/>
          <w:szCs w:val="20"/>
        </w:rPr>
        <w:t>Zmiana regulaminu systemu Operatora</w:t>
      </w:r>
      <w:r w:rsidR="00754651">
        <w:rPr>
          <w:rFonts w:ascii="Arial" w:hAnsi="Arial" w:cs="Arial"/>
          <w:color w:val="000000" w:themeColor="text1"/>
          <w:sz w:val="20"/>
          <w:szCs w:val="20"/>
        </w:rPr>
        <w:t xml:space="preserve"> Mobilnego</w:t>
      </w:r>
      <w:r w:rsidR="001A428A">
        <w:rPr>
          <w:rFonts w:ascii="Arial" w:hAnsi="Arial" w:cs="Arial"/>
          <w:color w:val="000000" w:themeColor="text1"/>
          <w:sz w:val="20"/>
          <w:szCs w:val="20"/>
        </w:rPr>
        <w:t xml:space="preserve"> oraz Instrukcji zakupu i kontroli biletu w systemie Operatora</w:t>
      </w:r>
      <w:r w:rsidR="00754651">
        <w:rPr>
          <w:rFonts w:ascii="Arial" w:hAnsi="Arial" w:cs="Arial"/>
          <w:color w:val="000000" w:themeColor="text1"/>
          <w:sz w:val="20"/>
          <w:szCs w:val="20"/>
        </w:rPr>
        <w:t xml:space="preserve"> Mobilnego</w:t>
      </w:r>
      <w:r w:rsidR="001A428A">
        <w:rPr>
          <w:rFonts w:ascii="Arial" w:hAnsi="Arial" w:cs="Arial"/>
          <w:color w:val="000000" w:themeColor="text1"/>
          <w:sz w:val="20"/>
          <w:szCs w:val="20"/>
        </w:rPr>
        <w:t xml:space="preserve"> </w:t>
      </w:r>
      <w:r w:rsidR="00BE04D0">
        <w:rPr>
          <w:rFonts w:ascii="Arial" w:hAnsi="Arial" w:cs="Arial"/>
          <w:color w:val="000000" w:themeColor="text1"/>
          <w:sz w:val="20"/>
          <w:szCs w:val="20"/>
        </w:rPr>
        <w:t xml:space="preserve">każdorazowo </w:t>
      </w:r>
      <w:r w:rsidR="001A428A">
        <w:rPr>
          <w:rFonts w:ascii="Arial" w:hAnsi="Arial" w:cs="Arial"/>
          <w:color w:val="000000" w:themeColor="text1"/>
          <w:sz w:val="20"/>
          <w:szCs w:val="20"/>
        </w:rPr>
        <w:t xml:space="preserve">wymaga </w:t>
      </w:r>
      <w:r w:rsidR="00725487">
        <w:rPr>
          <w:rFonts w:ascii="Arial" w:hAnsi="Arial" w:cs="Arial"/>
          <w:color w:val="000000" w:themeColor="text1"/>
          <w:sz w:val="20"/>
          <w:szCs w:val="20"/>
        </w:rPr>
        <w:t>pisemnej akceptacji ZTM.</w:t>
      </w:r>
    </w:p>
    <w:p w14:paraId="5A25C0E3" w14:textId="01361474" w:rsidR="009E0684" w:rsidRPr="00E56D4A" w:rsidRDefault="009E0684" w:rsidP="00867648">
      <w:pPr>
        <w:pStyle w:val="Tekstpodstawowy"/>
        <w:numPr>
          <w:ilvl w:val="0"/>
          <w:numId w:val="6"/>
        </w:numPr>
        <w:spacing w:line="276" w:lineRule="auto"/>
        <w:ind w:left="357" w:hanging="357"/>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jest odpowiedzialny za prawidłowe i zgodne z prawem zorganizowanie sprzedaży biletów przy wykorzystaniu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za pośrednictwem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w tym do podjęcia wszelkich czynności zmierzających do umożliwienia zakupu użytkownikom biletów </w:t>
      </w:r>
      <w:r w:rsidRPr="00E56D4A">
        <w:rPr>
          <w:rFonts w:ascii="Arial" w:hAnsi="Arial" w:cs="Arial"/>
          <w:color w:val="000000" w:themeColor="text1"/>
          <w:sz w:val="20"/>
          <w:szCs w:val="20"/>
        </w:rPr>
        <w:br/>
      </w:r>
      <w:r w:rsidRPr="00E56D4A">
        <w:rPr>
          <w:rFonts w:ascii="Arial" w:hAnsi="Arial" w:cs="Arial"/>
          <w:color w:val="000000" w:themeColor="text1"/>
          <w:sz w:val="20"/>
          <w:szCs w:val="20"/>
        </w:rPr>
        <w:lastRenderedPageBreak/>
        <w:t>w systemie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samodzielnie ponosi wszelkie koszty z tym związane.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jest zobowiązany wykonywać obowiązki przewidziane Umową zgodnie z obowiązującymi przepisami prawa.</w:t>
      </w:r>
    </w:p>
    <w:p w14:paraId="7565A56B" w14:textId="5E2B443A" w:rsidR="009E0684" w:rsidRPr="00E56D4A" w:rsidRDefault="009E0684" w:rsidP="00867648">
      <w:pPr>
        <w:pStyle w:val="Nagwek1"/>
        <w:numPr>
          <w:ilvl w:val="0"/>
          <w:numId w:val="10"/>
        </w:numPr>
        <w:spacing w:before="240" w:after="120" w:line="276" w:lineRule="auto"/>
        <w:jc w:val="center"/>
        <w:rPr>
          <w:rFonts w:ascii="Arial" w:hAnsi="Arial" w:cs="Arial"/>
          <w:color w:val="000000" w:themeColor="text1"/>
          <w:sz w:val="20"/>
          <w:szCs w:val="20"/>
        </w:rPr>
      </w:pPr>
      <w:bookmarkStart w:id="9" w:name="_Ref450743409"/>
      <w:r w:rsidRPr="00E56D4A">
        <w:rPr>
          <w:rFonts w:ascii="Arial" w:hAnsi="Arial" w:cs="Arial"/>
          <w:color w:val="000000" w:themeColor="text1"/>
          <w:sz w:val="20"/>
          <w:szCs w:val="20"/>
        </w:rPr>
        <w:t>Obowiązki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względem </w:t>
      </w:r>
      <w:bookmarkEnd w:id="9"/>
      <w:r w:rsidRPr="00E56D4A">
        <w:rPr>
          <w:rFonts w:ascii="Arial" w:hAnsi="Arial" w:cs="Arial"/>
          <w:color w:val="000000" w:themeColor="text1"/>
          <w:sz w:val="20"/>
          <w:szCs w:val="20"/>
        </w:rPr>
        <w:t>ZTM</w:t>
      </w:r>
    </w:p>
    <w:p w14:paraId="5787FBB9" w14:textId="7C6FEF3D"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do zapewnienia prawidłowej i nieprzerwanej pracy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przez 24 godziny na dobę, 7 dni w tygodniu.</w:t>
      </w:r>
    </w:p>
    <w:p w14:paraId="16D0B9CF" w14:textId="0BECB56A"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do bieżącej kontroli wirtualnych stanów magazynowych biletów udostępnionych za pośrednictwem </w:t>
      </w:r>
      <w:proofErr w:type="spellStart"/>
      <w:r w:rsidRPr="00E56D4A">
        <w:rPr>
          <w:rFonts w:ascii="Arial" w:hAnsi="Arial" w:cs="Arial"/>
          <w:color w:val="000000" w:themeColor="text1"/>
          <w:sz w:val="20"/>
          <w:szCs w:val="20"/>
        </w:rPr>
        <w:t>eMagazynu</w:t>
      </w:r>
      <w:proofErr w:type="spellEnd"/>
      <w:r w:rsidRPr="00E56D4A">
        <w:rPr>
          <w:rFonts w:ascii="Arial" w:hAnsi="Arial" w:cs="Arial"/>
          <w:color w:val="000000" w:themeColor="text1"/>
          <w:sz w:val="20"/>
          <w:szCs w:val="20"/>
        </w:rPr>
        <w:t xml:space="preserve">, w szczególności w celu zapewnienia realizacji obowiązków wskazanych w ust. 3 poniżej. </w:t>
      </w:r>
    </w:p>
    <w:p w14:paraId="6074E641" w14:textId="3AA4A091" w:rsidR="009E0684"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do posiadania w ciągłej sprzedaży pełnej oferty biletowej ZTM zgodnie z Załącznikiem nr 1 do Umowy na podstawie obowiązującej Taryfy ZTM.</w:t>
      </w:r>
    </w:p>
    <w:p w14:paraId="0DF0A5E5" w14:textId="4BB15CCB" w:rsidR="001C3F8E" w:rsidRPr="00E56D4A" w:rsidRDefault="001C3F8E" w:rsidP="00867648">
      <w:pPr>
        <w:numPr>
          <w:ilvl w:val="0"/>
          <w:numId w:val="8"/>
        </w:numPr>
        <w:spacing w:line="276"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W </w:t>
      </w:r>
      <w:r w:rsidR="00DE5DDE">
        <w:rPr>
          <w:rFonts w:ascii="Arial" w:hAnsi="Arial" w:cs="Arial"/>
          <w:color w:val="000000" w:themeColor="text1"/>
          <w:sz w:val="20"/>
          <w:szCs w:val="20"/>
        </w:rPr>
        <w:t>przypadku zmiany</w:t>
      </w:r>
      <w:r w:rsidR="00697C71">
        <w:rPr>
          <w:rFonts w:ascii="Arial" w:hAnsi="Arial" w:cs="Arial"/>
          <w:color w:val="000000" w:themeColor="text1"/>
          <w:sz w:val="20"/>
          <w:szCs w:val="20"/>
        </w:rPr>
        <w:t xml:space="preserve"> </w:t>
      </w:r>
      <w:r>
        <w:rPr>
          <w:rFonts w:ascii="Arial" w:hAnsi="Arial" w:cs="Arial"/>
          <w:color w:val="000000" w:themeColor="text1"/>
          <w:sz w:val="20"/>
          <w:szCs w:val="20"/>
        </w:rPr>
        <w:t>ofert</w:t>
      </w:r>
      <w:r w:rsidR="00697C71">
        <w:rPr>
          <w:rFonts w:ascii="Arial" w:hAnsi="Arial" w:cs="Arial"/>
          <w:color w:val="000000" w:themeColor="text1"/>
          <w:sz w:val="20"/>
          <w:szCs w:val="20"/>
        </w:rPr>
        <w:t>y</w:t>
      </w:r>
      <w:r>
        <w:rPr>
          <w:rFonts w:ascii="Arial" w:hAnsi="Arial" w:cs="Arial"/>
          <w:color w:val="000000" w:themeColor="text1"/>
          <w:sz w:val="20"/>
          <w:szCs w:val="20"/>
        </w:rPr>
        <w:t xml:space="preserve"> </w:t>
      </w:r>
      <w:r w:rsidR="00697C71">
        <w:rPr>
          <w:rFonts w:ascii="Arial" w:hAnsi="Arial" w:cs="Arial"/>
          <w:color w:val="000000" w:themeColor="text1"/>
          <w:sz w:val="20"/>
          <w:szCs w:val="20"/>
        </w:rPr>
        <w:t xml:space="preserve">biletów </w:t>
      </w:r>
      <w:r>
        <w:rPr>
          <w:rFonts w:ascii="Arial" w:hAnsi="Arial" w:cs="Arial"/>
          <w:color w:val="000000" w:themeColor="text1"/>
          <w:sz w:val="20"/>
          <w:szCs w:val="20"/>
        </w:rPr>
        <w:t>sprzedawanych przez aplikacje mobilne</w:t>
      </w:r>
      <w:r w:rsidR="00697C71">
        <w:rPr>
          <w:rFonts w:ascii="Arial" w:hAnsi="Arial" w:cs="Arial"/>
          <w:color w:val="000000" w:themeColor="text1"/>
          <w:sz w:val="20"/>
          <w:szCs w:val="20"/>
        </w:rPr>
        <w:t xml:space="preserve">, o czym mowa w </w:t>
      </w:r>
      <w:r w:rsidR="00DE5DDE">
        <w:rPr>
          <w:rFonts w:ascii="Arial" w:hAnsi="Arial" w:cs="Arial"/>
          <w:color w:val="000000" w:themeColor="text1"/>
          <w:sz w:val="20"/>
          <w:szCs w:val="20"/>
        </w:rPr>
        <w:t>§</w:t>
      </w:r>
      <w:r w:rsidR="005514C2">
        <w:rPr>
          <w:rFonts w:ascii="Arial" w:hAnsi="Arial" w:cs="Arial"/>
          <w:color w:val="000000" w:themeColor="text1"/>
          <w:sz w:val="20"/>
          <w:szCs w:val="20"/>
        </w:rPr>
        <w:t>2</w:t>
      </w:r>
      <w:r w:rsidR="00DE5DDE">
        <w:rPr>
          <w:rFonts w:ascii="Arial" w:hAnsi="Arial" w:cs="Arial"/>
          <w:color w:val="000000" w:themeColor="text1"/>
          <w:sz w:val="20"/>
          <w:szCs w:val="20"/>
        </w:rPr>
        <w:t xml:space="preserve"> ust. 2</w:t>
      </w:r>
      <w:r w:rsidR="00697C71">
        <w:rPr>
          <w:rFonts w:ascii="Arial" w:hAnsi="Arial" w:cs="Arial"/>
          <w:color w:val="000000" w:themeColor="text1"/>
          <w:sz w:val="20"/>
          <w:szCs w:val="20"/>
        </w:rPr>
        <w:t>,</w:t>
      </w:r>
      <w:r>
        <w:rPr>
          <w:rFonts w:ascii="Arial" w:hAnsi="Arial" w:cs="Arial"/>
          <w:color w:val="000000" w:themeColor="text1"/>
          <w:sz w:val="20"/>
          <w:szCs w:val="20"/>
        </w:rPr>
        <w:t xml:space="preserve"> Operator </w:t>
      </w:r>
      <w:r w:rsidR="00754651">
        <w:rPr>
          <w:rFonts w:ascii="Arial" w:hAnsi="Arial" w:cs="Arial"/>
          <w:color w:val="000000" w:themeColor="text1"/>
          <w:sz w:val="20"/>
          <w:szCs w:val="20"/>
        </w:rPr>
        <w:t xml:space="preserve">Mobilny </w:t>
      </w:r>
      <w:r>
        <w:rPr>
          <w:rFonts w:ascii="Arial" w:hAnsi="Arial" w:cs="Arial"/>
          <w:color w:val="000000" w:themeColor="text1"/>
          <w:sz w:val="20"/>
          <w:szCs w:val="20"/>
        </w:rPr>
        <w:t xml:space="preserve">zobowiązany jest </w:t>
      </w:r>
      <w:r w:rsidR="00DE5DDE">
        <w:rPr>
          <w:rFonts w:ascii="Arial" w:hAnsi="Arial" w:cs="Arial"/>
          <w:color w:val="000000" w:themeColor="text1"/>
          <w:sz w:val="20"/>
          <w:szCs w:val="20"/>
        </w:rPr>
        <w:t>do dostosowania się do zmiany</w:t>
      </w:r>
      <w:r w:rsidR="00883B1B">
        <w:rPr>
          <w:rFonts w:ascii="Arial" w:hAnsi="Arial" w:cs="Arial"/>
          <w:color w:val="000000" w:themeColor="text1"/>
          <w:sz w:val="20"/>
          <w:szCs w:val="20"/>
        </w:rPr>
        <w:t xml:space="preserve"> w ciągu 7 dni od otrzymania </w:t>
      </w:r>
      <w:r w:rsidR="00DE5DDE">
        <w:rPr>
          <w:rFonts w:ascii="Arial" w:hAnsi="Arial" w:cs="Arial"/>
          <w:color w:val="000000" w:themeColor="text1"/>
          <w:sz w:val="20"/>
          <w:szCs w:val="20"/>
        </w:rPr>
        <w:t>pisemnego powiadomienia</w:t>
      </w:r>
      <w:r w:rsidR="00883B1B">
        <w:rPr>
          <w:rFonts w:ascii="Arial" w:hAnsi="Arial" w:cs="Arial"/>
          <w:color w:val="000000" w:themeColor="text1"/>
          <w:sz w:val="20"/>
          <w:szCs w:val="20"/>
        </w:rPr>
        <w:t>.</w:t>
      </w:r>
      <w:r w:rsidR="00697C71">
        <w:rPr>
          <w:rFonts w:ascii="Arial" w:hAnsi="Arial" w:cs="Arial"/>
          <w:color w:val="000000" w:themeColor="text1"/>
          <w:sz w:val="20"/>
          <w:szCs w:val="20"/>
        </w:rPr>
        <w:t xml:space="preserve"> </w:t>
      </w:r>
      <w:r w:rsidR="00883B1B">
        <w:rPr>
          <w:rFonts w:ascii="Arial" w:hAnsi="Arial" w:cs="Arial"/>
          <w:color w:val="000000" w:themeColor="text1"/>
          <w:sz w:val="20"/>
          <w:szCs w:val="20"/>
        </w:rPr>
        <w:t xml:space="preserve"> </w:t>
      </w:r>
    </w:p>
    <w:p w14:paraId="7FB24452" w14:textId="66A45CA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0" w:name="_Ref450731201"/>
      <w:r w:rsidRPr="00E56D4A">
        <w:rPr>
          <w:rFonts w:ascii="Arial" w:hAnsi="Arial" w:cs="Arial"/>
          <w:color w:val="000000" w:themeColor="text1"/>
          <w:sz w:val="20"/>
          <w:szCs w:val="20"/>
        </w:rPr>
        <w:t xml:space="preserve">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zapewni ZTM, bez dodatkowych opłat, dostęp do portalu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który będzie w każdym czasie umożliwiał ewidencję i kontrolę on-line (w czasie rzeczywistym) wszystkich przeprowadzonych w systemie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transakcji zakupu biletu. Ewidencja musi umożliwić pełną identyfikację konkretnej transakcji i zawierać następujące dane:</w:t>
      </w:r>
      <w:bookmarkEnd w:id="10"/>
    </w:p>
    <w:p w14:paraId="74F3EF87"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data i godzina wykonania transakcji (w formacie </w:t>
      </w:r>
      <w:r w:rsidRPr="00E56D4A">
        <w:rPr>
          <w:rFonts w:ascii="Arial" w:hAnsi="Arial" w:cs="Arial"/>
          <w:bCs/>
          <w:color w:val="000000" w:themeColor="text1"/>
          <w:sz w:val="20"/>
          <w:szCs w:val="20"/>
        </w:rPr>
        <w:t xml:space="preserve">RRRR-MM-DD </w:t>
      </w:r>
      <w:proofErr w:type="spellStart"/>
      <w:r w:rsidRPr="00E56D4A">
        <w:rPr>
          <w:rFonts w:ascii="Arial" w:hAnsi="Arial" w:cs="Arial"/>
          <w:bCs/>
          <w:color w:val="000000" w:themeColor="text1"/>
          <w:sz w:val="20"/>
          <w:szCs w:val="20"/>
        </w:rPr>
        <w:t>gg:mm:ss</w:t>
      </w:r>
      <w:proofErr w:type="spellEnd"/>
      <w:r w:rsidRPr="00E56D4A">
        <w:rPr>
          <w:rFonts w:ascii="Arial" w:hAnsi="Arial" w:cs="Arial"/>
          <w:bCs/>
          <w:color w:val="000000" w:themeColor="text1"/>
          <w:sz w:val="20"/>
          <w:szCs w:val="20"/>
        </w:rPr>
        <w:t>)</w:t>
      </w:r>
      <w:r w:rsidRPr="00E56D4A">
        <w:rPr>
          <w:rFonts w:ascii="Arial" w:hAnsi="Arial" w:cs="Arial"/>
          <w:color w:val="000000" w:themeColor="text1"/>
          <w:sz w:val="20"/>
          <w:szCs w:val="20"/>
        </w:rPr>
        <w:t>,</w:t>
      </w:r>
    </w:p>
    <w:p w14:paraId="4D39040E"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indywidualnie ustalony identyfikator użytkownika przypisany do numeru telefonu komórkowego za pomocą, którego zrealizowano transakcję,</w:t>
      </w:r>
    </w:p>
    <w:p w14:paraId="1F5D6A39"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5DC0DE14"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 – jeżeli jest wymagany,</w:t>
      </w:r>
    </w:p>
    <w:p w14:paraId="4B148925"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6DDE2F26"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FC3B56B" w14:textId="77777777"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1213CA60" w14:textId="20774E72" w:rsidR="009E0684" w:rsidRPr="00E56D4A"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kolejny numer transakcji,</w:t>
      </w:r>
    </w:p>
    <w:p w14:paraId="6521AC9C" w14:textId="77777777" w:rsidR="00883B1B" w:rsidRDefault="009E0684"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sidRPr="00E56D4A">
        <w:rPr>
          <w:rFonts w:ascii="Arial" w:hAnsi="Arial" w:cs="Arial"/>
          <w:color w:val="000000" w:themeColor="text1"/>
          <w:sz w:val="20"/>
          <w:szCs w:val="20"/>
        </w:rPr>
        <w:t>sposób zakupu biletu – poprzez aplikację mobilną</w:t>
      </w:r>
      <w:r w:rsidR="00883B1B">
        <w:rPr>
          <w:rFonts w:ascii="Arial" w:hAnsi="Arial" w:cs="Arial"/>
          <w:color w:val="000000" w:themeColor="text1"/>
          <w:sz w:val="20"/>
          <w:szCs w:val="20"/>
        </w:rPr>
        <w:t>,</w:t>
      </w:r>
    </w:p>
    <w:p w14:paraId="1C478C22" w14:textId="68852D4C" w:rsidR="009E0684" w:rsidRPr="00E56D4A" w:rsidRDefault="00883B1B" w:rsidP="00867648">
      <w:pPr>
        <w:numPr>
          <w:ilvl w:val="1"/>
          <w:numId w:val="8"/>
        </w:numPr>
        <w:tabs>
          <w:tab w:val="left" w:pos="851"/>
        </w:tabs>
        <w:spacing w:line="276" w:lineRule="auto"/>
        <w:ind w:left="851" w:hanging="425"/>
        <w:jc w:val="both"/>
        <w:rPr>
          <w:rFonts w:ascii="Arial" w:hAnsi="Arial" w:cs="Arial"/>
          <w:color w:val="000000" w:themeColor="text1"/>
          <w:sz w:val="20"/>
          <w:szCs w:val="20"/>
        </w:rPr>
      </w:pPr>
      <w:r>
        <w:rPr>
          <w:rFonts w:ascii="Arial" w:hAnsi="Arial" w:cs="Arial"/>
          <w:color w:val="000000" w:themeColor="text1"/>
          <w:sz w:val="20"/>
          <w:szCs w:val="20"/>
        </w:rPr>
        <w:t xml:space="preserve">numer biletu z </w:t>
      </w:r>
      <w:proofErr w:type="spellStart"/>
      <w:r>
        <w:rPr>
          <w:rFonts w:ascii="Arial" w:hAnsi="Arial" w:cs="Arial"/>
          <w:color w:val="000000" w:themeColor="text1"/>
          <w:sz w:val="20"/>
          <w:szCs w:val="20"/>
        </w:rPr>
        <w:t>eMagazynu</w:t>
      </w:r>
      <w:proofErr w:type="spellEnd"/>
    </w:p>
    <w:p w14:paraId="7FD7C439" w14:textId="559B7437"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ZTM będzie miał możliwość nieograniczonego pobierania z portalu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określonych w ust. 4 danych w formie raportów za dowolny okres, co najmniej w formacie pliku Excel oraz formacie </w:t>
      </w:r>
      <w:proofErr w:type="spellStart"/>
      <w:r w:rsidRPr="00E56D4A">
        <w:rPr>
          <w:rFonts w:ascii="Arial" w:hAnsi="Arial" w:cs="Arial"/>
          <w:color w:val="000000" w:themeColor="text1"/>
          <w:sz w:val="20"/>
          <w:szCs w:val="20"/>
        </w:rPr>
        <w:t>csv</w:t>
      </w:r>
      <w:proofErr w:type="spellEnd"/>
      <w:r w:rsidRPr="00E56D4A">
        <w:rPr>
          <w:rFonts w:ascii="Arial" w:hAnsi="Arial" w:cs="Arial"/>
          <w:color w:val="000000" w:themeColor="text1"/>
          <w:sz w:val="20"/>
          <w:szCs w:val="20"/>
        </w:rPr>
        <w:t xml:space="preserve"> ze znakiem średnik jako separator danych.</w:t>
      </w:r>
      <w:r w:rsidRPr="00E56D4A" w:rsidDel="00D64D73">
        <w:rPr>
          <w:rFonts w:ascii="Arial" w:hAnsi="Arial" w:cs="Arial"/>
          <w:color w:val="000000" w:themeColor="text1"/>
          <w:sz w:val="20"/>
          <w:szCs w:val="20"/>
        </w:rPr>
        <w:t xml:space="preserve"> </w:t>
      </w:r>
    </w:p>
    <w:p w14:paraId="138FB0AD" w14:textId="423FCC99"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bookmarkStart w:id="11" w:name="_Ref459633765"/>
      <w:r w:rsidRPr="00E56D4A">
        <w:rPr>
          <w:rFonts w:ascii="Arial" w:hAnsi="Arial" w:cs="Arial"/>
          <w:color w:val="000000" w:themeColor="text1"/>
          <w:sz w:val="20"/>
          <w:szCs w:val="20"/>
        </w:rPr>
        <w:t xml:space="preserve">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 xml:space="preserve">zobowiązany jest do sporządzania i przekazywania ZTM na wskazane przez niego adresy e-mail następujących raportów statystycznych dotyczących przeprowadzonych </w:t>
      </w:r>
      <w:r w:rsidRPr="00E56D4A">
        <w:rPr>
          <w:rFonts w:ascii="Arial" w:hAnsi="Arial" w:cs="Arial"/>
          <w:color w:val="000000" w:themeColor="text1"/>
          <w:sz w:val="20"/>
          <w:szCs w:val="20"/>
        </w:rPr>
        <w:br/>
        <w:t>w systemie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transakcji zakupu biletów:</w:t>
      </w:r>
      <w:bookmarkEnd w:id="11"/>
    </w:p>
    <w:p w14:paraId="0A799AF8" w14:textId="77777777" w:rsidR="009E0684" w:rsidRPr="004D7C1F" w:rsidRDefault="009E0684" w:rsidP="004D7C1F">
      <w:pPr>
        <w:pStyle w:val="Akapitzlist"/>
        <w:numPr>
          <w:ilvl w:val="0"/>
          <w:numId w:val="48"/>
        </w:numPr>
        <w:tabs>
          <w:tab w:val="left" w:pos="426"/>
        </w:tabs>
        <w:spacing w:line="276" w:lineRule="auto"/>
        <w:jc w:val="both"/>
        <w:rPr>
          <w:rFonts w:ascii="Arial" w:hAnsi="Arial" w:cs="Arial"/>
          <w:vanish/>
          <w:color w:val="000000" w:themeColor="text1"/>
          <w:sz w:val="20"/>
          <w:szCs w:val="20"/>
        </w:rPr>
      </w:pPr>
      <w:bookmarkStart w:id="12" w:name="_Ref450743694"/>
    </w:p>
    <w:p w14:paraId="763ABF75" w14:textId="4CE1566C" w:rsidR="009E0684" w:rsidRPr="00E56D4A" w:rsidRDefault="009E0684" w:rsidP="00122919">
      <w:pPr>
        <w:pStyle w:val="Akapitzlist"/>
        <w:numPr>
          <w:ilvl w:val="1"/>
          <w:numId w:val="49"/>
        </w:numPr>
        <w:tabs>
          <w:tab w:val="left" w:pos="426"/>
        </w:tabs>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(okres rozliczeniowy od pierwszego do ostatniego dnia każdego miesiąca) faktycznej liczby i wartości przeprowadzonych transakcji w danym miesiącu, który zostanie przekazany w terminie 2 dni roboczych po upływie danego miesiąca. Raport będzie zawierał następujące dane:</w:t>
      </w:r>
      <w:bookmarkEnd w:id="12"/>
    </w:p>
    <w:p w14:paraId="46CFE18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 rodzaj ulgi,</w:t>
      </w:r>
    </w:p>
    <w:p w14:paraId="300B6217"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3FBEDDBA"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84D0C74" w14:textId="77777777" w:rsidR="009E0684" w:rsidRPr="00E56D4A" w:rsidRDefault="009E0684" w:rsidP="00867648">
      <w:pPr>
        <w:pStyle w:val="Akapitzlist"/>
        <w:numPr>
          <w:ilvl w:val="0"/>
          <w:numId w:val="11"/>
        </w:numPr>
        <w:tabs>
          <w:tab w:val="left" w:pos="1418"/>
        </w:tabs>
        <w:spacing w:line="276" w:lineRule="auto"/>
        <w:ind w:left="1560" w:hanging="567"/>
        <w:jc w:val="both"/>
        <w:rPr>
          <w:rFonts w:ascii="Arial" w:hAnsi="Arial" w:cs="Arial"/>
          <w:color w:val="000000" w:themeColor="text1"/>
          <w:sz w:val="20"/>
          <w:szCs w:val="20"/>
        </w:rPr>
      </w:pPr>
      <w:r w:rsidRPr="00E56D4A">
        <w:rPr>
          <w:rFonts w:ascii="Arial" w:hAnsi="Arial" w:cs="Arial"/>
          <w:color w:val="000000" w:themeColor="text1"/>
          <w:sz w:val="20"/>
          <w:szCs w:val="20"/>
        </w:rPr>
        <w:t>wartość sprzedanych biletów.</w:t>
      </w:r>
    </w:p>
    <w:p w14:paraId="5EE3767C" w14:textId="64CD974C" w:rsidR="009E0684" w:rsidRPr="00122919" w:rsidRDefault="009E0684" w:rsidP="00122919">
      <w:pPr>
        <w:pStyle w:val="Akapitzlist"/>
        <w:numPr>
          <w:ilvl w:val="1"/>
          <w:numId w:val="49"/>
        </w:numPr>
        <w:spacing w:line="276" w:lineRule="auto"/>
        <w:ind w:left="993" w:hanging="567"/>
        <w:jc w:val="both"/>
        <w:rPr>
          <w:rFonts w:ascii="Arial" w:hAnsi="Arial" w:cs="Arial"/>
          <w:color w:val="000000" w:themeColor="text1"/>
          <w:sz w:val="20"/>
          <w:szCs w:val="20"/>
        </w:rPr>
      </w:pPr>
      <w:bookmarkStart w:id="13" w:name="_Ref450743394"/>
      <w:r w:rsidRPr="00122919">
        <w:rPr>
          <w:rFonts w:ascii="Arial" w:hAnsi="Arial" w:cs="Arial"/>
          <w:color w:val="000000" w:themeColor="text1"/>
          <w:sz w:val="20"/>
          <w:szCs w:val="20"/>
        </w:rPr>
        <w:t>raportów faktycznej liczby i wartości przeprowadzonych transakcji, obejmujących okresy od 1. do 10. dnia miesiąca, od 11. dnia miesiąca do 20. dnia miesiąca oraz od 21. dnia miesiąca do ostatniego dnia miesiąca, które zostaną przekazane w terminie 2 dni roboczych po upływie okresu, którego dany raport dotyczy. Raporty te będą zawierały następujące dane:</w:t>
      </w:r>
      <w:bookmarkEnd w:id="13"/>
    </w:p>
    <w:p w14:paraId="574563AA" w14:textId="5B551079"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biletu, zgodnie z taryfą ZTM, tj. nazwa biletu i/lub rodzaj ulgi,</w:t>
      </w:r>
    </w:p>
    <w:p w14:paraId="1C0D4AD3" w14:textId="0447A041"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44FC40DE" w14:textId="661D3CB9"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ilość sprzedanych biletów,</w:t>
      </w:r>
    </w:p>
    <w:p w14:paraId="1C5151AD" w14:textId="059338E3" w:rsidR="009E0684" w:rsidRPr="00E56D4A" w:rsidRDefault="009E0684" w:rsidP="00867648">
      <w:pPr>
        <w:pStyle w:val="Akapitzlist"/>
        <w:numPr>
          <w:ilvl w:val="0"/>
          <w:numId w:val="12"/>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lastRenderedPageBreak/>
        <w:t>wartość sprzedanych biletów.</w:t>
      </w:r>
    </w:p>
    <w:p w14:paraId="76B72932" w14:textId="77777777" w:rsidR="009E0684" w:rsidRPr="00E56D4A" w:rsidRDefault="009E0684" w:rsidP="00122919">
      <w:pPr>
        <w:pStyle w:val="Akapitzlist"/>
        <w:numPr>
          <w:ilvl w:val="1"/>
          <w:numId w:val="49"/>
        </w:numPr>
        <w:spacing w:line="276" w:lineRule="auto"/>
        <w:ind w:left="993" w:hanging="567"/>
        <w:jc w:val="both"/>
        <w:rPr>
          <w:rFonts w:ascii="Arial" w:hAnsi="Arial" w:cs="Arial"/>
          <w:color w:val="000000" w:themeColor="text1"/>
          <w:sz w:val="20"/>
          <w:szCs w:val="20"/>
        </w:rPr>
      </w:pPr>
      <w:r w:rsidRPr="00E56D4A">
        <w:rPr>
          <w:rFonts w:ascii="Arial" w:hAnsi="Arial" w:cs="Arial"/>
          <w:color w:val="000000" w:themeColor="text1"/>
          <w:sz w:val="20"/>
          <w:szCs w:val="20"/>
        </w:rPr>
        <w:t>raportu miesięcznego transakcji w danym miesiącu, który zostanie przekazany w terminie 2 dni roboczych po upływie danego miesiąca i będzie zawierał następujące dane:</w:t>
      </w:r>
    </w:p>
    <w:p w14:paraId="6BB44AB6"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data wykonania transakcji (w formacie RRRR-MM-DD),</w:t>
      </w:r>
    </w:p>
    <w:p w14:paraId="7EA3298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rodzaj środka komunikacji zbiorowej - autobus, tramwaj lub trolejbus (odpowiednio w formacie „A”, „T” lub „TB”),</w:t>
      </w:r>
    </w:p>
    <w:p w14:paraId="547CA177"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numer linii, na której zrealizowano transakcję,</w:t>
      </w:r>
    </w:p>
    <w:p w14:paraId="4C4B3D7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cena brutto biletu,</w:t>
      </w:r>
    </w:p>
    <w:p w14:paraId="7D816234" w14:textId="77777777" w:rsidR="009E0684" w:rsidRPr="00E56D4A" w:rsidRDefault="009E0684" w:rsidP="00867648">
      <w:pPr>
        <w:numPr>
          <w:ilvl w:val="1"/>
          <w:numId w:val="8"/>
        </w:numPr>
        <w:spacing w:line="276" w:lineRule="auto"/>
        <w:ind w:left="1418" w:hanging="425"/>
        <w:jc w:val="both"/>
        <w:rPr>
          <w:rFonts w:ascii="Arial" w:hAnsi="Arial" w:cs="Arial"/>
          <w:color w:val="000000" w:themeColor="text1"/>
          <w:sz w:val="20"/>
          <w:szCs w:val="20"/>
        </w:rPr>
      </w:pPr>
      <w:r w:rsidRPr="00E56D4A">
        <w:rPr>
          <w:rFonts w:ascii="Arial" w:hAnsi="Arial" w:cs="Arial"/>
          <w:color w:val="000000" w:themeColor="text1"/>
          <w:sz w:val="20"/>
          <w:szCs w:val="20"/>
        </w:rPr>
        <w:t>stawka podatku VAT w cenie biletu (w postaci liczby całkowitej).</w:t>
      </w:r>
    </w:p>
    <w:p w14:paraId="28E36F47" w14:textId="28DCD3D2" w:rsidR="001C3F8E"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 Mobilny zobowiązany jest do takiego skonstruowania systemu, aby w procesie zakupu biletów, użytkownik miał możliwość wyboru wyłącznie rzeczywistych danych dotyczących usług przewozowych organizowanych przez ZTM. W szczególności system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powinien umożliwiać wybór wyłącznie rzeczywistych numerów linii autobusowych i tramwajowych funkcjonujących w układzie komunikacyjnym organizowanym przez ZTM, poprzez ograniczenie liczby znaków numeru linii do 4 znaków i dodanie stosownego komunikatu dla użytkownika, dotyczącego wyboru linii.</w:t>
      </w:r>
      <w:r w:rsidR="001C3F8E">
        <w:rPr>
          <w:rFonts w:ascii="Arial" w:hAnsi="Arial" w:cs="Arial"/>
          <w:color w:val="000000" w:themeColor="text1"/>
          <w:sz w:val="20"/>
          <w:szCs w:val="20"/>
        </w:rPr>
        <w:t xml:space="preserve"> Po uruchomieniu </w:t>
      </w:r>
      <w:r w:rsidR="00BE7422">
        <w:rPr>
          <w:rFonts w:ascii="Arial" w:hAnsi="Arial" w:cs="Arial"/>
          <w:color w:val="000000" w:themeColor="text1"/>
          <w:sz w:val="20"/>
          <w:szCs w:val="20"/>
        </w:rPr>
        <w:t>możliwości zakupu</w:t>
      </w:r>
      <w:r w:rsidR="001C3F8E">
        <w:rPr>
          <w:rFonts w:ascii="Arial" w:hAnsi="Arial" w:cs="Arial"/>
          <w:color w:val="000000" w:themeColor="text1"/>
          <w:sz w:val="20"/>
          <w:szCs w:val="20"/>
        </w:rPr>
        <w:t xml:space="preserve"> biletu po zeskanowaniu kodu QR bądź po wpisaniu numeru znajdującego się na naklejkach z kodem</w:t>
      </w:r>
      <w:r w:rsidR="00BE7422">
        <w:rPr>
          <w:rFonts w:ascii="Arial" w:hAnsi="Arial" w:cs="Arial"/>
          <w:color w:val="000000" w:themeColor="text1"/>
          <w:sz w:val="20"/>
          <w:szCs w:val="20"/>
        </w:rPr>
        <w:t>,</w:t>
      </w:r>
      <w:r w:rsidR="001C3F8E">
        <w:rPr>
          <w:rFonts w:ascii="Arial" w:hAnsi="Arial" w:cs="Arial"/>
          <w:color w:val="000000" w:themeColor="text1"/>
          <w:sz w:val="20"/>
          <w:szCs w:val="20"/>
        </w:rPr>
        <w:t xml:space="preserve"> Operator</w:t>
      </w:r>
      <w:r w:rsidR="00754651">
        <w:rPr>
          <w:rFonts w:ascii="Arial" w:hAnsi="Arial" w:cs="Arial"/>
          <w:color w:val="000000" w:themeColor="text1"/>
          <w:sz w:val="20"/>
          <w:szCs w:val="20"/>
        </w:rPr>
        <w:t xml:space="preserve"> Mobilny</w:t>
      </w:r>
      <w:r w:rsidR="001C3F8E">
        <w:rPr>
          <w:rFonts w:ascii="Arial" w:hAnsi="Arial" w:cs="Arial"/>
          <w:color w:val="000000" w:themeColor="text1"/>
          <w:sz w:val="20"/>
          <w:szCs w:val="20"/>
        </w:rPr>
        <w:t xml:space="preserve"> </w:t>
      </w:r>
      <w:r w:rsidR="00BE7422">
        <w:rPr>
          <w:rFonts w:ascii="Arial" w:hAnsi="Arial" w:cs="Arial"/>
          <w:color w:val="000000" w:themeColor="text1"/>
          <w:sz w:val="20"/>
          <w:szCs w:val="20"/>
        </w:rPr>
        <w:t>zobowiązany jest dostosować system do nowych wymagań, na warunkach określonych w §12 ust. 3.</w:t>
      </w:r>
    </w:p>
    <w:p w14:paraId="67A167A3" w14:textId="5827B398"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Liczba biletów możliwych do zakupu w jednej transakcji powinna zostać ograniczona do parametru pobranego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dla tego biletu i powinna być wybierana poprzez graficzny licznik lub suwak. </w:t>
      </w:r>
    </w:p>
    <w:p w14:paraId="3611D712" w14:textId="4210DBE0" w:rsidR="009E0684" w:rsidRPr="00E56D4A" w:rsidRDefault="009E0684" w:rsidP="00867648">
      <w:pPr>
        <w:numPr>
          <w:ilvl w:val="0"/>
          <w:numId w:val="13"/>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 Mobilny zobowiązany jest do bieżącej aktualizacji pobranej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Taryfy ZTM. Aktualizacja Taryfy ZTM przez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musi zostać zainicjowana co najmniej raz na dobę, poprzez odpytanie stosownej metody API Mobilnego. </w:t>
      </w:r>
      <w:r w:rsidRPr="00E56D4A">
        <w:rPr>
          <w:rFonts w:ascii="Arial" w:hAnsi="Arial" w:cs="Arial"/>
          <w:color w:val="000000" w:themeColor="text1"/>
          <w:sz w:val="20"/>
          <w:szCs w:val="20"/>
        </w:rPr>
        <w:br/>
        <w:t>W razie braku</w:t>
      </w:r>
      <w:r w:rsidRPr="00E56D4A">
        <w:rPr>
          <w:color w:val="000000" w:themeColor="text1"/>
        </w:rPr>
        <w:t xml:space="preserve"> </w:t>
      </w:r>
      <w:r w:rsidRPr="00E56D4A">
        <w:rPr>
          <w:rFonts w:ascii="Arial" w:hAnsi="Arial" w:cs="Arial"/>
          <w:color w:val="000000" w:themeColor="text1"/>
          <w:sz w:val="20"/>
          <w:szCs w:val="20"/>
        </w:rPr>
        <w:t>pobrania przez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Taryfy ZTM raz na dobę, dystrybucja biletów zostanie zablokowana, a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nie ma prawa wnosić z tego tytułu jakichkolwiek roszczeń w stosunku do ZTM. </w:t>
      </w:r>
      <w:bookmarkStart w:id="14" w:name="_Hlk62557016"/>
      <w:r w:rsidRPr="00E56D4A">
        <w:rPr>
          <w:rFonts w:ascii="Arial" w:hAnsi="Arial" w:cs="Arial"/>
          <w:color w:val="000000" w:themeColor="text1"/>
          <w:sz w:val="20"/>
          <w:szCs w:val="20"/>
        </w:rPr>
        <w:t xml:space="preserve">Wraz z publikacją przyszłej Taryfy ZTM, na adres e-mail </w:t>
      </w:r>
      <w:hyperlink r:id="rId11"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wysłana zostanie automatyczna wiadomość informująca o publikacji nowej taryfy biletowej.</w:t>
      </w:r>
      <w:bookmarkEnd w:id="14"/>
    </w:p>
    <w:p w14:paraId="657494DE" w14:textId="348E60DA" w:rsidR="009E0684" w:rsidRPr="00E56D4A" w:rsidRDefault="009E0684" w:rsidP="00867648">
      <w:pPr>
        <w:numPr>
          <w:ilvl w:val="0"/>
          <w:numId w:val="8"/>
        </w:numPr>
        <w:spacing w:line="276" w:lineRule="auto"/>
        <w:ind w:left="426" w:hanging="426"/>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na własny koszt i ryzyko do stałego nadzoru technicznego </w:t>
      </w:r>
      <w:r w:rsidRPr="00E56D4A">
        <w:rPr>
          <w:rFonts w:ascii="Arial" w:hAnsi="Arial" w:cs="Arial"/>
          <w:color w:val="000000" w:themeColor="text1"/>
          <w:sz w:val="20"/>
          <w:szCs w:val="20"/>
        </w:rPr>
        <w:br/>
        <w:t xml:space="preserve">i informatycznego nad systemem Operatora </w:t>
      </w:r>
      <w:r w:rsidR="00754651">
        <w:rPr>
          <w:rFonts w:ascii="Arial" w:hAnsi="Arial" w:cs="Arial"/>
          <w:color w:val="000000" w:themeColor="text1"/>
          <w:sz w:val="20"/>
          <w:szCs w:val="20"/>
        </w:rPr>
        <w:t xml:space="preserve">Mobilnego </w:t>
      </w:r>
      <w:r w:rsidRPr="00E56D4A">
        <w:rPr>
          <w:rFonts w:ascii="Arial" w:hAnsi="Arial" w:cs="Arial"/>
          <w:color w:val="000000" w:themeColor="text1"/>
          <w:sz w:val="20"/>
          <w:szCs w:val="20"/>
        </w:rPr>
        <w:t>oraz prowadzenia działań serwisowych systemu bez dodatkowych opłat.</w:t>
      </w:r>
    </w:p>
    <w:p w14:paraId="448005DB" w14:textId="14FFA077"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Obowiązkiem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jest należyte zabezpieczenie przed nieautoryzowanym użyciem portalu   użytkownika.</w:t>
      </w:r>
    </w:p>
    <w:p w14:paraId="7E6D6A09" w14:textId="5C12292D"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Operatorowi </w:t>
      </w:r>
      <w:r w:rsidR="00754651">
        <w:rPr>
          <w:rFonts w:ascii="Arial" w:hAnsi="Arial" w:cs="Arial"/>
          <w:color w:val="000000" w:themeColor="text1"/>
          <w:sz w:val="20"/>
          <w:szCs w:val="20"/>
        </w:rPr>
        <w:t xml:space="preserve">Mobilnemu </w:t>
      </w:r>
      <w:r w:rsidRPr="00E56D4A">
        <w:rPr>
          <w:rFonts w:ascii="Arial" w:hAnsi="Arial" w:cs="Arial"/>
          <w:color w:val="000000" w:themeColor="text1"/>
          <w:sz w:val="20"/>
          <w:szCs w:val="20"/>
        </w:rPr>
        <w:t>nie wolno wprowadzać żadnych modyfikacji i ingerencji w systemie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które mogłyby doprowadzić do nieewidencjonowanej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xml:space="preserve"> sprzedaży. W przypadku uzasadnionego podejrzenia generowania biletów przez nieuprawnione osoby lub generowanie biletów nieewidencjonowanych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ZTM ma prawo żądać modyfikacji systemu lub wypowiedzieć Umowę z Operatorem</w:t>
      </w:r>
      <w:r w:rsidR="00754651">
        <w:rPr>
          <w:rFonts w:ascii="Arial" w:hAnsi="Arial" w:cs="Arial"/>
          <w:color w:val="000000" w:themeColor="text1"/>
          <w:sz w:val="20"/>
          <w:szCs w:val="20"/>
        </w:rPr>
        <w:t xml:space="preserve"> Mobilnym</w:t>
      </w:r>
      <w:r w:rsidRPr="00E56D4A">
        <w:rPr>
          <w:rFonts w:ascii="Arial" w:hAnsi="Arial" w:cs="Arial"/>
          <w:color w:val="000000" w:themeColor="text1"/>
          <w:sz w:val="20"/>
          <w:szCs w:val="20"/>
        </w:rPr>
        <w:t xml:space="preserve"> w trybie natychmiastowym i/lub naliczyć kary, o których mowa w §9. Powyższe uprawnienia nie ograniczają praw ZTM wynikających z obowiązujących przepisów prawa</w:t>
      </w:r>
      <w:r w:rsidR="00320EC7">
        <w:rPr>
          <w:rFonts w:ascii="Arial" w:hAnsi="Arial" w:cs="Arial"/>
          <w:color w:val="000000" w:themeColor="text1"/>
          <w:sz w:val="20"/>
          <w:szCs w:val="20"/>
        </w:rPr>
        <w:t>, w tym prawa do odszkodowania</w:t>
      </w:r>
      <w:r w:rsidRPr="00E56D4A">
        <w:rPr>
          <w:rFonts w:ascii="Arial" w:hAnsi="Arial" w:cs="Arial"/>
          <w:color w:val="000000" w:themeColor="text1"/>
          <w:sz w:val="20"/>
          <w:szCs w:val="20"/>
        </w:rPr>
        <w:t>.</w:t>
      </w:r>
    </w:p>
    <w:p w14:paraId="4689E669" w14:textId="2B001018" w:rsidR="009E0684" w:rsidRPr="00E56D4A" w:rsidRDefault="009E0684" w:rsidP="00867648">
      <w:pPr>
        <w:numPr>
          <w:ilvl w:val="0"/>
          <w:numId w:val="8"/>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W przypadku awarii lub uszkodzenia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powodujących brak dostępu do niego ZTM lub użytkowników,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jest zobowiązany do poinformowania ZTM o tym fakcie najpóźniej w ciągu pierwszej godziny od chwili wykrycia awarii lub uszkodzenia. Operator Mobilny jest zobowiązany usunąć awarię </w:t>
      </w:r>
      <w:r w:rsidR="00320EC7">
        <w:rPr>
          <w:rFonts w:ascii="Arial" w:hAnsi="Arial" w:cs="Arial"/>
          <w:color w:val="000000" w:themeColor="text1"/>
          <w:sz w:val="20"/>
          <w:szCs w:val="20"/>
        </w:rPr>
        <w:t>natychmiastowo</w:t>
      </w:r>
      <w:r w:rsidR="008331E3">
        <w:rPr>
          <w:rFonts w:ascii="Arial" w:hAnsi="Arial" w:cs="Arial"/>
          <w:color w:val="000000" w:themeColor="text1"/>
          <w:sz w:val="20"/>
          <w:szCs w:val="20"/>
        </w:rPr>
        <w:t xml:space="preserve">, lecz nie później niż w terminie do </w:t>
      </w:r>
      <w:r w:rsidR="00147EC5">
        <w:rPr>
          <w:rFonts w:ascii="Arial" w:hAnsi="Arial" w:cs="Arial"/>
          <w:color w:val="000000" w:themeColor="text1"/>
          <w:sz w:val="20"/>
          <w:szCs w:val="20"/>
        </w:rPr>
        <w:t xml:space="preserve">końca następnego dnia roboczego </w:t>
      </w:r>
      <w:r w:rsidR="008331E3">
        <w:rPr>
          <w:rFonts w:ascii="Arial" w:hAnsi="Arial" w:cs="Arial"/>
          <w:color w:val="000000" w:themeColor="text1"/>
          <w:sz w:val="20"/>
          <w:szCs w:val="20"/>
        </w:rPr>
        <w:t xml:space="preserve">od momentu zaistnienia awarii oraz </w:t>
      </w:r>
      <w:r w:rsidRPr="00E56D4A">
        <w:rPr>
          <w:rFonts w:ascii="Arial" w:hAnsi="Arial" w:cs="Arial"/>
          <w:color w:val="000000" w:themeColor="text1"/>
          <w:sz w:val="20"/>
          <w:szCs w:val="20"/>
        </w:rPr>
        <w:t>na własny koszt</w:t>
      </w:r>
      <w:r w:rsidR="008331E3">
        <w:rPr>
          <w:rFonts w:ascii="Arial" w:hAnsi="Arial" w:cs="Arial"/>
          <w:color w:val="000000" w:themeColor="text1"/>
          <w:sz w:val="20"/>
          <w:szCs w:val="20"/>
        </w:rPr>
        <w:t xml:space="preserv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w:t>
      </w:r>
    </w:p>
    <w:p w14:paraId="33592FD3" w14:textId="01B9D368" w:rsidR="009E0684" w:rsidRPr="00E56D4A" w:rsidRDefault="009E0684" w:rsidP="00867648">
      <w:pPr>
        <w:pStyle w:val="Akapitzlist"/>
        <w:numPr>
          <w:ilvl w:val="0"/>
          <w:numId w:val="8"/>
        </w:numPr>
        <w:spacing w:line="276" w:lineRule="auto"/>
        <w:ind w:left="425" w:hanging="425"/>
        <w:jc w:val="both"/>
        <w:rPr>
          <w:rFonts w:ascii="Arial" w:hAnsi="Arial" w:cs="Arial"/>
          <w:color w:val="000000" w:themeColor="text1"/>
          <w:sz w:val="20"/>
          <w:szCs w:val="20"/>
        </w:rPr>
      </w:pPr>
      <w:bookmarkStart w:id="15" w:name="_Hlk58929463"/>
      <w:r w:rsidRPr="00E56D4A">
        <w:rPr>
          <w:rFonts w:ascii="Arial" w:hAnsi="Arial" w:cs="Arial"/>
          <w:color w:val="000000" w:themeColor="text1"/>
          <w:sz w:val="20"/>
          <w:szCs w:val="20"/>
        </w:rPr>
        <w:t xml:space="preserve">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 xml:space="preserve">zobowiązany jest do zagwarantowania pełnego bezpieczeństwa dla przesyłanych danych oraz połączeń z Internetem, a także do przetwarzania i przechowywania wszystkich zebranych danych osobowych w sposób zgodny z ustawą z dnia 10 maja 2018 r. </w:t>
      </w:r>
      <w:r w:rsidRPr="00E56D4A">
        <w:rPr>
          <w:rFonts w:ascii="Arial" w:hAnsi="Arial" w:cs="Arial"/>
          <w:color w:val="000000" w:themeColor="text1"/>
          <w:sz w:val="20"/>
          <w:szCs w:val="20"/>
        </w:rPr>
        <w:br/>
        <w:t xml:space="preserve">o ochronie danych osobowych (Dz.U. z 2019 r. poz. 1781) oraz rozporządzeniem Parlamentu Europejskiego i Rady (UE) 2016/679 z dnia 27 kwietnia 2016 r. w sprawie ochrony osób fizycznych w związku z przetwarzaniem danych osobowych i w sprawie swobodnego przepływu takich danych </w:t>
      </w:r>
      <w:r w:rsidRPr="00E56D4A">
        <w:rPr>
          <w:rFonts w:ascii="Arial" w:hAnsi="Arial" w:cs="Arial"/>
          <w:color w:val="000000" w:themeColor="text1"/>
          <w:sz w:val="20"/>
          <w:szCs w:val="20"/>
        </w:rPr>
        <w:lastRenderedPageBreak/>
        <w:t>oraz uchylenia dyrektywy 95/46/WE (ogólne rozporządzenie o ochronie danych) (Dz. Urz. UE L 119 z 04.05.2016, str. 1)</w:t>
      </w:r>
      <w:r w:rsidR="00320EC7">
        <w:rPr>
          <w:rFonts w:ascii="Arial" w:hAnsi="Arial" w:cs="Arial"/>
          <w:color w:val="000000" w:themeColor="text1"/>
          <w:sz w:val="20"/>
          <w:szCs w:val="20"/>
        </w:rPr>
        <w:t xml:space="preserve"> a </w:t>
      </w:r>
      <w:r w:rsidR="000D03E1">
        <w:rPr>
          <w:rFonts w:ascii="Arial" w:hAnsi="Arial" w:cs="Arial"/>
          <w:color w:val="000000" w:themeColor="text1"/>
          <w:sz w:val="20"/>
          <w:szCs w:val="20"/>
        </w:rPr>
        <w:t>także</w:t>
      </w:r>
      <w:r w:rsidR="00320EC7">
        <w:rPr>
          <w:rFonts w:ascii="Arial" w:hAnsi="Arial" w:cs="Arial"/>
          <w:color w:val="000000" w:themeColor="text1"/>
          <w:sz w:val="20"/>
          <w:szCs w:val="20"/>
        </w:rPr>
        <w:t xml:space="preserve"> z innymi powszechnie obowiązującymi przepisami i normami</w:t>
      </w:r>
      <w:r w:rsidRPr="00E56D4A">
        <w:rPr>
          <w:rFonts w:ascii="Arial" w:hAnsi="Arial" w:cs="Arial"/>
          <w:color w:val="000000" w:themeColor="text1"/>
          <w:sz w:val="20"/>
          <w:szCs w:val="20"/>
        </w:rPr>
        <w:t>.</w:t>
      </w:r>
      <w:r w:rsidR="00320EC7">
        <w:rPr>
          <w:rFonts w:ascii="Arial" w:hAnsi="Arial" w:cs="Arial"/>
          <w:color w:val="000000" w:themeColor="text1"/>
          <w:sz w:val="20"/>
          <w:szCs w:val="20"/>
        </w:rPr>
        <w:t xml:space="preserve"> </w:t>
      </w:r>
      <w:r w:rsidRPr="00E56D4A">
        <w:rPr>
          <w:rFonts w:ascii="Arial" w:hAnsi="Arial" w:cs="Arial"/>
          <w:color w:val="000000" w:themeColor="text1"/>
          <w:sz w:val="20"/>
          <w:szCs w:val="20"/>
        </w:rPr>
        <w:t xml:space="preserve">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ponosi wyłączną odpowiedzialność, w tym względem użytkowników za realizację powyższych obowiązków.</w:t>
      </w:r>
      <w:r w:rsidR="00320EC7">
        <w:rPr>
          <w:rFonts w:ascii="Arial" w:hAnsi="Arial" w:cs="Arial"/>
          <w:color w:val="000000" w:themeColor="text1"/>
          <w:sz w:val="20"/>
          <w:szCs w:val="20"/>
        </w:rPr>
        <w:t xml:space="preserve"> </w:t>
      </w:r>
    </w:p>
    <w:p w14:paraId="7F8C77C8" w14:textId="0EDC0B70" w:rsidR="009E0684" w:rsidRPr="00E56D4A"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16" w:name="_Ref455997878"/>
      <w:bookmarkEnd w:id="15"/>
      <w:r w:rsidRPr="00E56D4A">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zobowiązuje się do reklamy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na swoich stronach internetowych oraz poprzez druk ulotek reklamowych w nakładzie wystarczającym w ocenie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do zaspokojenia zapotrzebowania, rozprowadzanych przez ZTM.</w:t>
      </w:r>
      <w:bookmarkEnd w:id="16"/>
      <w:r w:rsidRPr="00E56D4A">
        <w:rPr>
          <w:rFonts w:ascii="Arial" w:hAnsi="Arial" w:cs="Arial"/>
          <w:color w:val="000000" w:themeColor="text1"/>
          <w:sz w:val="20"/>
          <w:szCs w:val="20"/>
        </w:rPr>
        <w:t xml:space="preserve">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jest wyłącznie odpowiedzialny za treść reklamy, w tym jej zgodność z obowiązującymi przepisami prawa. </w:t>
      </w:r>
      <w:r w:rsidR="00883B1B">
        <w:rPr>
          <w:rFonts w:ascii="Arial" w:hAnsi="Arial" w:cs="Arial"/>
          <w:color w:val="000000" w:themeColor="text1"/>
          <w:sz w:val="20"/>
          <w:szCs w:val="20"/>
        </w:rPr>
        <w:t xml:space="preserve"> Operator</w:t>
      </w:r>
      <w:r w:rsidR="00754651">
        <w:rPr>
          <w:rFonts w:ascii="Arial" w:hAnsi="Arial" w:cs="Arial"/>
          <w:color w:val="000000" w:themeColor="text1"/>
          <w:sz w:val="20"/>
          <w:szCs w:val="20"/>
        </w:rPr>
        <w:t xml:space="preserve"> Mobilny</w:t>
      </w:r>
      <w:r w:rsidR="00883B1B">
        <w:rPr>
          <w:rFonts w:ascii="Arial" w:hAnsi="Arial" w:cs="Arial"/>
          <w:color w:val="000000" w:themeColor="text1"/>
          <w:sz w:val="20"/>
          <w:szCs w:val="20"/>
        </w:rPr>
        <w:t xml:space="preserve"> przed publikacją treści reklamowych ma obowiązek wnioskowania o ich akceptację przez ZTM.</w:t>
      </w:r>
    </w:p>
    <w:p w14:paraId="55D0B948" w14:textId="7468C22D" w:rsidR="00320EC7" w:rsidRDefault="009E0684" w:rsidP="00867648">
      <w:pPr>
        <w:numPr>
          <w:ilvl w:val="0"/>
          <w:numId w:val="8"/>
        </w:numPr>
        <w:spacing w:line="276" w:lineRule="auto"/>
        <w:ind w:left="426" w:hanging="425"/>
        <w:jc w:val="both"/>
        <w:rPr>
          <w:rFonts w:ascii="Arial" w:hAnsi="Arial" w:cs="Arial"/>
          <w:color w:val="000000" w:themeColor="text1"/>
          <w:sz w:val="20"/>
          <w:szCs w:val="20"/>
        </w:rPr>
      </w:pPr>
      <w:bookmarkStart w:id="17" w:name="_Ref455997879"/>
      <w:r w:rsidRPr="00E56D4A">
        <w:rPr>
          <w:rFonts w:ascii="Arial" w:hAnsi="Arial" w:cs="Arial"/>
          <w:color w:val="000000" w:themeColor="text1"/>
          <w:sz w:val="20"/>
          <w:szCs w:val="20"/>
        </w:rPr>
        <w:t xml:space="preserve">Operator </w:t>
      </w:r>
      <w:r w:rsidR="00754651">
        <w:rPr>
          <w:rFonts w:ascii="Arial" w:hAnsi="Arial" w:cs="Arial"/>
          <w:color w:val="000000" w:themeColor="text1"/>
          <w:sz w:val="20"/>
          <w:szCs w:val="20"/>
        </w:rPr>
        <w:t xml:space="preserve">Mobilny </w:t>
      </w:r>
      <w:r w:rsidRPr="00E56D4A">
        <w:rPr>
          <w:rFonts w:ascii="Arial" w:hAnsi="Arial" w:cs="Arial"/>
          <w:color w:val="000000" w:themeColor="text1"/>
          <w:sz w:val="20"/>
          <w:szCs w:val="20"/>
        </w:rPr>
        <w:t>w terminie wyznaczonym przez ZTM zobowiązuje się do przekazywania ZTM materiałów i informacji o funkcjonowaniu systemu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w zakresie objętym Umową, przeznaczonych do publikacji na stronie internetowej ZTM oraz bieżącego aktualizowania tych informacji.</w:t>
      </w:r>
      <w:bookmarkEnd w:id="17"/>
      <w:r w:rsidRPr="00E56D4A">
        <w:rPr>
          <w:rFonts w:ascii="Arial" w:hAnsi="Arial" w:cs="Arial"/>
          <w:color w:val="000000" w:themeColor="text1"/>
          <w:sz w:val="20"/>
          <w:szCs w:val="20"/>
        </w:rPr>
        <w:t xml:space="preserve"> Operator</w:t>
      </w:r>
      <w:r w:rsidR="00754651">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ponosi wyłączną odpowiedzialność, w tym względem użytkowników, </w:t>
      </w:r>
      <w:r w:rsidR="00757F52" w:rsidRPr="00E56D4A">
        <w:rPr>
          <w:rFonts w:ascii="Arial" w:hAnsi="Arial" w:cs="Arial"/>
          <w:color w:val="000000" w:themeColor="text1"/>
          <w:sz w:val="20"/>
          <w:szCs w:val="20"/>
        </w:rPr>
        <w:t>z</w:t>
      </w:r>
      <w:r w:rsidRPr="00E56D4A">
        <w:rPr>
          <w:rFonts w:ascii="Arial" w:hAnsi="Arial" w:cs="Arial"/>
          <w:color w:val="000000" w:themeColor="text1"/>
          <w:sz w:val="20"/>
          <w:szCs w:val="20"/>
        </w:rPr>
        <w:t>a aktualność i prawidłowość przekazanych informacji.</w:t>
      </w:r>
      <w:r w:rsidR="00320EC7">
        <w:rPr>
          <w:rFonts w:ascii="Arial" w:hAnsi="Arial" w:cs="Arial"/>
          <w:color w:val="000000" w:themeColor="text1"/>
          <w:sz w:val="20"/>
          <w:szCs w:val="20"/>
        </w:rPr>
        <w:t xml:space="preserve"> </w:t>
      </w:r>
    </w:p>
    <w:p w14:paraId="4ADC3475" w14:textId="3A2C0D67" w:rsidR="009E0684" w:rsidRPr="00E56D4A" w:rsidRDefault="00320EC7" w:rsidP="00867648">
      <w:pPr>
        <w:numPr>
          <w:ilvl w:val="0"/>
          <w:numId w:val="8"/>
        </w:numPr>
        <w:spacing w:line="276" w:lineRule="auto"/>
        <w:ind w:left="426" w:hanging="425"/>
        <w:jc w:val="both"/>
        <w:rPr>
          <w:rFonts w:ascii="Arial" w:hAnsi="Arial" w:cs="Arial"/>
          <w:color w:val="000000" w:themeColor="text1"/>
          <w:sz w:val="20"/>
          <w:szCs w:val="20"/>
        </w:rPr>
      </w:pPr>
      <w:r>
        <w:rPr>
          <w:rFonts w:ascii="Arial" w:hAnsi="Arial" w:cs="Arial"/>
          <w:color w:val="000000" w:themeColor="text1"/>
          <w:sz w:val="20"/>
          <w:szCs w:val="20"/>
        </w:rPr>
        <w:t>Operator</w:t>
      </w:r>
      <w:r w:rsidR="00754651">
        <w:rPr>
          <w:rFonts w:ascii="Arial" w:hAnsi="Arial" w:cs="Arial"/>
          <w:color w:val="000000" w:themeColor="text1"/>
          <w:sz w:val="20"/>
          <w:szCs w:val="20"/>
        </w:rPr>
        <w:t xml:space="preserve"> Mobilny</w:t>
      </w:r>
      <w:r>
        <w:rPr>
          <w:rFonts w:ascii="Arial" w:hAnsi="Arial" w:cs="Arial"/>
          <w:color w:val="000000" w:themeColor="text1"/>
          <w:sz w:val="20"/>
          <w:szCs w:val="20"/>
        </w:rPr>
        <w:t xml:space="preserve"> ponosi samodzielną i wyłączną odpowiedzialność wobec użytkowników swojego systemu. </w:t>
      </w:r>
    </w:p>
    <w:p w14:paraId="7CD54FA1" w14:textId="77777777" w:rsidR="009E0684" w:rsidRPr="00E56D4A" w:rsidRDefault="009E0684" w:rsidP="00867648">
      <w:pPr>
        <w:pStyle w:val="Nagwek1"/>
        <w:numPr>
          <w:ilvl w:val="0"/>
          <w:numId w:val="14"/>
        </w:numPr>
        <w:spacing w:before="240" w:after="120" w:line="276" w:lineRule="auto"/>
        <w:jc w:val="center"/>
        <w:rPr>
          <w:rFonts w:ascii="Arial" w:hAnsi="Arial" w:cs="Arial"/>
          <w:color w:val="000000" w:themeColor="text1"/>
          <w:sz w:val="20"/>
          <w:szCs w:val="20"/>
        </w:rPr>
      </w:pPr>
      <w:bookmarkStart w:id="18" w:name="_Ref450732240"/>
      <w:r w:rsidRPr="00E56D4A">
        <w:rPr>
          <w:rFonts w:ascii="Arial" w:hAnsi="Arial" w:cs="Arial"/>
          <w:color w:val="000000" w:themeColor="text1"/>
          <w:sz w:val="20"/>
          <w:szCs w:val="20"/>
        </w:rPr>
        <w:t xml:space="preserve">Obowiązki </w:t>
      </w:r>
      <w:bookmarkEnd w:id="18"/>
      <w:r w:rsidRPr="00E56D4A">
        <w:rPr>
          <w:rFonts w:ascii="Arial" w:hAnsi="Arial" w:cs="Arial"/>
          <w:color w:val="000000" w:themeColor="text1"/>
          <w:sz w:val="20"/>
          <w:szCs w:val="20"/>
        </w:rPr>
        <w:t>ZTM</w:t>
      </w:r>
    </w:p>
    <w:p w14:paraId="1E5CDF9B" w14:textId="48E78288"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bookmarkStart w:id="19" w:name="_Ref450732229"/>
      <w:r w:rsidRPr="00E56D4A">
        <w:rPr>
          <w:rFonts w:ascii="Arial" w:hAnsi="Arial" w:cs="Arial"/>
          <w:color w:val="000000" w:themeColor="text1"/>
          <w:sz w:val="20"/>
          <w:szCs w:val="20"/>
        </w:rPr>
        <w:t xml:space="preserve">Obowiązkiem ZTM jest bieżące pisemne informowanie Operatora </w:t>
      </w:r>
      <w:r w:rsidR="00754651">
        <w:rPr>
          <w:rFonts w:ascii="Arial" w:hAnsi="Arial" w:cs="Arial"/>
          <w:color w:val="000000" w:themeColor="text1"/>
          <w:sz w:val="20"/>
          <w:szCs w:val="20"/>
        </w:rPr>
        <w:t xml:space="preserve">Mobilnego </w:t>
      </w:r>
      <w:r w:rsidRPr="00E56D4A">
        <w:rPr>
          <w:rFonts w:ascii="Arial" w:hAnsi="Arial" w:cs="Arial"/>
          <w:color w:val="000000" w:themeColor="text1"/>
          <w:sz w:val="20"/>
          <w:szCs w:val="20"/>
        </w:rPr>
        <w:t xml:space="preserve">o zmianach taryfowych, co najmniej na </w:t>
      </w:r>
      <w:r w:rsidR="00697C71">
        <w:rPr>
          <w:rFonts w:ascii="Arial" w:hAnsi="Arial" w:cs="Arial"/>
          <w:color w:val="000000" w:themeColor="text1"/>
          <w:sz w:val="20"/>
          <w:szCs w:val="20"/>
        </w:rPr>
        <w:t>7</w:t>
      </w:r>
      <w:r w:rsidR="00697C71"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t>dni przed wprowadzeniem zmiany cen, rodzajów biletów z podaniem dotychczasowych oraz nowych cen, rodzajów biletów, a także daty, od której nowa Taryfa ZTM zaczyna obowiązywać.</w:t>
      </w:r>
      <w:bookmarkEnd w:id="19"/>
      <w:r w:rsidRPr="00E56D4A">
        <w:rPr>
          <w:rFonts w:ascii="Arial" w:hAnsi="Arial" w:cs="Arial"/>
          <w:color w:val="000000" w:themeColor="text1"/>
          <w:sz w:val="20"/>
          <w:szCs w:val="20"/>
        </w:rPr>
        <w:t xml:space="preserve"> Zmiana Taryfy ZTM nie wymaga zawarcia aneksu do Umowy. </w:t>
      </w:r>
      <w:r w:rsidRPr="00E56D4A">
        <w:rPr>
          <w:rFonts w:ascii="Arial" w:hAnsi="Arial" w:cs="Arial"/>
          <w:color w:val="000000" w:themeColor="text1"/>
          <w:sz w:val="20"/>
          <w:szCs w:val="20"/>
        </w:rPr>
        <w:br/>
        <w:t>Na podstawie zmiany Taryfy, ZTM w terminie wskazanym w zdaniu pierwszym przekazuje Operatorowi</w:t>
      </w:r>
      <w:r w:rsidR="00754651">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aktualną treść załącznika nr 1 do Umowy, która wchodzi w życie z dniem wejścia w życie zmian Taryfy ZTM bez konieczności zawarcia aneksu do Umowy. </w:t>
      </w:r>
      <w:r w:rsidRPr="00E56D4A">
        <w:rPr>
          <w:rFonts w:ascii="Arial" w:hAnsi="Arial" w:cs="Arial"/>
          <w:color w:val="000000" w:themeColor="text1"/>
          <w:sz w:val="20"/>
          <w:szCs w:val="20"/>
        </w:rPr>
        <w:br/>
        <w:t>W przypadku zmiany Taryfy lub wzorów biletów, ZTM dopuszcza możliwość zwrotu biletów przez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za zwrotem ceny przez niego zapłaconej, przy czym dotyczy to wyłącznie biletów, których cena uległa zmianie bądź które zostały wycofane ze sprzedaży na skutek wejścia w życie nowej Taryfy. Na wniosek Operatora</w:t>
      </w:r>
      <w:r w:rsidR="00754651">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zwrot biletów dokonywany jest po wyrażaniu zgody przez ZTM.</w:t>
      </w:r>
    </w:p>
    <w:p w14:paraId="6BFB0A8F" w14:textId="1B904EBD"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Obowiązkiem ZTM jest zarządzanie, utrzymanie i stały nadzór nad poprawnością funkcjonowania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w szczególności w zakresie utrzymania w ciągłej gotowości funkcjonalności związanej z procesem dystrybucji biletów, oraz aktualności warunków współpracy z Operatorem</w:t>
      </w:r>
      <w:r w:rsidR="00754651">
        <w:rPr>
          <w:rFonts w:ascii="Arial" w:hAnsi="Arial" w:cs="Arial"/>
          <w:color w:val="000000" w:themeColor="text1"/>
          <w:sz w:val="20"/>
          <w:szCs w:val="20"/>
        </w:rPr>
        <w:t xml:space="preserve"> Mobilnym</w:t>
      </w:r>
      <w:r w:rsidRPr="00E56D4A">
        <w:rPr>
          <w:rFonts w:ascii="Arial" w:hAnsi="Arial" w:cs="Arial"/>
          <w:color w:val="000000" w:themeColor="text1"/>
          <w:sz w:val="20"/>
          <w:szCs w:val="20"/>
        </w:rPr>
        <w:t>.</w:t>
      </w:r>
    </w:p>
    <w:p w14:paraId="18D0F435" w14:textId="0F4664F8" w:rsidR="00757F52" w:rsidRPr="00E56D4A" w:rsidRDefault="00757F52" w:rsidP="00867648">
      <w:pPr>
        <w:pStyle w:val="Tekstpodstawowy"/>
        <w:numPr>
          <w:ilvl w:val="0"/>
          <w:numId w:val="15"/>
        </w:numPr>
        <w:tabs>
          <w:tab w:val="left" w:pos="426"/>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Obowiązkiem ZTM jest przekazywanie Operatorowi</w:t>
      </w:r>
      <w:r w:rsidR="00754651">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na wskazany adres e-mail: </w:t>
      </w:r>
      <w:hyperlink r:id="rId12" w:tgtFrame="_blank" w:history="1">
        <w:r w:rsidRPr="00E56D4A">
          <w:rPr>
            <w:rFonts w:ascii="Arial" w:hAnsi="Arial" w:cs="Arial"/>
            <w:color w:val="000000" w:themeColor="text1"/>
            <w:sz w:val="20"/>
            <w:szCs w:val="20"/>
          </w:rPr>
          <w:t>..............................................</w:t>
        </w:r>
      </w:hyperlink>
      <w:r w:rsidRPr="00E56D4A">
        <w:rPr>
          <w:rFonts w:ascii="Arial" w:hAnsi="Arial" w:cs="Arial"/>
          <w:color w:val="000000" w:themeColor="text1"/>
          <w:sz w:val="20"/>
          <w:szCs w:val="20"/>
        </w:rPr>
        <w:t xml:space="preserve"> informacji o udostępnieniu raportu dotyczącego przeprowadzonych </w:t>
      </w:r>
      <w:r w:rsidRPr="00E56D4A">
        <w:rPr>
          <w:rFonts w:ascii="Arial" w:hAnsi="Arial" w:cs="Arial"/>
          <w:color w:val="000000" w:themeColor="text1"/>
          <w:sz w:val="20"/>
          <w:szCs w:val="20"/>
        </w:rPr>
        <w:br/>
        <w:t>w systemie Operatora Mobilnego transakcji</w:t>
      </w:r>
      <w:r w:rsidR="005514C2">
        <w:rPr>
          <w:rFonts w:ascii="Arial" w:hAnsi="Arial" w:cs="Arial"/>
          <w:color w:val="000000" w:themeColor="text1"/>
          <w:sz w:val="20"/>
          <w:szCs w:val="20"/>
        </w:rPr>
        <w:t>,</w:t>
      </w:r>
      <w:r w:rsidRPr="00E56D4A">
        <w:rPr>
          <w:rFonts w:ascii="Arial" w:hAnsi="Arial" w:cs="Arial"/>
          <w:color w:val="000000" w:themeColor="text1"/>
          <w:sz w:val="20"/>
          <w:szCs w:val="20"/>
        </w:rPr>
        <w:t xml:space="preserve"> o których mowa w ust. 2. Na serwerze </w:t>
      </w:r>
      <w:proofErr w:type="spellStart"/>
      <w:r w:rsidRPr="00E56D4A">
        <w:rPr>
          <w:rFonts w:ascii="Arial" w:hAnsi="Arial" w:cs="Arial"/>
          <w:color w:val="000000" w:themeColor="text1"/>
          <w:sz w:val="20"/>
          <w:szCs w:val="20"/>
        </w:rPr>
        <w:t>sftp</w:t>
      </w:r>
      <w:proofErr w:type="spellEnd"/>
      <w:r w:rsidRPr="00E56D4A">
        <w:rPr>
          <w:rFonts w:ascii="Arial" w:hAnsi="Arial" w:cs="Arial"/>
          <w:color w:val="000000" w:themeColor="text1"/>
          <w:sz w:val="20"/>
          <w:szCs w:val="20"/>
        </w:rPr>
        <w:t xml:space="preserve"> udostępniony zostanie wygenerowany z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raport sprzedaży odpowiednio </w:t>
      </w:r>
      <w:r w:rsidRPr="00E56D4A">
        <w:rPr>
          <w:rFonts w:ascii="Arial" w:hAnsi="Arial" w:cs="Arial"/>
          <w:color w:val="000000" w:themeColor="text1"/>
          <w:sz w:val="20"/>
          <w:szCs w:val="20"/>
        </w:rPr>
        <w:br/>
        <w:t>za okres:</w:t>
      </w:r>
    </w:p>
    <w:p w14:paraId="23354A3B" w14:textId="21A7257E" w:rsidR="00757F52" w:rsidRPr="00E56D4A" w:rsidRDefault="00757F52" w:rsidP="00697C71">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 do 10 dnia miesiąca, </w:t>
      </w:r>
    </w:p>
    <w:p w14:paraId="4E6D7D05" w14:textId="14264C52" w:rsidR="00757F52" w:rsidRPr="00E56D4A" w:rsidRDefault="00757F52" w:rsidP="00697C71">
      <w:pPr>
        <w:pStyle w:val="Tekstpodstawowy"/>
        <w:spacing w:line="276" w:lineRule="auto"/>
        <w:ind w:left="425"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11 do 20 dnia miesiąca, </w:t>
      </w:r>
    </w:p>
    <w:p w14:paraId="5961FC83" w14:textId="75EF0B79" w:rsidR="00757F52" w:rsidRPr="00E56D4A" w:rsidRDefault="00757F52" w:rsidP="000D367B">
      <w:pPr>
        <w:pStyle w:val="Tekstpodstawowy"/>
        <w:spacing w:line="276" w:lineRule="auto"/>
        <w:ind w:left="426" w:firstLine="284"/>
        <w:rPr>
          <w:rFonts w:ascii="Arial" w:hAnsi="Arial" w:cs="Arial"/>
          <w:color w:val="000000" w:themeColor="text1"/>
          <w:sz w:val="20"/>
          <w:szCs w:val="20"/>
        </w:rPr>
      </w:pPr>
      <w:r w:rsidRPr="00E56D4A">
        <w:rPr>
          <w:rFonts w:ascii="Arial" w:hAnsi="Arial" w:cs="Arial"/>
          <w:color w:val="000000" w:themeColor="text1"/>
          <w:sz w:val="20"/>
          <w:szCs w:val="20"/>
        </w:rPr>
        <w:t xml:space="preserve"> - od 21 do ostatniego dnia miesiąca,</w:t>
      </w:r>
    </w:p>
    <w:p w14:paraId="1F21034F" w14:textId="7E1283AC" w:rsidR="00757F52" w:rsidRPr="00E56D4A" w:rsidRDefault="00757F52" w:rsidP="00757F52">
      <w:pPr>
        <w:pStyle w:val="Tekstpodstawowy"/>
        <w:spacing w:line="276" w:lineRule="auto"/>
        <w:ind w:left="426" w:firstLine="283"/>
        <w:rPr>
          <w:rFonts w:ascii="Arial" w:hAnsi="Arial" w:cs="Arial"/>
          <w:color w:val="000000" w:themeColor="text1"/>
          <w:sz w:val="20"/>
          <w:szCs w:val="20"/>
        </w:rPr>
      </w:pPr>
      <w:r w:rsidRPr="00E56D4A">
        <w:rPr>
          <w:rFonts w:ascii="Arial" w:hAnsi="Arial" w:cs="Arial"/>
          <w:color w:val="000000" w:themeColor="text1"/>
          <w:sz w:val="20"/>
          <w:szCs w:val="20"/>
        </w:rPr>
        <w:t xml:space="preserve"> - sumaryczny raport miesięczny (od 1 do ostatniego dnia miesiąca). </w:t>
      </w:r>
    </w:p>
    <w:p w14:paraId="5088BFBF" w14:textId="77777777" w:rsidR="00757F52" w:rsidRPr="00E56D4A" w:rsidRDefault="00757F52" w:rsidP="00757F52">
      <w:pPr>
        <w:pStyle w:val="Tekstpodstawowy"/>
        <w:spacing w:line="276" w:lineRule="auto"/>
        <w:ind w:left="426"/>
        <w:rPr>
          <w:rFonts w:ascii="Arial" w:hAnsi="Arial" w:cs="Arial"/>
          <w:color w:val="000000" w:themeColor="text1"/>
          <w:sz w:val="20"/>
          <w:szCs w:val="20"/>
        </w:rPr>
      </w:pPr>
      <w:r w:rsidRPr="00E56D4A">
        <w:rPr>
          <w:rFonts w:ascii="Arial" w:hAnsi="Arial" w:cs="Arial"/>
          <w:color w:val="000000" w:themeColor="text1"/>
          <w:sz w:val="20"/>
          <w:szCs w:val="20"/>
        </w:rPr>
        <w:t>Raport zostanie udostępniony do 2 dni roboczych po upływie okresu, którego dotyczy.</w:t>
      </w:r>
    </w:p>
    <w:p w14:paraId="2930D842" w14:textId="412038FA" w:rsidR="00757F52" w:rsidRPr="00E56D4A" w:rsidRDefault="00757F52" w:rsidP="00867648">
      <w:pPr>
        <w:pStyle w:val="Tekstkomentarza"/>
        <w:numPr>
          <w:ilvl w:val="0"/>
          <w:numId w:val="15"/>
        </w:numPr>
        <w:spacing w:line="276" w:lineRule="auto"/>
        <w:ind w:left="426" w:hanging="426"/>
        <w:jc w:val="both"/>
        <w:rPr>
          <w:rFonts w:ascii="Arial" w:hAnsi="Arial" w:cs="Arial"/>
          <w:color w:val="000000" w:themeColor="text1"/>
          <w:sz w:val="20"/>
        </w:rPr>
      </w:pPr>
      <w:r w:rsidRPr="00E56D4A">
        <w:rPr>
          <w:rFonts w:ascii="Arial" w:hAnsi="Arial" w:cs="Arial"/>
          <w:color w:val="000000" w:themeColor="text1"/>
          <w:sz w:val="20"/>
          <w:lang w:val="pl-PL"/>
        </w:rPr>
        <w:t>W przypadku otrzymania od Operatora</w:t>
      </w:r>
      <w:r w:rsidR="00A9508F">
        <w:rPr>
          <w:rFonts w:ascii="Arial" w:hAnsi="Arial" w:cs="Arial"/>
          <w:color w:val="000000" w:themeColor="text1"/>
          <w:sz w:val="20"/>
          <w:lang w:val="pl-PL"/>
        </w:rPr>
        <w:t xml:space="preserve"> Mobilnego</w:t>
      </w:r>
      <w:r w:rsidRPr="00E56D4A">
        <w:rPr>
          <w:rFonts w:ascii="Arial" w:hAnsi="Arial" w:cs="Arial"/>
          <w:color w:val="000000" w:themeColor="text1"/>
          <w:sz w:val="20"/>
          <w:lang w:val="pl-PL"/>
        </w:rPr>
        <w:t xml:space="preserve"> niezbędnych informacji dotyczących funkcjonowania systemu Operatora</w:t>
      </w:r>
      <w:r w:rsidR="00A9508F">
        <w:rPr>
          <w:rFonts w:ascii="Arial" w:hAnsi="Arial" w:cs="Arial"/>
          <w:color w:val="000000" w:themeColor="text1"/>
          <w:sz w:val="20"/>
          <w:lang w:val="pl-PL"/>
        </w:rPr>
        <w:t xml:space="preserve"> Mobilnego</w:t>
      </w:r>
      <w:r w:rsidRPr="00E56D4A">
        <w:rPr>
          <w:rFonts w:ascii="Arial" w:hAnsi="Arial" w:cs="Arial"/>
          <w:color w:val="000000" w:themeColor="text1"/>
          <w:sz w:val="20"/>
          <w:lang w:val="pl-PL"/>
        </w:rPr>
        <w:t xml:space="preserve">, ZTM będzie umieszczał </w:t>
      </w:r>
      <w:r w:rsidRPr="00E56D4A">
        <w:rPr>
          <w:rFonts w:ascii="Arial" w:hAnsi="Arial" w:cs="Arial"/>
          <w:color w:val="000000" w:themeColor="text1"/>
          <w:sz w:val="20"/>
        </w:rPr>
        <w:t>informacj</w:t>
      </w:r>
      <w:r w:rsidRPr="00E56D4A">
        <w:rPr>
          <w:rFonts w:ascii="Arial" w:hAnsi="Arial" w:cs="Arial"/>
          <w:color w:val="000000" w:themeColor="text1"/>
          <w:sz w:val="20"/>
          <w:lang w:val="pl-PL"/>
        </w:rPr>
        <w:t>ę</w:t>
      </w:r>
      <w:r w:rsidRPr="00E56D4A">
        <w:rPr>
          <w:rFonts w:ascii="Arial" w:hAnsi="Arial" w:cs="Arial"/>
          <w:color w:val="000000" w:themeColor="text1"/>
          <w:sz w:val="20"/>
        </w:rPr>
        <w:t xml:space="preserve"> i materiał</w:t>
      </w:r>
      <w:r w:rsidRPr="00E56D4A">
        <w:rPr>
          <w:rFonts w:ascii="Arial" w:hAnsi="Arial" w:cs="Arial"/>
          <w:color w:val="000000" w:themeColor="text1"/>
          <w:sz w:val="20"/>
          <w:lang w:val="pl-PL"/>
        </w:rPr>
        <w:t>y</w:t>
      </w:r>
      <w:r w:rsidRPr="00E56D4A">
        <w:rPr>
          <w:rFonts w:ascii="Arial" w:hAnsi="Arial" w:cs="Arial"/>
          <w:color w:val="000000" w:themeColor="text1"/>
          <w:sz w:val="20"/>
        </w:rPr>
        <w:t>, wskazan</w:t>
      </w:r>
      <w:r w:rsidRPr="00E56D4A">
        <w:rPr>
          <w:rFonts w:ascii="Arial" w:hAnsi="Arial" w:cs="Arial"/>
          <w:color w:val="000000" w:themeColor="text1"/>
          <w:sz w:val="20"/>
          <w:lang w:val="pl-PL"/>
        </w:rPr>
        <w:t>e</w:t>
      </w:r>
      <w:r w:rsidRPr="00E56D4A">
        <w:rPr>
          <w:rFonts w:ascii="Arial" w:hAnsi="Arial" w:cs="Arial"/>
          <w:color w:val="000000" w:themeColor="text1"/>
          <w:sz w:val="20"/>
        </w:rPr>
        <w:t xml:space="preserve"> w </w:t>
      </w:r>
      <w:r w:rsidRPr="00E56D4A">
        <w:rPr>
          <w:rFonts w:ascii="Arial" w:hAnsi="Arial" w:cs="Arial"/>
          <w:color w:val="000000" w:themeColor="text1"/>
          <w:sz w:val="20"/>
        </w:rPr>
        <w:fldChar w:fldCharType="begin"/>
      </w:r>
      <w:r w:rsidRPr="00E56D4A">
        <w:rPr>
          <w:rFonts w:ascii="Arial" w:hAnsi="Arial" w:cs="Arial"/>
          <w:color w:val="000000" w:themeColor="text1"/>
          <w:sz w:val="20"/>
        </w:rPr>
        <w:instrText xml:space="preserve"> REF _Ref450743409 \r \h  \* MERGEFORMAT </w:instrText>
      </w:r>
      <w:r w:rsidRPr="00E56D4A">
        <w:rPr>
          <w:rFonts w:ascii="Arial" w:hAnsi="Arial" w:cs="Arial"/>
          <w:color w:val="000000" w:themeColor="text1"/>
          <w:sz w:val="20"/>
        </w:rPr>
      </w:r>
      <w:r w:rsidRPr="00E56D4A">
        <w:rPr>
          <w:rFonts w:ascii="Arial" w:hAnsi="Arial" w:cs="Arial"/>
          <w:color w:val="000000" w:themeColor="text1"/>
          <w:sz w:val="20"/>
        </w:rPr>
        <w:fldChar w:fldCharType="separate"/>
      </w:r>
      <w:r w:rsidR="002634A6">
        <w:rPr>
          <w:rFonts w:ascii="Arial" w:hAnsi="Arial" w:cs="Arial"/>
          <w:color w:val="000000" w:themeColor="text1"/>
          <w:sz w:val="20"/>
        </w:rPr>
        <w:t>§ 5</w:t>
      </w:r>
      <w:r w:rsidRPr="00E56D4A">
        <w:rPr>
          <w:rFonts w:ascii="Arial" w:hAnsi="Arial" w:cs="Arial"/>
          <w:color w:val="000000" w:themeColor="text1"/>
          <w:sz w:val="20"/>
        </w:rPr>
        <w:fldChar w:fldCharType="end"/>
      </w:r>
      <w:r w:rsidRPr="00E56D4A">
        <w:rPr>
          <w:rFonts w:ascii="Arial" w:hAnsi="Arial" w:cs="Arial"/>
          <w:color w:val="000000" w:themeColor="text1"/>
          <w:sz w:val="20"/>
        </w:rPr>
        <w:t xml:space="preserve"> ust. 1</w:t>
      </w:r>
      <w:r w:rsidR="005514C2">
        <w:rPr>
          <w:rFonts w:ascii="Arial" w:hAnsi="Arial" w:cs="Arial"/>
          <w:color w:val="000000" w:themeColor="text1"/>
          <w:sz w:val="20"/>
          <w:lang w:val="pl-PL"/>
        </w:rPr>
        <w:t>6</w:t>
      </w:r>
      <w:r w:rsidRPr="00E56D4A">
        <w:rPr>
          <w:rFonts w:ascii="Arial" w:hAnsi="Arial" w:cs="Arial"/>
          <w:color w:val="000000" w:themeColor="text1"/>
          <w:sz w:val="20"/>
        </w:rPr>
        <w:t xml:space="preserve"> i </w:t>
      </w:r>
      <w:r w:rsidR="005514C2" w:rsidRPr="00E56D4A">
        <w:rPr>
          <w:rFonts w:ascii="Arial" w:hAnsi="Arial" w:cs="Arial"/>
          <w:color w:val="000000" w:themeColor="text1"/>
          <w:sz w:val="20"/>
        </w:rPr>
        <w:t>1</w:t>
      </w:r>
      <w:r w:rsidR="005514C2">
        <w:rPr>
          <w:rFonts w:ascii="Arial" w:hAnsi="Arial" w:cs="Arial"/>
          <w:color w:val="000000" w:themeColor="text1"/>
          <w:sz w:val="20"/>
          <w:lang w:val="pl-PL"/>
        </w:rPr>
        <w:t>7</w:t>
      </w:r>
      <w:r w:rsidR="005514C2" w:rsidRPr="00E56D4A">
        <w:rPr>
          <w:rFonts w:ascii="Arial" w:hAnsi="Arial" w:cs="Arial"/>
          <w:color w:val="000000" w:themeColor="text1"/>
          <w:sz w:val="20"/>
        </w:rPr>
        <w:t xml:space="preserve"> </w:t>
      </w:r>
      <w:r w:rsidRPr="00E56D4A">
        <w:rPr>
          <w:rFonts w:ascii="Arial" w:hAnsi="Arial" w:cs="Arial"/>
          <w:color w:val="000000" w:themeColor="text1"/>
          <w:sz w:val="20"/>
        </w:rPr>
        <w:t>Umowy dotyczą</w:t>
      </w:r>
      <w:r w:rsidRPr="00E56D4A">
        <w:rPr>
          <w:rFonts w:ascii="Arial" w:hAnsi="Arial" w:cs="Arial"/>
          <w:color w:val="000000" w:themeColor="text1"/>
          <w:sz w:val="20"/>
          <w:lang w:val="pl-PL"/>
        </w:rPr>
        <w:t>ce</w:t>
      </w:r>
      <w:r w:rsidRPr="00E56D4A">
        <w:rPr>
          <w:rFonts w:ascii="Arial" w:hAnsi="Arial" w:cs="Arial"/>
          <w:color w:val="000000" w:themeColor="text1"/>
          <w:sz w:val="20"/>
        </w:rPr>
        <w:t xml:space="preserve"> funkcjonowania systemu Operatora</w:t>
      </w:r>
      <w:r w:rsidR="00A9508F">
        <w:rPr>
          <w:rFonts w:ascii="Arial" w:hAnsi="Arial" w:cs="Arial"/>
          <w:color w:val="000000" w:themeColor="text1"/>
          <w:sz w:val="20"/>
          <w:lang w:val="pl-PL"/>
        </w:rPr>
        <w:t xml:space="preserve"> Mobilnego</w:t>
      </w:r>
      <w:r w:rsidRPr="00E56D4A">
        <w:rPr>
          <w:rFonts w:ascii="Arial" w:hAnsi="Arial" w:cs="Arial"/>
          <w:color w:val="000000" w:themeColor="text1"/>
          <w:sz w:val="20"/>
          <w:lang w:val="pl-PL"/>
        </w:rPr>
        <w:t xml:space="preserve"> </w:t>
      </w:r>
      <w:r w:rsidR="004D7C1F">
        <w:rPr>
          <w:rFonts w:ascii="Arial" w:hAnsi="Arial" w:cs="Arial"/>
          <w:color w:val="000000" w:themeColor="text1"/>
          <w:sz w:val="20"/>
          <w:lang w:val="pl-PL"/>
        </w:rPr>
        <w:br/>
      </w:r>
      <w:r w:rsidRPr="00E56D4A">
        <w:rPr>
          <w:rFonts w:ascii="Arial" w:hAnsi="Arial" w:cs="Arial"/>
          <w:color w:val="000000" w:themeColor="text1"/>
          <w:sz w:val="20"/>
        </w:rPr>
        <w:t>w miejscach pozostających w bezpośrednim związku z pełnieniem przez ZTM statutowej działalności, tj. na stronie internetowej ZTM, w Punktach Obsługi Pasażera, w</w:t>
      </w:r>
      <w:r w:rsidRPr="00E56D4A">
        <w:rPr>
          <w:rFonts w:ascii="Arial" w:hAnsi="Arial" w:cs="Arial"/>
          <w:color w:val="000000" w:themeColor="text1"/>
          <w:sz w:val="20"/>
          <w:lang w:val="pl-PL"/>
        </w:rPr>
        <w:t xml:space="preserve"> ewentualnych</w:t>
      </w:r>
      <w:r w:rsidRPr="00E56D4A">
        <w:rPr>
          <w:rFonts w:ascii="Arial" w:hAnsi="Arial" w:cs="Arial"/>
          <w:color w:val="000000" w:themeColor="text1"/>
          <w:sz w:val="20"/>
        </w:rPr>
        <w:t xml:space="preserve"> wydawnictwach ZTM oraz w innych formach, o których zdecyduje ZTM</w:t>
      </w:r>
      <w:r w:rsidRPr="00E56D4A">
        <w:rPr>
          <w:rFonts w:ascii="Arial" w:hAnsi="Arial" w:cs="Arial"/>
          <w:color w:val="000000" w:themeColor="text1"/>
          <w:sz w:val="20"/>
          <w:lang w:val="pl-PL"/>
        </w:rPr>
        <w:t xml:space="preserve">. Operator </w:t>
      </w:r>
      <w:r w:rsidR="00A9508F">
        <w:rPr>
          <w:rFonts w:ascii="Arial" w:hAnsi="Arial" w:cs="Arial"/>
          <w:color w:val="000000" w:themeColor="text1"/>
          <w:sz w:val="20"/>
          <w:lang w:val="pl-PL"/>
        </w:rPr>
        <w:t xml:space="preserve">Mobilny </w:t>
      </w:r>
      <w:r w:rsidRPr="00E56D4A">
        <w:rPr>
          <w:rFonts w:ascii="Arial" w:hAnsi="Arial" w:cs="Arial"/>
          <w:color w:val="000000" w:themeColor="text1"/>
          <w:sz w:val="20"/>
          <w:lang w:val="pl-PL"/>
        </w:rPr>
        <w:t>nie posiada względem ZTM jakichkolwiek roszczeń związanych z formami promocji systemu Operatora</w:t>
      </w:r>
      <w:r w:rsidR="00A9508F">
        <w:rPr>
          <w:rFonts w:ascii="Arial" w:hAnsi="Arial" w:cs="Arial"/>
          <w:color w:val="000000" w:themeColor="text1"/>
          <w:sz w:val="20"/>
          <w:lang w:val="pl-PL"/>
        </w:rPr>
        <w:t xml:space="preserve"> Mobilnego</w:t>
      </w:r>
      <w:r w:rsidRPr="00E56D4A">
        <w:rPr>
          <w:rFonts w:ascii="Arial" w:hAnsi="Arial" w:cs="Arial"/>
          <w:color w:val="000000" w:themeColor="text1"/>
          <w:sz w:val="20"/>
          <w:lang w:val="pl-PL"/>
        </w:rPr>
        <w:t xml:space="preserve"> wybranymi przez ZTM.</w:t>
      </w:r>
    </w:p>
    <w:p w14:paraId="51E51598" w14:textId="13785D75" w:rsidR="009C1469" w:rsidRPr="00E56D4A" w:rsidRDefault="00757F52" w:rsidP="00867648">
      <w:pPr>
        <w:pStyle w:val="Tekstpodstawowy"/>
        <w:numPr>
          <w:ilvl w:val="0"/>
          <w:numId w:val="15"/>
        </w:numPr>
        <w:tabs>
          <w:tab w:val="left" w:pos="426"/>
          <w:tab w:val="left" w:pos="851"/>
        </w:tabs>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lastRenderedPageBreak/>
        <w:t>Obowiązkiem ZTM jest informowanie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 publikacji nowej taryfy biletowej przez wysłanie automatycznej wiadomości na </w:t>
      </w:r>
      <w:r w:rsidRPr="00E56D4A">
        <w:rPr>
          <w:rFonts w:ascii="Arial" w:hAnsi="Arial" w:cs="Arial"/>
          <w:color w:val="000000" w:themeColor="text1"/>
          <w:sz w:val="20"/>
          <w:szCs w:val="20"/>
          <w:lang w:eastAsia="x-none"/>
        </w:rPr>
        <w:t>adres e-mail: ……………………………………………….</w:t>
      </w:r>
    </w:p>
    <w:p w14:paraId="5C7A5C35" w14:textId="77777777" w:rsidR="00757F52" w:rsidRPr="00E56D4A" w:rsidRDefault="00757F52" w:rsidP="00867648">
      <w:pPr>
        <w:pStyle w:val="Nagwek1"/>
        <w:numPr>
          <w:ilvl w:val="0"/>
          <w:numId w:val="23"/>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Kontrola biletów</w:t>
      </w:r>
    </w:p>
    <w:p w14:paraId="5D303DFC" w14:textId="1E42D731"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Obowiązkiem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jest zapewnienie ZTM możliwości szybkiej i skutecznej kontroli ważności zakupionego przez użytkownika biletu poprzez odczyt potwierdzenia zakupu biletu generowanego na urządzeniu mobilnym użytkownika, w tym również przez generowanie kodu QR. </w:t>
      </w:r>
    </w:p>
    <w:p w14:paraId="1EC6D97F" w14:textId="77777777"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Kontrola biletów musi być możliwa w trybie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xml:space="preserve"> i on-line.</w:t>
      </w:r>
    </w:p>
    <w:p w14:paraId="4D9294A8" w14:textId="15F1863D"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do zapewnienia takiego zachowania aplikacji, aby uniemożliwić zakup biletu przez użytkownika systemu w trakcie przeprowadzanej kontroli biletu oraz obsługę blokady sprzedaży w trakcie kontroli biletów w momencie wprowadzenia takiej funkcjonalności przez ZTM.</w:t>
      </w:r>
    </w:p>
    <w:p w14:paraId="0B5DE1BA" w14:textId="5824E79E"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 xml:space="preserve">Bilet wydawany przez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jest dodatkowo identyfikowany ciągiem znaków, będących podstawą do prawidłowo przeprowadzonego procesu kontroli. Zadaniem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jest skonwertowanie tak otrzymanego ciągu kontrolerskiego do postaci graficznego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Aplikacja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musi umożliwiać prezentację ciągu kontrolerskiego w postaci kodu QR lub dodatkowo </w:t>
      </w:r>
      <w:proofErr w:type="spellStart"/>
      <w:r w:rsidRPr="00E56D4A">
        <w:rPr>
          <w:rFonts w:ascii="Arial" w:hAnsi="Arial" w:cs="Arial"/>
          <w:color w:val="000000" w:themeColor="text1"/>
          <w:sz w:val="20"/>
          <w:szCs w:val="20"/>
        </w:rPr>
        <w:t>tagu</w:t>
      </w:r>
      <w:proofErr w:type="spellEnd"/>
      <w:r w:rsidRPr="00E56D4A">
        <w:rPr>
          <w:rFonts w:ascii="Arial" w:hAnsi="Arial" w:cs="Arial"/>
          <w:color w:val="000000" w:themeColor="text1"/>
          <w:sz w:val="20"/>
          <w:szCs w:val="20"/>
        </w:rPr>
        <w:t xml:space="preserve"> NFC. </w:t>
      </w:r>
      <w:bookmarkStart w:id="20" w:name="_Hlk57712430"/>
      <w:r w:rsidRPr="00E56D4A">
        <w:rPr>
          <w:rFonts w:ascii="Arial" w:hAnsi="Arial" w:cs="Arial"/>
          <w:color w:val="000000" w:themeColor="text1"/>
          <w:sz w:val="20"/>
          <w:szCs w:val="20"/>
        </w:rPr>
        <w:t xml:space="preserve">Struktura kodu musi być generowana zgodnie z wymaganiami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 kod QR generowany w Modelu 2. Prezentacja QR kodu musi zapewniać wysoki kontrast obrazu, najlepiej czarne </w:t>
      </w:r>
      <w:proofErr w:type="spellStart"/>
      <w:r w:rsidRPr="00E56D4A">
        <w:rPr>
          <w:rFonts w:ascii="Arial" w:hAnsi="Arial" w:cs="Arial"/>
          <w:color w:val="000000" w:themeColor="text1"/>
          <w:sz w:val="20"/>
          <w:szCs w:val="20"/>
        </w:rPr>
        <w:t>pixele</w:t>
      </w:r>
      <w:proofErr w:type="spellEnd"/>
      <w:r w:rsidRPr="00E56D4A">
        <w:rPr>
          <w:rFonts w:ascii="Arial" w:hAnsi="Arial" w:cs="Arial"/>
          <w:color w:val="000000" w:themeColor="text1"/>
          <w:sz w:val="20"/>
          <w:szCs w:val="20"/>
        </w:rPr>
        <w:t xml:space="preserve"> na białym tle. Preferowana rozdzielczość wynosi 512x512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i jest nie mniejsza niż 256x256 </w:t>
      </w:r>
      <w:proofErr w:type="spellStart"/>
      <w:r w:rsidRPr="00E56D4A">
        <w:rPr>
          <w:rFonts w:ascii="Arial" w:hAnsi="Arial" w:cs="Arial"/>
          <w:color w:val="000000" w:themeColor="text1"/>
          <w:sz w:val="20"/>
          <w:szCs w:val="20"/>
        </w:rPr>
        <w:t>px</w:t>
      </w:r>
      <w:proofErr w:type="spellEnd"/>
      <w:r w:rsidRPr="00E56D4A">
        <w:rPr>
          <w:rFonts w:ascii="Arial" w:hAnsi="Arial" w:cs="Arial"/>
          <w:color w:val="000000" w:themeColor="text1"/>
          <w:sz w:val="20"/>
          <w:szCs w:val="20"/>
        </w:rPr>
        <w:t xml:space="preserve">.  </w:t>
      </w:r>
      <w:bookmarkEnd w:id="20"/>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zobowiązany jest do cyklicznej aktualizacji kodu, w trakcie jego ważności.</w:t>
      </w:r>
    </w:p>
    <w:p w14:paraId="2BA9573E" w14:textId="6F3A3070"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wśród parametrów biletu weryfikowanego on-line zobowiązany jest wyświetlać także znacznik czasu, do którego tymczasowy identyfikator będzie ważny. Po upływie czasu wskazanego przez znacznik,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będzie zobowiązany do ponownego odpytania </w:t>
      </w:r>
      <w:proofErr w:type="spellStart"/>
      <w:r w:rsidRPr="00E56D4A">
        <w:rPr>
          <w:rFonts w:ascii="Arial" w:hAnsi="Arial" w:cs="Arial"/>
          <w:color w:val="000000" w:themeColor="text1"/>
          <w:sz w:val="20"/>
          <w:szCs w:val="20"/>
        </w:rPr>
        <w:t>eMagazynu</w:t>
      </w:r>
      <w:proofErr w:type="spellEnd"/>
      <w:r w:rsidR="004D7C1F">
        <w:rPr>
          <w:rFonts w:ascii="Arial" w:hAnsi="Arial" w:cs="Arial"/>
          <w:color w:val="000000" w:themeColor="text1"/>
          <w:sz w:val="20"/>
          <w:szCs w:val="20"/>
        </w:rPr>
        <w:t xml:space="preserve"> </w:t>
      </w:r>
      <w:r w:rsidRPr="00E56D4A">
        <w:rPr>
          <w:rFonts w:ascii="Arial" w:hAnsi="Arial" w:cs="Arial"/>
          <w:color w:val="000000" w:themeColor="text1"/>
          <w:sz w:val="20"/>
          <w:szCs w:val="20"/>
        </w:rPr>
        <w:t>o aktualną wartość kodu i zaktualizowanie go w aplikacji.</w:t>
      </w:r>
    </w:p>
    <w:p w14:paraId="1A84A19E" w14:textId="58C15BB1" w:rsidR="00757F52" w:rsidRPr="00E56D4A" w:rsidRDefault="00757F52" w:rsidP="00867648">
      <w:pPr>
        <w:numPr>
          <w:ilvl w:val="0"/>
          <w:numId w:val="19"/>
        </w:numPr>
        <w:spacing w:line="276" w:lineRule="auto"/>
        <w:ind w:left="425" w:hanging="425"/>
        <w:jc w:val="both"/>
        <w:rPr>
          <w:rFonts w:ascii="Arial" w:hAnsi="Arial" w:cs="Arial"/>
          <w:color w:val="000000" w:themeColor="text1"/>
          <w:sz w:val="20"/>
          <w:szCs w:val="20"/>
        </w:rPr>
      </w:pPr>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posiada zidentyfikowany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adres </w:t>
      </w:r>
      <w:proofErr w:type="spellStart"/>
      <w:r w:rsidRPr="00E56D4A">
        <w:rPr>
          <w:rFonts w:ascii="Arial" w:hAnsi="Arial" w:cs="Arial"/>
          <w:color w:val="000000" w:themeColor="text1"/>
          <w:sz w:val="20"/>
          <w:szCs w:val="20"/>
        </w:rPr>
        <w:t>callback</w:t>
      </w:r>
      <w:proofErr w:type="spellEnd"/>
      <w:r w:rsidRPr="00E56D4A">
        <w:rPr>
          <w:rFonts w:ascii="Arial" w:hAnsi="Arial" w:cs="Arial"/>
          <w:color w:val="000000" w:themeColor="text1"/>
          <w:sz w:val="20"/>
          <w:szCs w:val="20"/>
        </w:rPr>
        <w:t>, służący do otrzymywania powiadomień o odnotowanej kontroli (w trybie on-line i off-</w:t>
      </w:r>
      <w:proofErr w:type="spellStart"/>
      <w:r w:rsidRPr="00E56D4A">
        <w:rPr>
          <w:rFonts w:ascii="Arial" w:hAnsi="Arial" w:cs="Arial"/>
          <w:color w:val="000000" w:themeColor="text1"/>
          <w:sz w:val="20"/>
          <w:szCs w:val="20"/>
        </w:rPr>
        <w:t>line</w:t>
      </w:r>
      <w:proofErr w:type="spellEnd"/>
      <w:r w:rsidRPr="00E56D4A">
        <w:rPr>
          <w:rFonts w:ascii="Arial" w:hAnsi="Arial" w:cs="Arial"/>
          <w:color w:val="000000" w:themeColor="text1"/>
          <w:sz w:val="20"/>
          <w:szCs w:val="20"/>
        </w:rPr>
        <w:t>).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na podstawie otrzymanego </w:t>
      </w:r>
      <w:proofErr w:type="spellStart"/>
      <w:r w:rsidRPr="00E56D4A">
        <w:rPr>
          <w:rFonts w:ascii="Arial" w:hAnsi="Arial" w:cs="Arial"/>
          <w:color w:val="000000" w:themeColor="text1"/>
          <w:sz w:val="20"/>
          <w:szCs w:val="20"/>
        </w:rPr>
        <w:t>requestu</w:t>
      </w:r>
      <w:proofErr w:type="spellEnd"/>
      <w:r w:rsidRPr="00E56D4A">
        <w:rPr>
          <w:rFonts w:ascii="Arial" w:hAnsi="Arial" w:cs="Arial"/>
          <w:color w:val="000000" w:themeColor="text1"/>
          <w:sz w:val="20"/>
          <w:szCs w:val="20"/>
        </w:rPr>
        <w:t xml:space="preserve"> zobowiązany jest do poinformowania użytkownika </w:t>
      </w:r>
      <w:r w:rsidRPr="00E56D4A">
        <w:rPr>
          <w:rFonts w:ascii="Arial" w:hAnsi="Arial" w:cs="Arial"/>
          <w:color w:val="000000" w:themeColor="text1"/>
          <w:sz w:val="20"/>
          <w:szCs w:val="20"/>
        </w:rPr>
        <w:br/>
        <w:t xml:space="preserve">o przeprowadzonej kontroli w postaci wiadomości </w:t>
      </w:r>
      <w:proofErr w:type="spellStart"/>
      <w:r w:rsidRPr="00E56D4A">
        <w:rPr>
          <w:rFonts w:ascii="Arial" w:hAnsi="Arial" w:cs="Arial"/>
          <w:color w:val="000000" w:themeColor="text1"/>
          <w:sz w:val="20"/>
          <w:szCs w:val="20"/>
        </w:rPr>
        <w:t>push</w:t>
      </w:r>
      <w:proofErr w:type="spellEnd"/>
      <w:r w:rsidRPr="00E56D4A">
        <w:rPr>
          <w:rFonts w:ascii="Arial" w:hAnsi="Arial" w:cs="Arial"/>
          <w:color w:val="000000" w:themeColor="text1"/>
          <w:sz w:val="20"/>
          <w:szCs w:val="20"/>
        </w:rPr>
        <w:t xml:space="preserve"> i/lub SMS, chyba że rzeczywisty czas kontroli znacząco odbiega (powyżej 5 minut) od czasu otrzymania </w:t>
      </w:r>
      <w:bookmarkStart w:id="21" w:name="_Hlk52870357"/>
      <w:proofErr w:type="spellStart"/>
      <w:r w:rsidRPr="00E56D4A">
        <w:rPr>
          <w:rFonts w:ascii="Arial" w:hAnsi="Arial" w:cs="Arial"/>
          <w:color w:val="000000" w:themeColor="text1"/>
          <w:sz w:val="20"/>
          <w:szCs w:val="20"/>
        </w:rPr>
        <w:t>requestu</w:t>
      </w:r>
      <w:bookmarkEnd w:id="21"/>
      <w:proofErr w:type="spellEnd"/>
      <w:r w:rsidRPr="00E56D4A">
        <w:rPr>
          <w:rFonts w:ascii="Arial" w:hAnsi="Arial" w:cs="Arial"/>
          <w:color w:val="000000" w:themeColor="text1"/>
          <w:sz w:val="20"/>
          <w:szCs w:val="20"/>
        </w:rPr>
        <w:t xml:space="preserve"> (np. na skutek braku dostępu do sieci przez urządzenie kontrolerskie), wtedy takie powiadomienie nie musi zostać wysłane do użytkownika.</w:t>
      </w:r>
    </w:p>
    <w:p w14:paraId="6D38F7CC" w14:textId="77777777" w:rsidR="00757F52" w:rsidRPr="00E56D4A" w:rsidRDefault="00757F52" w:rsidP="00867648">
      <w:pPr>
        <w:pStyle w:val="Nagwek1"/>
        <w:numPr>
          <w:ilvl w:val="0"/>
          <w:numId w:val="21"/>
        </w:numPr>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t>Kary umowne</w:t>
      </w:r>
    </w:p>
    <w:p w14:paraId="3D873F4D" w14:textId="589CA778"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zawieszenia funkcjonowania systemu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na okres dłuższy niż 2 godziny i niepoinformowaniu o tym fakcie ZTM zgodnie z paragrafem 5 ust. </w:t>
      </w:r>
      <w:r w:rsidR="005514C2" w:rsidRPr="00E56D4A">
        <w:rPr>
          <w:rFonts w:ascii="Arial" w:hAnsi="Arial" w:cs="Arial"/>
          <w:color w:val="000000" w:themeColor="text1"/>
          <w:sz w:val="20"/>
          <w:szCs w:val="20"/>
        </w:rPr>
        <w:t>1</w:t>
      </w:r>
      <w:r w:rsidR="005514C2">
        <w:rPr>
          <w:rFonts w:ascii="Arial" w:hAnsi="Arial" w:cs="Arial"/>
          <w:color w:val="000000" w:themeColor="text1"/>
          <w:sz w:val="20"/>
          <w:szCs w:val="20"/>
        </w:rPr>
        <w:t>4</w:t>
      </w:r>
      <w:r w:rsidRPr="00E56D4A">
        <w:rPr>
          <w:rFonts w:ascii="Arial" w:hAnsi="Arial" w:cs="Arial"/>
          <w:color w:val="000000" w:themeColor="text1"/>
          <w:sz w:val="20"/>
          <w:szCs w:val="20"/>
        </w:rPr>
        <w:t xml:space="preserve">, ZTM może naliczyć karę umowną w wysokości 100 zł za każdą kolejną rozpoczętą godzinę, w której brak będzie możliwości korzystania z systemu Operatora </w:t>
      </w:r>
      <w:r w:rsidR="00A9508F">
        <w:rPr>
          <w:rFonts w:ascii="Arial" w:hAnsi="Arial" w:cs="Arial"/>
          <w:color w:val="000000" w:themeColor="text1"/>
          <w:sz w:val="20"/>
          <w:szCs w:val="20"/>
        </w:rPr>
        <w:t>Mobilnego.</w:t>
      </w:r>
    </w:p>
    <w:p w14:paraId="08943FEC" w14:textId="0F270EC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stwierdzenia braku w ofercie sprzedaży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któregokolwiek </w:t>
      </w:r>
      <w:r w:rsidR="00F11DFE">
        <w:rPr>
          <w:rFonts w:ascii="Arial" w:hAnsi="Arial" w:cs="Arial"/>
          <w:color w:val="000000" w:themeColor="text1"/>
          <w:sz w:val="20"/>
          <w:szCs w:val="20"/>
        </w:rPr>
        <w:br/>
      </w:r>
      <w:r w:rsidRPr="00E56D4A">
        <w:rPr>
          <w:rFonts w:ascii="Arial" w:hAnsi="Arial" w:cs="Arial"/>
          <w:color w:val="000000" w:themeColor="text1"/>
          <w:sz w:val="20"/>
          <w:szCs w:val="20"/>
        </w:rPr>
        <w:t xml:space="preserve">z nominałów biletów, o których mowa w </w:t>
      </w:r>
      <w:bookmarkStart w:id="22" w:name="_Hlk70075627"/>
      <w:r w:rsidRPr="00E56D4A">
        <w:rPr>
          <w:rFonts w:ascii="Arial" w:hAnsi="Arial" w:cs="Arial"/>
          <w:color w:val="000000" w:themeColor="text1"/>
          <w:sz w:val="20"/>
          <w:szCs w:val="20"/>
        </w:rPr>
        <w:t>§ 5 ust.3</w:t>
      </w:r>
      <w:bookmarkEnd w:id="22"/>
      <w:r w:rsidRPr="00E56D4A">
        <w:rPr>
          <w:rFonts w:ascii="Arial" w:hAnsi="Arial" w:cs="Arial"/>
          <w:color w:val="000000" w:themeColor="text1"/>
          <w:sz w:val="20"/>
          <w:szCs w:val="20"/>
        </w:rPr>
        <w:t xml:space="preserve">, ZTM przysługuje prawo naliczenia kary umownej </w:t>
      </w:r>
      <w:r w:rsidRPr="00E56D4A">
        <w:rPr>
          <w:rFonts w:ascii="Arial" w:hAnsi="Arial" w:cs="Arial"/>
          <w:color w:val="000000" w:themeColor="text1"/>
          <w:sz w:val="20"/>
          <w:szCs w:val="20"/>
        </w:rPr>
        <w:br/>
        <w:t>w wysokości 100 zł za każdy brakujący nominał</w:t>
      </w:r>
      <w:r w:rsidR="00697C71">
        <w:rPr>
          <w:rFonts w:ascii="Arial" w:hAnsi="Arial" w:cs="Arial"/>
          <w:color w:val="000000" w:themeColor="text1"/>
          <w:sz w:val="20"/>
          <w:szCs w:val="20"/>
        </w:rPr>
        <w:t xml:space="preserve"> za każdy dzień stwierdzonego braku</w:t>
      </w:r>
      <w:r w:rsidRPr="00E56D4A">
        <w:rPr>
          <w:rFonts w:ascii="Arial" w:hAnsi="Arial" w:cs="Arial"/>
          <w:color w:val="000000" w:themeColor="text1"/>
          <w:sz w:val="20"/>
          <w:szCs w:val="20"/>
        </w:rPr>
        <w:t>.</w:t>
      </w:r>
    </w:p>
    <w:p w14:paraId="3A64F722"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nieprowadzenia zgodnie z zasadami określonymi w Umowie raportów sprzedaży biletów lub braków w prowadzonych raportach lub ujmowania w nich nieprawdziwych danych, ZTM może naliczyć karę umowną w wysokości 200 zł za każdy stwierdzony przypadek.</w:t>
      </w:r>
    </w:p>
    <w:p w14:paraId="4E69A83F" w14:textId="6C7849DE"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prowadzenia sprzedaży biletów przez Operatora </w:t>
      </w:r>
      <w:r w:rsidR="00A9508F">
        <w:rPr>
          <w:rFonts w:ascii="Arial" w:hAnsi="Arial" w:cs="Arial"/>
          <w:color w:val="000000" w:themeColor="text1"/>
          <w:sz w:val="20"/>
          <w:szCs w:val="20"/>
        </w:rPr>
        <w:t xml:space="preserve">Mobilnego </w:t>
      </w:r>
      <w:r w:rsidRPr="00E56D4A">
        <w:rPr>
          <w:rFonts w:ascii="Arial" w:hAnsi="Arial" w:cs="Arial"/>
          <w:color w:val="000000" w:themeColor="text1"/>
          <w:sz w:val="20"/>
          <w:szCs w:val="20"/>
        </w:rPr>
        <w:t>niezgodnie z zasadami określonymi w Umowie, w szczególności braku ewidencji sprzedaży biletów w </w:t>
      </w:r>
      <w:proofErr w:type="spellStart"/>
      <w:r w:rsidRPr="00E56D4A">
        <w:rPr>
          <w:rFonts w:ascii="Arial" w:hAnsi="Arial" w:cs="Arial"/>
          <w:color w:val="000000" w:themeColor="text1"/>
          <w:sz w:val="20"/>
          <w:szCs w:val="20"/>
        </w:rPr>
        <w:t>eMagazynie</w:t>
      </w:r>
      <w:proofErr w:type="spellEnd"/>
      <w:r w:rsidRPr="00E56D4A">
        <w:rPr>
          <w:rFonts w:ascii="Arial" w:hAnsi="Arial" w:cs="Arial"/>
          <w:color w:val="000000" w:themeColor="text1"/>
          <w:sz w:val="20"/>
          <w:szCs w:val="20"/>
        </w:rPr>
        <w:t>, ZTM może naliczyć karę umowną w wysokości 1000 zł za każdy stwierdzony przypadek.</w:t>
      </w:r>
    </w:p>
    <w:p w14:paraId="46684B02" w14:textId="17DCE2B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W przypadku, gdyby jakiekolwiek oświadczenia wskazane w §3 ust. 1 Umowy okazały się niezgodne ze stanem faktycznym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zapłaci ZTM karę umowną w wysokości 200 zł liczoną za każdy przypadek osobno.</w:t>
      </w:r>
    </w:p>
    <w:p w14:paraId="2A126890" w14:textId="77777777" w:rsidR="00757F52" w:rsidRPr="00E56D4A" w:rsidRDefault="00757F52" w:rsidP="00867648">
      <w:pPr>
        <w:pStyle w:val="Tekstpodstawowy"/>
        <w:numPr>
          <w:ilvl w:val="0"/>
          <w:numId w:val="16"/>
        </w:numPr>
        <w:spacing w:line="276" w:lineRule="auto"/>
        <w:ind w:left="425" w:hanging="425"/>
        <w:rPr>
          <w:rFonts w:ascii="Arial" w:hAnsi="Arial" w:cs="Arial"/>
          <w:color w:val="000000" w:themeColor="text1"/>
          <w:sz w:val="20"/>
          <w:szCs w:val="20"/>
        </w:rPr>
      </w:pPr>
      <w:r w:rsidRPr="00E56D4A">
        <w:rPr>
          <w:rFonts w:ascii="Arial" w:hAnsi="Arial" w:cs="Arial"/>
          <w:bCs/>
          <w:color w:val="000000" w:themeColor="text1"/>
          <w:sz w:val="20"/>
          <w:szCs w:val="20"/>
        </w:rPr>
        <w:lastRenderedPageBreak/>
        <w:t>W przypadku gdy szkoda przewyższa wysokość zastrzeżonych kar umownych ZTM jest uprawniony do dochodzenia odszkodowania przewyższającego wysokość kary umownej na zasadach ogólnych, określonych w Kodeksie Cywilnym.</w:t>
      </w:r>
    </w:p>
    <w:p w14:paraId="1F42382D" w14:textId="03C4898E" w:rsidR="00757F52" w:rsidRPr="00E56D4A" w:rsidRDefault="00757F52" w:rsidP="00867648">
      <w:pPr>
        <w:pStyle w:val="Tekstpodstawowy"/>
        <w:numPr>
          <w:ilvl w:val="0"/>
          <w:numId w:val="16"/>
        </w:numPr>
        <w:spacing w:line="276" w:lineRule="auto"/>
        <w:ind w:left="426" w:hanging="426"/>
        <w:rPr>
          <w:rFonts w:ascii="Arial" w:hAnsi="Arial" w:cs="Arial"/>
          <w:color w:val="000000" w:themeColor="text1"/>
          <w:sz w:val="20"/>
          <w:szCs w:val="20"/>
        </w:rPr>
      </w:pPr>
      <w:r w:rsidRPr="00E56D4A">
        <w:rPr>
          <w:rFonts w:ascii="Arial" w:hAnsi="Arial" w:cs="Arial"/>
          <w:bCs/>
          <w:color w:val="000000" w:themeColor="text1"/>
          <w:sz w:val="20"/>
          <w:szCs w:val="20"/>
        </w:rPr>
        <w:t>W przypadku, jeśli z uwagi na działania i/lub zaniechania Operatora</w:t>
      </w:r>
      <w:r w:rsidR="00A9508F">
        <w:rPr>
          <w:rFonts w:ascii="Arial" w:hAnsi="Arial" w:cs="Arial"/>
          <w:bCs/>
          <w:color w:val="000000" w:themeColor="text1"/>
          <w:sz w:val="20"/>
          <w:szCs w:val="20"/>
        </w:rPr>
        <w:t xml:space="preserve"> Mobilnego</w:t>
      </w:r>
      <w:r w:rsidRPr="00E56D4A">
        <w:rPr>
          <w:rFonts w:ascii="Arial" w:hAnsi="Arial" w:cs="Arial"/>
          <w:bCs/>
          <w:color w:val="000000" w:themeColor="text1"/>
          <w:sz w:val="20"/>
          <w:szCs w:val="20"/>
        </w:rPr>
        <w:t xml:space="preserve"> jakiekolwiek podmioty trzecie, w tym użytkownicy będą kierowali względem ZTM jakiekolwiek roszczenia, Operator</w:t>
      </w:r>
      <w:r w:rsidR="00A9508F">
        <w:rPr>
          <w:rFonts w:ascii="Arial" w:hAnsi="Arial" w:cs="Arial"/>
          <w:bCs/>
          <w:color w:val="000000" w:themeColor="text1"/>
          <w:sz w:val="20"/>
          <w:szCs w:val="20"/>
        </w:rPr>
        <w:t xml:space="preserve"> Mobilny</w:t>
      </w:r>
      <w:r w:rsidRPr="00E56D4A">
        <w:rPr>
          <w:rFonts w:ascii="Arial" w:hAnsi="Arial" w:cs="Arial"/>
          <w:bCs/>
          <w:color w:val="000000" w:themeColor="text1"/>
          <w:sz w:val="20"/>
          <w:szCs w:val="20"/>
        </w:rPr>
        <w:t xml:space="preserve"> będzie zobowiązany do podjęcia wszelkich dozwolonych prawem czynności celem zwolnienia ZTM z odpowiedzialności względem takich podmiotów, a na żądanie ZTM do wstąpienia do postępowania sądowego toczącego się wobec ZTM oraz podjęcia wszelkich dozwolonych prawem czynności.</w:t>
      </w:r>
    </w:p>
    <w:p w14:paraId="4A71E459" w14:textId="79E55D12" w:rsidR="00757F52" w:rsidRPr="002368BD" w:rsidRDefault="00757F52" w:rsidP="00867648">
      <w:pPr>
        <w:pStyle w:val="Tekstpodstawowy"/>
        <w:numPr>
          <w:ilvl w:val="0"/>
          <w:numId w:val="16"/>
        </w:numPr>
        <w:spacing w:line="276" w:lineRule="auto"/>
        <w:ind w:left="426" w:hanging="426"/>
        <w:rPr>
          <w:color w:val="000000" w:themeColor="text1"/>
        </w:rPr>
      </w:pPr>
      <w:r w:rsidRPr="00E56D4A">
        <w:rPr>
          <w:rFonts w:ascii="Arial" w:hAnsi="Arial" w:cs="Arial"/>
          <w:color w:val="000000" w:themeColor="text1"/>
          <w:sz w:val="20"/>
        </w:rPr>
        <w:t>W przypadku wypowiedzenia Umowy w trybie natychmiastowym zgodnie z §11 ust. 3 Umowy Operator</w:t>
      </w:r>
      <w:r w:rsidR="00A9508F">
        <w:rPr>
          <w:rFonts w:ascii="Arial" w:hAnsi="Arial" w:cs="Arial"/>
          <w:color w:val="000000" w:themeColor="text1"/>
          <w:sz w:val="20"/>
        </w:rPr>
        <w:t xml:space="preserve"> Mobilny</w:t>
      </w:r>
      <w:r w:rsidRPr="00E56D4A">
        <w:rPr>
          <w:rFonts w:ascii="Arial" w:hAnsi="Arial" w:cs="Arial"/>
          <w:color w:val="000000" w:themeColor="text1"/>
          <w:sz w:val="20"/>
        </w:rPr>
        <w:t xml:space="preserve"> zapłaci ZTM karę umowną w wysokości 10 000 zł.</w:t>
      </w:r>
    </w:p>
    <w:p w14:paraId="6DCF9829" w14:textId="510F7060" w:rsidR="002368BD" w:rsidRPr="002368BD" w:rsidRDefault="002368BD" w:rsidP="00867648">
      <w:pPr>
        <w:pStyle w:val="Tekstpodstawowy"/>
        <w:numPr>
          <w:ilvl w:val="0"/>
          <w:numId w:val="16"/>
        </w:numPr>
        <w:spacing w:line="276" w:lineRule="auto"/>
        <w:ind w:left="426" w:hanging="426"/>
        <w:rPr>
          <w:rStyle w:val="cf01"/>
          <w:rFonts w:ascii="Arial" w:hAnsi="Arial" w:cs="Arial"/>
          <w:color w:val="000000" w:themeColor="text1"/>
          <w:sz w:val="20"/>
          <w:szCs w:val="20"/>
        </w:rPr>
      </w:pPr>
      <w:r w:rsidRPr="002368BD">
        <w:rPr>
          <w:rStyle w:val="cf01"/>
          <w:rFonts w:ascii="Arial" w:hAnsi="Arial" w:cs="Arial"/>
          <w:sz w:val="20"/>
          <w:szCs w:val="20"/>
        </w:rPr>
        <w:t>W przypadku naruszenia przez Operatora</w:t>
      </w:r>
      <w:r w:rsidR="00A9508F">
        <w:rPr>
          <w:rStyle w:val="cf01"/>
          <w:rFonts w:ascii="Arial" w:hAnsi="Arial" w:cs="Arial"/>
          <w:sz w:val="20"/>
          <w:szCs w:val="20"/>
        </w:rPr>
        <w:t xml:space="preserve"> Mobilnego</w:t>
      </w:r>
      <w:r w:rsidRPr="002368BD">
        <w:rPr>
          <w:rStyle w:val="cf01"/>
          <w:rFonts w:ascii="Arial" w:hAnsi="Arial" w:cs="Arial"/>
          <w:sz w:val="20"/>
          <w:szCs w:val="20"/>
        </w:rPr>
        <w:t xml:space="preserve"> jakichkolwiek obowiązków przewidzianych </w:t>
      </w:r>
      <w:r w:rsidR="00F11DFE">
        <w:rPr>
          <w:rStyle w:val="cf01"/>
          <w:rFonts w:ascii="Arial" w:hAnsi="Arial" w:cs="Arial"/>
          <w:sz w:val="20"/>
          <w:szCs w:val="20"/>
        </w:rPr>
        <w:br/>
      </w:r>
      <w:r w:rsidRPr="002368BD">
        <w:rPr>
          <w:rStyle w:val="cf01"/>
          <w:rFonts w:ascii="Arial" w:hAnsi="Arial" w:cs="Arial"/>
          <w:sz w:val="20"/>
          <w:szCs w:val="20"/>
        </w:rPr>
        <w:t>w §4 niniejszej Umowy Operator</w:t>
      </w:r>
      <w:r w:rsidR="00A9508F">
        <w:rPr>
          <w:rStyle w:val="cf01"/>
          <w:rFonts w:ascii="Arial" w:hAnsi="Arial" w:cs="Arial"/>
          <w:sz w:val="20"/>
          <w:szCs w:val="20"/>
        </w:rPr>
        <w:t xml:space="preserve"> Mobilny</w:t>
      </w:r>
      <w:r w:rsidRPr="002368BD">
        <w:rPr>
          <w:rStyle w:val="cf01"/>
          <w:rFonts w:ascii="Arial" w:hAnsi="Arial" w:cs="Arial"/>
          <w:sz w:val="20"/>
          <w:szCs w:val="20"/>
        </w:rPr>
        <w:t xml:space="preserve"> zapłaci ZTM karę umowną w wysokości </w:t>
      </w:r>
      <w:r w:rsidR="00147EC5">
        <w:rPr>
          <w:rStyle w:val="cf01"/>
          <w:rFonts w:ascii="Arial" w:hAnsi="Arial" w:cs="Arial"/>
          <w:sz w:val="20"/>
          <w:szCs w:val="20"/>
        </w:rPr>
        <w:t>1000 zł</w:t>
      </w:r>
      <w:r w:rsidR="00725487">
        <w:rPr>
          <w:rStyle w:val="cf01"/>
          <w:rFonts w:ascii="Arial" w:hAnsi="Arial" w:cs="Arial"/>
          <w:sz w:val="20"/>
          <w:szCs w:val="20"/>
        </w:rPr>
        <w:t xml:space="preserve"> </w:t>
      </w:r>
      <w:r w:rsidR="00725487" w:rsidRPr="00725487">
        <w:rPr>
          <w:rStyle w:val="cf01"/>
          <w:rFonts w:ascii="Arial" w:hAnsi="Arial" w:cs="Arial"/>
          <w:sz w:val="20"/>
          <w:szCs w:val="20"/>
        </w:rPr>
        <w:t>liczoną za każdy przypadek naruszenia osobno.</w:t>
      </w:r>
    </w:p>
    <w:p w14:paraId="575F430E" w14:textId="77777777" w:rsidR="00865A0C" w:rsidRDefault="00865A0C" w:rsidP="00867648">
      <w:pPr>
        <w:pStyle w:val="Tekstpodstawowy"/>
        <w:numPr>
          <w:ilvl w:val="0"/>
          <w:numId w:val="16"/>
        </w:numPr>
        <w:spacing w:line="276" w:lineRule="auto"/>
        <w:ind w:left="426" w:hanging="426"/>
        <w:rPr>
          <w:rFonts w:ascii="Arial" w:hAnsi="Arial" w:cs="Arial"/>
          <w:color w:val="000000" w:themeColor="text1"/>
          <w:sz w:val="20"/>
          <w:szCs w:val="20"/>
        </w:rPr>
      </w:pPr>
      <w:r>
        <w:rPr>
          <w:rFonts w:ascii="Arial" w:hAnsi="Arial" w:cs="Arial"/>
          <w:color w:val="000000" w:themeColor="text1"/>
          <w:sz w:val="20"/>
          <w:szCs w:val="20"/>
        </w:rPr>
        <w:t xml:space="preserve">Kary objęte niniejszą Umową mogą być kumulowane.  </w:t>
      </w:r>
    </w:p>
    <w:p w14:paraId="04DAE874" w14:textId="1309DFB0" w:rsidR="00865A0C" w:rsidRDefault="00865A0C" w:rsidP="00867648">
      <w:pPr>
        <w:pStyle w:val="Tekstpodstawowy"/>
        <w:numPr>
          <w:ilvl w:val="0"/>
          <w:numId w:val="16"/>
        </w:numPr>
        <w:spacing w:line="276" w:lineRule="auto"/>
        <w:ind w:left="426" w:hanging="426"/>
        <w:rPr>
          <w:rFonts w:ascii="Arial" w:hAnsi="Arial" w:cs="Arial"/>
          <w:color w:val="000000" w:themeColor="text1"/>
          <w:sz w:val="20"/>
          <w:szCs w:val="20"/>
        </w:rPr>
      </w:pPr>
      <w:r>
        <w:rPr>
          <w:rFonts w:ascii="Arial" w:hAnsi="Arial" w:cs="Arial"/>
          <w:color w:val="000000" w:themeColor="text1"/>
          <w:sz w:val="20"/>
          <w:szCs w:val="20"/>
        </w:rPr>
        <w:t>Kary objęte niniejszą Umową mogą być potrącane z należnościami Operatora</w:t>
      </w:r>
      <w:r w:rsidR="00A9508F">
        <w:rPr>
          <w:rFonts w:ascii="Arial" w:hAnsi="Arial" w:cs="Arial"/>
          <w:color w:val="000000" w:themeColor="text1"/>
          <w:sz w:val="20"/>
          <w:szCs w:val="20"/>
        </w:rPr>
        <w:t xml:space="preserve"> Mobilnego</w:t>
      </w:r>
      <w:r>
        <w:rPr>
          <w:rFonts w:ascii="Arial" w:hAnsi="Arial" w:cs="Arial"/>
          <w:color w:val="000000" w:themeColor="text1"/>
          <w:sz w:val="20"/>
          <w:szCs w:val="20"/>
        </w:rPr>
        <w:t xml:space="preserve">. </w:t>
      </w:r>
    </w:p>
    <w:p w14:paraId="7681C8BE" w14:textId="26739114" w:rsidR="00865A0C" w:rsidRDefault="00865A0C" w:rsidP="00867648">
      <w:pPr>
        <w:pStyle w:val="Tekstpodstawowy"/>
        <w:numPr>
          <w:ilvl w:val="0"/>
          <w:numId w:val="16"/>
        </w:numPr>
        <w:spacing w:line="276" w:lineRule="auto"/>
        <w:ind w:left="426" w:hanging="426"/>
        <w:rPr>
          <w:rFonts w:ascii="Arial" w:hAnsi="Arial" w:cs="Arial"/>
          <w:color w:val="000000" w:themeColor="text1"/>
          <w:sz w:val="20"/>
          <w:szCs w:val="20"/>
        </w:rPr>
      </w:pPr>
      <w:r>
        <w:rPr>
          <w:rFonts w:ascii="Arial" w:hAnsi="Arial" w:cs="Arial"/>
          <w:color w:val="000000" w:themeColor="text1"/>
          <w:sz w:val="20"/>
          <w:szCs w:val="20"/>
        </w:rPr>
        <w:t xml:space="preserve">Niezależenie od wygaśnięcia czy rozwiązania niniejszej Umowy ZTM może dochodzić zapłaty kar umownych i/lub odszkodowania. </w:t>
      </w:r>
    </w:p>
    <w:p w14:paraId="13567AEC" w14:textId="1C6B6EA6" w:rsidR="002368BD" w:rsidRPr="002368BD" w:rsidRDefault="00865A0C" w:rsidP="00867648">
      <w:pPr>
        <w:pStyle w:val="Tekstpodstawowy"/>
        <w:numPr>
          <w:ilvl w:val="0"/>
          <w:numId w:val="16"/>
        </w:numPr>
        <w:spacing w:line="276" w:lineRule="auto"/>
        <w:ind w:left="426" w:hanging="426"/>
        <w:rPr>
          <w:rFonts w:ascii="Arial" w:hAnsi="Arial" w:cs="Arial"/>
          <w:color w:val="000000" w:themeColor="text1"/>
          <w:sz w:val="20"/>
          <w:szCs w:val="20"/>
        </w:rPr>
      </w:pPr>
      <w:r>
        <w:rPr>
          <w:rFonts w:ascii="Arial" w:hAnsi="Arial" w:cs="Arial"/>
          <w:color w:val="000000" w:themeColor="text1"/>
          <w:sz w:val="20"/>
          <w:szCs w:val="20"/>
        </w:rPr>
        <w:t xml:space="preserve">Niezależnie od naliczenia czy </w:t>
      </w:r>
      <w:r w:rsidR="002634A6">
        <w:rPr>
          <w:rFonts w:ascii="Arial" w:hAnsi="Arial" w:cs="Arial"/>
          <w:color w:val="000000" w:themeColor="text1"/>
          <w:sz w:val="20"/>
          <w:szCs w:val="20"/>
        </w:rPr>
        <w:t>też</w:t>
      </w:r>
      <w:r>
        <w:rPr>
          <w:rFonts w:ascii="Arial" w:hAnsi="Arial" w:cs="Arial"/>
          <w:color w:val="000000" w:themeColor="text1"/>
          <w:sz w:val="20"/>
          <w:szCs w:val="20"/>
        </w:rPr>
        <w:t xml:space="preserve"> zapłaty kar umownych objętych niniejszą Umową Operator</w:t>
      </w:r>
      <w:r w:rsidR="00A9508F">
        <w:rPr>
          <w:rFonts w:ascii="Arial" w:hAnsi="Arial" w:cs="Arial"/>
          <w:color w:val="000000" w:themeColor="text1"/>
          <w:sz w:val="20"/>
          <w:szCs w:val="20"/>
        </w:rPr>
        <w:t xml:space="preserve"> Mobilny</w:t>
      </w:r>
      <w:r>
        <w:rPr>
          <w:rFonts w:ascii="Arial" w:hAnsi="Arial" w:cs="Arial"/>
          <w:color w:val="000000" w:themeColor="text1"/>
          <w:sz w:val="20"/>
          <w:szCs w:val="20"/>
        </w:rPr>
        <w:t xml:space="preserve"> zobowiązany jest do zapłaty na rzecz ZTM odszkodowania na zasadach ogólnych. </w:t>
      </w:r>
    </w:p>
    <w:p w14:paraId="0E52078C" w14:textId="77777777" w:rsidR="00757F52" w:rsidRPr="00E56D4A" w:rsidRDefault="00757F52" w:rsidP="00867648">
      <w:pPr>
        <w:pStyle w:val="Tekstpodstawowy"/>
        <w:numPr>
          <w:ilvl w:val="0"/>
          <w:numId w:val="22"/>
        </w:numPr>
        <w:spacing w:before="240" w:after="120" w:line="276" w:lineRule="auto"/>
        <w:jc w:val="center"/>
        <w:rPr>
          <w:rFonts w:ascii="Arial" w:hAnsi="Arial" w:cs="Arial"/>
          <w:b/>
          <w:color w:val="000000" w:themeColor="text1"/>
          <w:sz w:val="20"/>
          <w:szCs w:val="20"/>
        </w:rPr>
      </w:pPr>
      <w:r w:rsidRPr="00E56D4A">
        <w:rPr>
          <w:rFonts w:ascii="Arial" w:hAnsi="Arial" w:cs="Arial"/>
          <w:b/>
          <w:color w:val="000000" w:themeColor="text1"/>
          <w:sz w:val="20"/>
          <w:szCs w:val="20"/>
        </w:rPr>
        <w:t>Reklamacje</w:t>
      </w:r>
    </w:p>
    <w:p w14:paraId="7BF837D5" w14:textId="76E8A650"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bookmarkStart w:id="23" w:name="_Hlk58929794"/>
      <w:r w:rsidRPr="00E56D4A">
        <w:rPr>
          <w:rFonts w:ascii="Arial" w:hAnsi="Arial" w:cs="Arial"/>
          <w:color w:val="000000" w:themeColor="text1"/>
          <w:sz w:val="20"/>
          <w:szCs w:val="20"/>
        </w:rPr>
        <w:t>Reklamacje dotyczące działania aplikacji oraz systemu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a w szczególności procesu zakupu biletu, rozpatrywane są przez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zgodnie z przyjętą procedurą zgłoszeń za pomocą indywidualnego identyfikatora reklamacyjnego Użytkownika na portalu użytkownika. </w:t>
      </w:r>
    </w:p>
    <w:p w14:paraId="7C82EC7F" w14:textId="7777777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Reklamacje dotyczące komunikacji zbiorowej organizowanej przez ZTM, a w szczególności reklamacje w zakresie niewykorzystania zakupionego przez pasażera biletu za względu na opóźnienia i odwołania kursów oraz nałożonych opłat dodatkowych, rozpatrywane są przez ZTM.</w:t>
      </w:r>
    </w:p>
    <w:p w14:paraId="45B7C9BC" w14:textId="2AC4D7A3"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Obowiązkiem Operatora</w:t>
      </w:r>
      <w:r w:rsidR="00A9508F">
        <w:rPr>
          <w:rFonts w:ascii="Arial" w:hAnsi="Arial" w:cs="Arial"/>
          <w:color w:val="000000" w:themeColor="text1"/>
          <w:sz w:val="20"/>
        </w:rPr>
        <w:t xml:space="preserve"> Mobilnego</w:t>
      </w:r>
      <w:r w:rsidRPr="00E56D4A">
        <w:rPr>
          <w:rFonts w:ascii="Arial" w:hAnsi="Arial" w:cs="Arial"/>
          <w:color w:val="000000" w:themeColor="text1"/>
          <w:sz w:val="20"/>
        </w:rPr>
        <w:t xml:space="preserve"> jest współpraca z ZTM przy rozpatrywaniu skarg, reklamacji, </w:t>
      </w:r>
      <w:proofErr w:type="spellStart"/>
      <w:r w:rsidRPr="00E56D4A">
        <w:rPr>
          <w:rFonts w:ascii="Arial" w:hAnsi="Arial" w:cs="Arial"/>
          <w:color w:val="000000" w:themeColor="text1"/>
          <w:sz w:val="20"/>
        </w:rPr>
        <w:t>odwołań</w:t>
      </w:r>
      <w:proofErr w:type="spellEnd"/>
      <w:r w:rsidRPr="00E56D4A">
        <w:rPr>
          <w:rFonts w:ascii="Arial" w:hAnsi="Arial" w:cs="Arial"/>
          <w:color w:val="000000" w:themeColor="text1"/>
          <w:sz w:val="20"/>
        </w:rPr>
        <w:t xml:space="preserve"> dotyczących komunikacji zbiorowej organizowanej przez ZTM, w tym w zakresie nałożonych opłat dodatkowych, jeśli w ocenie ZTM jest to niezbędne do weryfikacji zasadności złożonej skargi, reklamacji lub odwołania.</w:t>
      </w:r>
    </w:p>
    <w:p w14:paraId="36C3060B" w14:textId="2ADAD20B"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rPr>
        <w:t>ZTM nie rozpatruje oraz nie przekazuje Operatorowi</w:t>
      </w:r>
      <w:r w:rsidR="00A9508F">
        <w:rPr>
          <w:rFonts w:ascii="Arial" w:hAnsi="Arial" w:cs="Arial"/>
          <w:color w:val="000000" w:themeColor="text1"/>
          <w:sz w:val="20"/>
        </w:rPr>
        <w:t xml:space="preserve"> Mobilnemu</w:t>
      </w:r>
      <w:r w:rsidRPr="00E56D4A">
        <w:rPr>
          <w:rFonts w:ascii="Arial" w:hAnsi="Arial" w:cs="Arial"/>
          <w:color w:val="000000" w:themeColor="text1"/>
          <w:sz w:val="20"/>
        </w:rPr>
        <w:t xml:space="preserve"> reklamacji, skarg oraz zgłoszeń dotyczących funkcjonowania systemu Operatora</w:t>
      </w:r>
      <w:r w:rsidR="00A9508F">
        <w:rPr>
          <w:rFonts w:ascii="Arial" w:hAnsi="Arial" w:cs="Arial"/>
          <w:color w:val="000000" w:themeColor="text1"/>
          <w:sz w:val="20"/>
        </w:rPr>
        <w:t xml:space="preserve"> Mobilnego</w:t>
      </w:r>
      <w:r w:rsidRPr="00E56D4A">
        <w:rPr>
          <w:rFonts w:ascii="Arial" w:hAnsi="Arial" w:cs="Arial"/>
          <w:color w:val="000000" w:themeColor="text1"/>
          <w:sz w:val="20"/>
        </w:rPr>
        <w:t>, w tym działania aplikacji mobilnej, otrzymanych bezpośrednio od użytkowników, jak również za pośrednictwem Operatora</w:t>
      </w:r>
      <w:r w:rsidR="00A9508F">
        <w:rPr>
          <w:rFonts w:ascii="Arial" w:hAnsi="Arial" w:cs="Arial"/>
          <w:color w:val="000000" w:themeColor="text1"/>
          <w:sz w:val="20"/>
        </w:rPr>
        <w:t xml:space="preserve"> Mobilnego</w:t>
      </w:r>
      <w:r w:rsidRPr="00E56D4A">
        <w:rPr>
          <w:rFonts w:ascii="Arial" w:hAnsi="Arial" w:cs="Arial"/>
          <w:color w:val="000000" w:themeColor="text1"/>
          <w:sz w:val="20"/>
        </w:rPr>
        <w:t>.</w:t>
      </w:r>
    </w:p>
    <w:p w14:paraId="72CB982E" w14:textId="5781B7A7" w:rsidR="00757F52" w:rsidRPr="00E56D4A" w:rsidRDefault="00757F52" w:rsidP="00867648">
      <w:pPr>
        <w:pStyle w:val="Tekstpodstawowy"/>
        <w:numPr>
          <w:ilvl w:val="0"/>
          <w:numId w:val="20"/>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nie rozpatruje oraz nie przekazuje reklamacji dotyczących komunikacji zbiorowej organizowanej przez ZTM.</w:t>
      </w:r>
    </w:p>
    <w:bookmarkEnd w:id="23"/>
    <w:p w14:paraId="079A01CB" w14:textId="77777777" w:rsidR="00757F52" w:rsidRPr="00E56D4A" w:rsidRDefault="002313CE" w:rsidP="002313CE">
      <w:pPr>
        <w:pStyle w:val="Tekstpodstawowy"/>
        <w:spacing w:before="240" w:after="120" w:line="276" w:lineRule="auto"/>
        <w:jc w:val="center"/>
        <w:rPr>
          <w:rFonts w:ascii="Arial" w:hAnsi="Arial" w:cs="Arial"/>
          <w:b/>
          <w:bCs/>
          <w:color w:val="000000" w:themeColor="text1"/>
          <w:sz w:val="20"/>
          <w:szCs w:val="20"/>
        </w:rPr>
      </w:pPr>
      <w:r w:rsidRPr="00E56D4A">
        <w:rPr>
          <w:rFonts w:ascii="Arial" w:hAnsi="Arial" w:cs="Arial"/>
          <w:b/>
          <w:bCs/>
          <w:color w:val="000000" w:themeColor="text1"/>
          <w:sz w:val="20"/>
          <w:szCs w:val="20"/>
        </w:rPr>
        <w:t xml:space="preserve">§ 10. </w:t>
      </w:r>
      <w:r w:rsidR="00757F52" w:rsidRPr="00E56D4A">
        <w:rPr>
          <w:rFonts w:ascii="Arial" w:hAnsi="Arial" w:cs="Arial"/>
          <w:b/>
          <w:bCs/>
          <w:color w:val="000000" w:themeColor="text1"/>
          <w:sz w:val="20"/>
          <w:szCs w:val="20"/>
        </w:rPr>
        <w:t>Przetwarzanie danych osobowych</w:t>
      </w:r>
    </w:p>
    <w:p w14:paraId="3A437D92" w14:textId="77777777"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bookmarkStart w:id="24" w:name="_Hlk58930349"/>
      <w:r w:rsidRPr="00E56D4A">
        <w:rPr>
          <w:rFonts w:ascii="Arial" w:hAnsi="Arial" w:cs="Arial"/>
          <w:color w:val="000000" w:themeColor="text1"/>
          <w:sz w:val="20"/>
          <w:szCs w:val="20"/>
        </w:rPr>
        <w:t>Dane osobowe osób trzecich, tzn. przedstawicieli Stron umowy oraz dane kontaktowe osób wyznaczonych do realizacji umowy są udostępniane pomiędzy Stronami, które pełnią rolę odrębnych Administratorów w rozumieniu art. 4 pkt. 7 RODO</w:t>
      </w:r>
      <w:r w:rsidRPr="00E56D4A">
        <w:rPr>
          <w:rFonts w:ascii="Arial" w:hAnsi="Arial" w:cs="Arial"/>
          <w:color w:val="000000" w:themeColor="text1"/>
          <w:sz w:val="20"/>
          <w:szCs w:val="20"/>
          <w:vertAlign w:val="superscript"/>
        </w:rPr>
        <w:footnoteReference w:id="1"/>
      </w:r>
      <w:r w:rsidRPr="00E56D4A">
        <w:rPr>
          <w:rFonts w:ascii="Arial" w:hAnsi="Arial" w:cs="Arial"/>
          <w:color w:val="000000" w:themeColor="text1"/>
          <w:sz w:val="20"/>
          <w:szCs w:val="20"/>
        </w:rPr>
        <w:t>. Podstawą udostępnienia danych pomiędzy Stronami jest art. 6 ust. 1 lit. f RODO.</w:t>
      </w:r>
    </w:p>
    <w:p w14:paraId="4A35260D" w14:textId="67AD529C"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zobowiązuje się do realizowania obowiązku informacyjnego wynikającego z art. 14 RODO w imieniu Zarządu Transportu Metropolitalnego wobec osób wymienionych w ust.1.</w:t>
      </w:r>
    </w:p>
    <w:p w14:paraId="3CE4F3A6" w14:textId="77777777" w:rsidR="004146BB" w:rsidRDefault="004146BB" w:rsidP="004146BB">
      <w:pPr>
        <w:pStyle w:val="Tekstpodstawowy"/>
        <w:numPr>
          <w:ilvl w:val="0"/>
          <w:numId w:val="17"/>
        </w:numPr>
        <w:spacing w:line="276" w:lineRule="auto"/>
        <w:ind w:left="425" w:hanging="425"/>
        <w:rPr>
          <w:rFonts w:ascii="Arial" w:hAnsi="Arial" w:cs="Arial"/>
          <w:color w:val="000000" w:themeColor="text1"/>
          <w:sz w:val="20"/>
          <w:szCs w:val="20"/>
        </w:rPr>
      </w:pPr>
      <w:r>
        <w:rPr>
          <w:rFonts w:ascii="Arial" w:hAnsi="Arial" w:cs="Arial"/>
          <w:color w:val="000000" w:themeColor="text1"/>
          <w:sz w:val="20"/>
          <w:szCs w:val="20"/>
        </w:rPr>
        <w:t>Wzór klauzuli informacyjnej z art. 14 RODO stanowi Załącznik nr 5 do Umowy.</w:t>
      </w:r>
    </w:p>
    <w:p w14:paraId="7CE3D45C" w14:textId="63E7F4A4" w:rsidR="00757F52" w:rsidRPr="00E56D4A" w:rsidRDefault="00757F52" w:rsidP="00867648">
      <w:pPr>
        <w:pStyle w:val="Tekstpodstawowy"/>
        <w:numPr>
          <w:ilvl w:val="0"/>
          <w:numId w:val="17"/>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Przetwarzanie danych osobowych użytkowników określono w umowie powierzenia przetwarzania danych osobowych stanowiącej Załącznik nr </w:t>
      </w:r>
      <w:r w:rsidR="00694D5A">
        <w:rPr>
          <w:rFonts w:ascii="Arial" w:hAnsi="Arial" w:cs="Arial"/>
          <w:color w:val="000000" w:themeColor="text1"/>
          <w:sz w:val="20"/>
          <w:szCs w:val="20"/>
        </w:rPr>
        <w:t>5</w:t>
      </w:r>
      <w:r w:rsidR="00694D5A"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t>do Umowy.</w:t>
      </w:r>
    </w:p>
    <w:bookmarkEnd w:id="24"/>
    <w:p w14:paraId="4B56CD06" w14:textId="77777777" w:rsidR="00757F52" w:rsidRPr="00E56D4A" w:rsidRDefault="002313CE" w:rsidP="002313CE">
      <w:pPr>
        <w:pStyle w:val="Nagwek1"/>
        <w:spacing w:before="240" w:after="120" w:line="276" w:lineRule="auto"/>
        <w:jc w:val="center"/>
        <w:rPr>
          <w:rFonts w:ascii="Arial" w:hAnsi="Arial" w:cs="Arial"/>
          <w:color w:val="000000" w:themeColor="text1"/>
          <w:sz w:val="20"/>
          <w:szCs w:val="20"/>
        </w:rPr>
      </w:pPr>
      <w:r w:rsidRPr="00E56D4A">
        <w:rPr>
          <w:rFonts w:ascii="Arial" w:hAnsi="Arial" w:cs="Arial"/>
          <w:color w:val="000000" w:themeColor="text1"/>
          <w:sz w:val="20"/>
          <w:szCs w:val="20"/>
        </w:rPr>
        <w:lastRenderedPageBreak/>
        <w:t xml:space="preserve">§ 11. </w:t>
      </w:r>
      <w:r w:rsidR="00757F52" w:rsidRPr="00E56D4A">
        <w:rPr>
          <w:rFonts w:ascii="Arial" w:hAnsi="Arial" w:cs="Arial"/>
          <w:color w:val="000000" w:themeColor="text1"/>
          <w:sz w:val="20"/>
          <w:szCs w:val="20"/>
        </w:rPr>
        <w:t>Czas trwania Umowy</w:t>
      </w:r>
    </w:p>
    <w:p w14:paraId="5C0445E8" w14:textId="0DE6F4F4"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Umowa zostaje zawarta na czas określony do </w:t>
      </w:r>
      <w:r w:rsidR="000D367B">
        <w:rPr>
          <w:rFonts w:ascii="Arial" w:hAnsi="Arial" w:cs="Arial"/>
          <w:color w:val="000000" w:themeColor="text1"/>
          <w:sz w:val="20"/>
          <w:szCs w:val="20"/>
        </w:rPr>
        <w:t>………………</w:t>
      </w:r>
      <w:r w:rsidRPr="00E56D4A">
        <w:rPr>
          <w:rFonts w:ascii="Arial" w:hAnsi="Arial" w:cs="Arial"/>
          <w:color w:val="000000" w:themeColor="text1"/>
          <w:sz w:val="20"/>
          <w:szCs w:val="20"/>
        </w:rPr>
        <w:t xml:space="preserve"> r.</w:t>
      </w:r>
      <w:r w:rsidRPr="00E56D4A" w:rsidDel="00344B18">
        <w:rPr>
          <w:rFonts w:ascii="Arial" w:hAnsi="Arial" w:cs="Arial"/>
          <w:color w:val="000000" w:themeColor="text1"/>
          <w:sz w:val="20"/>
          <w:szCs w:val="20"/>
        </w:rPr>
        <w:t xml:space="preserve"> </w:t>
      </w:r>
    </w:p>
    <w:p w14:paraId="2AFAB03F"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Stronom przysługuje prawo rozwiązania umowy z zachowaniem miesięcznego okresu wypowiedzenia bez wskazania przyczyn. W przypadku wypowiedzenia umowy w tym trybie przez którąkolwiek ze Stron, żadna ze Stron nie może żądać od drugiej Strony jakiegokolwiek odszkodowania.</w:t>
      </w:r>
    </w:p>
    <w:p w14:paraId="6E4827FE" w14:textId="77777777" w:rsidR="00757F52" w:rsidRPr="00E56D4A" w:rsidRDefault="00757F52"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przysługuje prawo rozwiązania Umowy w trybie natychmiastowym w przypadku:</w:t>
      </w:r>
    </w:p>
    <w:p w14:paraId="61332392" w14:textId="63239542"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co najmniej trzykrotnego zawieszenia działania systemu w ciągu miesiąca kalendarzowego, każdorazowo na czas co najmniej 6 kolejnych godzin, z przyczyn leżących po stronie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bądź osób za których działania i zaniechania ponosi on odpowiedzialność,</w:t>
      </w:r>
    </w:p>
    <w:p w14:paraId="01E89240" w14:textId="0859C808"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stwierdzenia generowania/sprzedaży przez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biletów nieewidencjonowanych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523F5E8A" w14:textId="275E93AA"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niesporządzenia przez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raportów, o których mowa w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_Ref450743409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bookmarkStart w:id="25" w:name="_Hlk65583582"/>
      <w:r w:rsidR="002634A6">
        <w:rPr>
          <w:rFonts w:ascii="Arial" w:hAnsi="Arial" w:cs="Arial"/>
          <w:color w:val="000000" w:themeColor="text1"/>
          <w:sz w:val="20"/>
          <w:szCs w:val="20"/>
        </w:rPr>
        <w:t>§ 5</w:t>
      </w:r>
      <w:bookmarkEnd w:id="25"/>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w:t>
      </w:r>
      <w:r w:rsidR="00694D5A">
        <w:rPr>
          <w:rFonts w:ascii="Arial" w:hAnsi="Arial" w:cs="Arial"/>
          <w:color w:val="000000" w:themeColor="text1"/>
          <w:sz w:val="20"/>
          <w:szCs w:val="20"/>
        </w:rPr>
        <w:t>5</w:t>
      </w:r>
      <w:r w:rsidR="00694D5A" w:rsidRPr="00E56D4A">
        <w:rPr>
          <w:rFonts w:ascii="Arial" w:hAnsi="Arial" w:cs="Arial"/>
          <w:color w:val="000000" w:themeColor="text1"/>
          <w:sz w:val="20"/>
          <w:szCs w:val="20"/>
        </w:rPr>
        <w:t xml:space="preserve"> </w:t>
      </w:r>
      <w:r w:rsidRPr="00E56D4A">
        <w:rPr>
          <w:rFonts w:ascii="Arial" w:hAnsi="Arial" w:cs="Arial"/>
          <w:color w:val="000000" w:themeColor="text1"/>
          <w:sz w:val="20"/>
          <w:szCs w:val="20"/>
        </w:rPr>
        <w:t>Umowy w ustalonych tam terminach,</w:t>
      </w:r>
    </w:p>
    <w:p w14:paraId="641AC44D" w14:textId="6F53C11A"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niepoinformowania ZTM o zmianach w oświadczeniach, zgodnie z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2634A6">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w:t>
      </w:r>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_Ref450745206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2634A6">
        <w:rPr>
          <w:rFonts w:ascii="Arial" w:hAnsi="Arial" w:cs="Arial"/>
          <w:color w:val="000000" w:themeColor="text1"/>
          <w:sz w:val="20"/>
          <w:szCs w:val="20"/>
        </w:rPr>
        <w:t>2</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Umowy,</w:t>
      </w:r>
    </w:p>
    <w:p w14:paraId="71E9AB97" w14:textId="2D250778"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utraty statusu </w:t>
      </w:r>
      <w:r w:rsidRPr="00E56D4A">
        <w:rPr>
          <w:rFonts w:ascii="Arial" w:hAnsi="Arial" w:cs="Arial"/>
          <w:bCs/>
          <w:color w:val="000000" w:themeColor="text1"/>
          <w:sz w:val="20"/>
          <w:szCs w:val="20"/>
        </w:rPr>
        <w:t>agenta rozliczeniowego</w:t>
      </w:r>
      <w:r w:rsidRPr="00E56D4A">
        <w:rPr>
          <w:rFonts w:ascii="Arial" w:hAnsi="Arial" w:cs="Arial"/>
          <w:color w:val="000000" w:themeColor="text1"/>
          <w:sz w:val="20"/>
          <w:szCs w:val="20"/>
        </w:rPr>
        <w:t xml:space="preserve"> bądź wygaśnięcia umowy pomiędzy Operatorem</w:t>
      </w:r>
      <w:r w:rsidR="00A9508F">
        <w:rPr>
          <w:rFonts w:ascii="Arial" w:hAnsi="Arial" w:cs="Arial"/>
          <w:color w:val="000000" w:themeColor="text1"/>
          <w:sz w:val="20"/>
          <w:szCs w:val="20"/>
        </w:rPr>
        <w:t xml:space="preserve"> Mobilnym</w:t>
      </w:r>
      <w:r w:rsidRPr="00E56D4A">
        <w:rPr>
          <w:rFonts w:ascii="Arial" w:hAnsi="Arial" w:cs="Arial"/>
          <w:color w:val="000000" w:themeColor="text1"/>
          <w:sz w:val="20"/>
          <w:szCs w:val="20"/>
        </w:rPr>
        <w:t xml:space="preserve"> a agentem rozliczeniowym, zgodnie z </w:t>
      </w:r>
      <w:bookmarkStart w:id="26" w:name="_Hlk62737097"/>
      <w:r w:rsidRPr="00E56D4A">
        <w:rPr>
          <w:rFonts w:ascii="Arial" w:hAnsi="Arial" w:cs="Arial"/>
          <w:color w:val="000000" w:themeColor="text1"/>
          <w:sz w:val="20"/>
          <w:szCs w:val="20"/>
        </w:rPr>
        <w:fldChar w:fldCharType="begin"/>
      </w:r>
      <w:r w:rsidRPr="00E56D4A">
        <w:rPr>
          <w:rFonts w:ascii="Arial" w:hAnsi="Arial" w:cs="Arial"/>
          <w:color w:val="000000" w:themeColor="text1"/>
          <w:sz w:val="20"/>
          <w:szCs w:val="20"/>
        </w:rPr>
        <w:instrText xml:space="preserve"> REF _Ref450745113 \r \h  \* MERGEFORMAT </w:instrText>
      </w:r>
      <w:r w:rsidRPr="00E56D4A">
        <w:rPr>
          <w:rFonts w:ascii="Arial" w:hAnsi="Arial" w:cs="Arial"/>
          <w:color w:val="000000" w:themeColor="text1"/>
          <w:sz w:val="20"/>
          <w:szCs w:val="20"/>
        </w:rPr>
      </w:r>
      <w:r w:rsidRPr="00E56D4A">
        <w:rPr>
          <w:rFonts w:ascii="Arial" w:hAnsi="Arial" w:cs="Arial"/>
          <w:color w:val="000000" w:themeColor="text1"/>
          <w:sz w:val="20"/>
          <w:szCs w:val="20"/>
        </w:rPr>
        <w:fldChar w:fldCharType="separate"/>
      </w:r>
      <w:r w:rsidR="002634A6">
        <w:rPr>
          <w:rFonts w:ascii="Arial" w:hAnsi="Arial" w:cs="Arial"/>
          <w:color w:val="000000" w:themeColor="text1"/>
          <w:sz w:val="20"/>
          <w:szCs w:val="20"/>
        </w:rPr>
        <w:t>§ 3</w:t>
      </w:r>
      <w:r w:rsidRPr="00E56D4A">
        <w:rPr>
          <w:rFonts w:ascii="Arial" w:hAnsi="Arial" w:cs="Arial"/>
          <w:color w:val="000000" w:themeColor="text1"/>
          <w:sz w:val="20"/>
          <w:szCs w:val="20"/>
        </w:rPr>
        <w:fldChar w:fldCharType="end"/>
      </w:r>
      <w:r w:rsidRPr="00E56D4A">
        <w:rPr>
          <w:rFonts w:ascii="Arial" w:hAnsi="Arial" w:cs="Arial"/>
          <w:color w:val="000000" w:themeColor="text1"/>
          <w:sz w:val="20"/>
          <w:szCs w:val="20"/>
        </w:rPr>
        <w:t xml:space="preserve"> ust. 1</w:t>
      </w:r>
      <w:bookmarkEnd w:id="26"/>
      <w:r w:rsidRPr="00E56D4A">
        <w:rPr>
          <w:rFonts w:ascii="Arial" w:hAnsi="Arial" w:cs="Arial"/>
          <w:color w:val="000000" w:themeColor="text1"/>
          <w:sz w:val="20"/>
          <w:szCs w:val="20"/>
        </w:rPr>
        <w:t xml:space="preserve"> lit. g Umowy,</w:t>
      </w:r>
    </w:p>
    <w:p w14:paraId="2C68B618" w14:textId="56C8E4F5"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wprowadzenia w Regulaminie użytkownika systemu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stanowiącym Załącznik nr 3 do Umowy, zmian naruszających postanowienia Umowy.</w:t>
      </w:r>
    </w:p>
    <w:p w14:paraId="481E8279" w14:textId="02449E14" w:rsidR="002313CE" w:rsidRPr="00E56D4A" w:rsidRDefault="002313CE" w:rsidP="00867648">
      <w:pPr>
        <w:pStyle w:val="Tekstpodstawowy"/>
        <w:numPr>
          <w:ilvl w:val="1"/>
          <w:numId w:val="1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w innych przypadkach naruszenia postanowień Umowy – w takim przypadku ZTM wyznacza Operatorowi</w:t>
      </w:r>
      <w:r w:rsidR="00A9508F">
        <w:rPr>
          <w:rFonts w:ascii="Arial" w:hAnsi="Arial" w:cs="Arial"/>
          <w:color w:val="000000" w:themeColor="text1"/>
          <w:sz w:val="20"/>
          <w:szCs w:val="20"/>
        </w:rPr>
        <w:t xml:space="preserve"> Mobilnemu</w:t>
      </w:r>
      <w:r w:rsidRPr="00E56D4A">
        <w:rPr>
          <w:rFonts w:ascii="Arial" w:hAnsi="Arial" w:cs="Arial"/>
          <w:color w:val="000000" w:themeColor="text1"/>
          <w:sz w:val="20"/>
          <w:szCs w:val="20"/>
        </w:rPr>
        <w:t xml:space="preserve"> termin na zaprzestanie naruszeń i/lub usunięcie ich skutków, a po bezskutecznym jego upływie jest uprawniony do rozwiązania Umowy w trybie natychmiastowym.</w:t>
      </w:r>
    </w:p>
    <w:p w14:paraId="558027EF" w14:textId="77777777" w:rsidR="002313CE" w:rsidRPr="00E56D4A" w:rsidRDefault="002313CE" w:rsidP="00867648">
      <w:pPr>
        <w:pStyle w:val="Tekstpodstawowy"/>
        <w:numPr>
          <w:ilvl w:val="0"/>
          <w:numId w:val="18"/>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przypadku rozwiązania Umowy, Strony zobowiązują się do dokonania wzajemnych rozliczeń w terminie 15 dni od dnia zakończenia jej obowiązywania.</w:t>
      </w:r>
    </w:p>
    <w:p w14:paraId="3088DCB5" w14:textId="0754D7D6" w:rsidR="002313CE" w:rsidRPr="00E56D4A" w:rsidRDefault="002313CE" w:rsidP="002313CE">
      <w:pPr>
        <w:pStyle w:val="Nagwek1"/>
        <w:spacing w:before="240" w:after="120" w:line="276" w:lineRule="auto"/>
        <w:jc w:val="center"/>
        <w:rPr>
          <w:rFonts w:ascii="Arial" w:hAnsi="Arial" w:cs="Arial"/>
          <w:color w:val="000000" w:themeColor="text1"/>
          <w:sz w:val="20"/>
          <w:szCs w:val="20"/>
        </w:rPr>
      </w:pPr>
      <w:bookmarkStart w:id="27" w:name="_Ref456772013"/>
      <w:r w:rsidRPr="00E56D4A">
        <w:rPr>
          <w:rFonts w:ascii="Arial" w:hAnsi="Arial" w:cs="Arial"/>
          <w:color w:val="000000" w:themeColor="text1"/>
          <w:sz w:val="20"/>
          <w:szCs w:val="20"/>
        </w:rPr>
        <w:t xml:space="preserve">§ 12. </w:t>
      </w:r>
      <w:r w:rsidR="00870BE6">
        <w:rPr>
          <w:rFonts w:ascii="Arial" w:hAnsi="Arial" w:cs="Arial"/>
          <w:color w:val="000000" w:themeColor="text1"/>
          <w:sz w:val="20"/>
          <w:szCs w:val="20"/>
        </w:rPr>
        <w:t>Z</w:t>
      </w:r>
      <w:r w:rsidRPr="00E56D4A">
        <w:rPr>
          <w:rFonts w:ascii="Arial" w:hAnsi="Arial" w:cs="Arial"/>
          <w:color w:val="000000" w:themeColor="text1"/>
          <w:sz w:val="20"/>
          <w:szCs w:val="20"/>
        </w:rPr>
        <w:t>miany Umowy</w:t>
      </w:r>
      <w:bookmarkEnd w:id="27"/>
    </w:p>
    <w:p w14:paraId="30B3B313" w14:textId="69AAE5C1"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ZTM zastrzega sobie, w drodze aneksu do Umowy, prawo do wprowadzenia możliwości zwrotu biletów przez użytkowników w aplikacji Operatora</w:t>
      </w:r>
      <w:r w:rsidR="00A9508F">
        <w:rPr>
          <w:rFonts w:ascii="Arial" w:hAnsi="Arial" w:cs="Arial"/>
          <w:color w:val="000000" w:themeColor="text1"/>
          <w:sz w:val="20"/>
          <w:szCs w:val="20"/>
        </w:rPr>
        <w:t xml:space="preserve"> Mobilnego.</w:t>
      </w:r>
    </w:p>
    <w:p w14:paraId="78E9AAFA" w14:textId="360963E6"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ZTM zastrzega sobie prawo do jednostronnego wprowadzenia zmian w funkcjonowaniu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oraz w dokumentacji dotyczącej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w przypadku, gdy zmiany są niezbędne do prawidłowego funkcjonowania lub rozwoju systemu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W takim przypadku ZTM pisemnie informuje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o w/w zmianach, a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będzie miał </w:t>
      </w:r>
      <w:r w:rsidR="00BE7422">
        <w:rPr>
          <w:rFonts w:ascii="Arial" w:hAnsi="Arial" w:cs="Arial"/>
          <w:color w:val="000000" w:themeColor="text1"/>
          <w:sz w:val="20"/>
          <w:szCs w:val="20"/>
        </w:rPr>
        <w:t>do 3 miesięcy</w:t>
      </w:r>
      <w:r w:rsidRPr="00E56D4A">
        <w:rPr>
          <w:rFonts w:ascii="Arial" w:hAnsi="Arial" w:cs="Arial"/>
          <w:color w:val="000000" w:themeColor="text1"/>
          <w:sz w:val="20"/>
          <w:szCs w:val="20"/>
        </w:rPr>
        <w:t xml:space="preserve"> na dostosowanie swojego systemu do takich zmian, licząc od dnia otrzymania takiego powiadomienia. W </w:t>
      </w:r>
      <w:r w:rsidR="002634A6" w:rsidRPr="00E56D4A">
        <w:rPr>
          <w:rFonts w:ascii="Arial" w:hAnsi="Arial" w:cs="Arial"/>
          <w:color w:val="000000" w:themeColor="text1"/>
          <w:sz w:val="20"/>
          <w:szCs w:val="20"/>
        </w:rPr>
        <w:t>sytuacji,</w:t>
      </w:r>
      <w:r w:rsidR="002634A6">
        <w:rPr>
          <w:rFonts w:ascii="Arial" w:hAnsi="Arial" w:cs="Arial"/>
          <w:color w:val="000000" w:themeColor="text1"/>
          <w:sz w:val="20"/>
          <w:szCs w:val="20"/>
        </w:rPr>
        <w:t xml:space="preserve"> </w:t>
      </w:r>
      <w:r w:rsidRPr="00E56D4A">
        <w:rPr>
          <w:rFonts w:ascii="Arial" w:hAnsi="Arial" w:cs="Arial"/>
          <w:color w:val="000000" w:themeColor="text1"/>
          <w:sz w:val="20"/>
          <w:szCs w:val="20"/>
        </w:rPr>
        <w:t xml:space="preserve">gdy wprowadzone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 xml:space="preserve"> zmiany będą wymagać znaczącej modyfikacji dotyczącej Operatora</w:t>
      </w:r>
      <w:r w:rsidR="00A9508F">
        <w:rPr>
          <w:rFonts w:ascii="Arial" w:hAnsi="Arial" w:cs="Arial"/>
          <w:color w:val="000000" w:themeColor="text1"/>
          <w:sz w:val="20"/>
          <w:szCs w:val="20"/>
        </w:rPr>
        <w:t xml:space="preserve"> Mobilnego</w:t>
      </w:r>
      <w:r w:rsidRPr="00E56D4A">
        <w:rPr>
          <w:rFonts w:ascii="Arial" w:hAnsi="Arial" w:cs="Arial"/>
          <w:color w:val="000000" w:themeColor="text1"/>
          <w:sz w:val="20"/>
          <w:szCs w:val="20"/>
        </w:rPr>
        <w:t>, możliwa jest konieczność aktualizacji posiadanego certyfikatu, o czym każdorazowo decyduje Integrator. W takim przypadku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będzie zobowiązany do aktualizacji posiadanego certyfikatu, a w przypadku nieuzyskania aktualizacji certyfikatu w terminie wyznaczonym przez ZTM, ZTM będzie miał prawo do wypowiedzenia Umowy w trybie wskazanym w §11 ust. 3 lit. </w:t>
      </w:r>
      <w:r w:rsidR="00A9508F" w:rsidRPr="00E56D4A">
        <w:rPr>
          <w:rFonts w:ascii="Arial" w:hAnsi="Arial" w:cs="Arial"/>
          <w:color w:val="000000" w:themeColor="text1"/>
          <w:sz w:val="20"/>
          <w:szCs w:val="20"/>
        </w:rPr>
        <w:t>G</w:t>
      </w:r>
      <w:r w:rsidRPr="00E56D4A">
        <w:rPr>
          <w:rFonts w:ascii="Arial" w:hAnsi="Arial" w:cs="Arial"/>
          <w:color w:val="000000" w:themeColor="text1"/>
          <w:sz w:val="20"/>
          <w:szCs w:val="20"/>
        </w:rPr>
        <w:t>) Umowy.</w:t>
      </w:r>
    </w:p>
    <w:p w14:paraId="3751392C" w14:textId="5F1C9CD5"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rPr>
      </w:pPr>
      <w:r w:rsidRPr="00E56D4A">
        <w:rPr>
          <w:rFonts w:ascii="Arial" w:hAnsi="Arial" w:cs="Arial"/>
          <w:color w:val="000000" w:themeColor="text1"/>
          <w:sz w:val="20"/>
          <w:szCs w:val="20"/>
        </w:rPr>
        <w:t xml:space="preserve">ZTM zastrzega sobie prawo do jednostronnego wprowadzenia zmiany wysokości upustu, </w:t>
      </w:r>
      <w:r w:rsidRPr="00E56D4A">
        <w:rPr>
          <w:rFonts w:ascii="Arial" w:hAnsi="Arial" w:cs="Arial"/>
          <w:color w:val="000000" w:themeColor="text1"/>
          <w:sz w:val="20"/>
          <w:szCs w:val="20"/>
        </w:rPr>
        <w:br/>
        <w:t xml:space="preserve">o którym mowa w </w:t>
      </w:r>
      <w:r w:rsidRPr="00E56D4A">
        <w:rPr>
          <w:rFonts w:ascii="Arial" w:hAnsi="Arial" w:cs="Arial"/>
          <w:color w:val="000000" w:themeColor="text1"/>
          <w:sz w:val="20"/>
          <w:lang w:val="x-none"/>
        </w:rPr>
        <w:t xml:space="preserve">którym mowa w § 2 ust. </w:t>
      </w:r>
      <w:r w:rsidR="00694D5A">
        <w:rPr>
          <w:rFonts w:ascii="Arial" w:hAnsi="Arial" w:cs="Arial"/>
          <w:color w:val="000000" w:themeColor="text1"/>
          <w:sz w:val="20"/>
        </w:rPr>
        <w:t>5</w:t>
      </w:r>
      <w:r w:rsidR="00694D5A" w:rsidRPr="00E56D4A">
        <w:rPr>
          <w:rFonts w:ascii="Arial" w:hAnsi="Arial" w:cs="Arial"/>
          <w:color w:val="000000" w:themeColor="text1"/>
          <w:sz w:val="20"/>
          <w:lang w:val="x-none"/>
        </w:rPr>
        <w:t xml:space="preserve"> </w:t>
      </w:r>
      <w:r w:rsidRPr="00E56D4A">
        <w:rPr>
          <w:rFonts w:ascii="Arial" w:hAnsi="Arial" w:cs="Arial"/>
          <w:color w:val="000000" w:themeColor="text1"/>
          <w:sz w:val="20"/>
          <w:lang w:val="x-none"/>
        </w:rPr>
        <w:t>Umowy</w:t>
      </w:r>
      <w:r w:rsidRPr="00E56D4A">
        <w:rPr>
          <w:rFonts w:ascii="Arial" w:hAnsi="Arial" w:cs="Arial"/>
          <w:color w:val="000000" w:themeColor="text1"/>
          <w:sz w:val="20"/>
        </w:rPr>
        <w:t xml:space="preserve">, w tym jego obniżenia. </w:t>
      </w:r>
      <w:r w:rsidRPr="00E56D4A">
        <w:rPr>
          <w:rFonts w:ascii="Arial" w:hAnsi="Arial" w:cs="Arial"/>
          <w:color w:val="000000" w:themeColor="text1"/>
          <w:sz w:val="20"/>
          <w:lang w:val="x-none"/>
        </w:rPr>
        <w:t>W takim przypadku ZTM pisemnie informuje Operatora</w:t>
      </w:r>
      <w:r w:rsidR="00A9508F">
        <w:rPr>
          <w:rFonts w:ascii="Arial" w:hAnsi="Arial" w:cs="Arial"/>
          <w:color w:val="000000" w:themeColor="text1"/>
          <w:sz w:val="20"/>
        </w:rPr>
        <w:t xml:space="preserve"> Mobilnego</w:t>
      </w:r>
      <w:r w:rsidRPr="00E56D4A">
        <w:rPr>
          <w:rFonts w:ascii="Arial" w:hAnsi="Arial" w:cs="Arial"/>
          <w:color w:val="000000" w:themeColor="text1"/>
          <w:sz w:val="20"/>
          <w:lang w:val="x-none"/>
        </w:rPr>
        <w:t xml:space="preserve"> o w</w:t>
      </w:r>
      <w:r w:rsidRPr="00E56D4A">
        <w:rPr>
          <w:rFonts w:ascii="Arial" w:hAnsi="Arial" w:cs="Arial"/>
          <w:color w:val="000000" w:themeColor="text1"/>
          <w:sz w:val="20"/>
        </w:rPr>
        <w:t xml:space="preserve">ysokości nowego upustu i dacie jego wejścia </w:t>
      </w:r>
      <w:r w:rsidRPr="00E56D4A">
        <w:rPr>
          <w:rFonts w:ascii="Arial" w:hAnsi="Arial" w:cs="Arial"/>
          <w:color w:val="000000" w:themeColor="text1"/>
          <w:sz w:val="20"/>
        </w:rPr>
        <w:br/>
        <w:t>w życie, nie krótszym niż 14 dni licząc od dnia przesłania do Operatora</w:t>
      </w:r>
      <w:r w:rsidR="00A9508F">
        <w:rPr>
          <w:rFonts w:ascii="Arial" w:hAnsi="Arial" w:cs="Arial"/>
          <w:color w:val="000000" w:themeColor="text1"/>
          <w:sz w:val="20"/>
        </w:rPr>
        <w:t xml:space="preserve"> Mobilnego</w:t>
      </w:r>
      <w:r w:rsidRPr="00E56D4A">
        <w:rPr>
          <w:rFonts w:ascii="Arial" w:hAnsi="Arial" w:cs="Arial"/>
          <w:color w:val="000000" w:themeColor="text1"/>
          <w:sz w:val="20"/>
        </w:rPr>
        <w:t xml:space="preserve"> w/w powiadomienia.</w:t>
      </w:r>
      <w:r w:rsidRPr="00E56D4A">
        <w:rPr>
          <w:rFonts w:ascii="Arial" w:hAnsi="Arial" w:cs="Arial"/>
          <w:color w:val="000000" w:themeColor="text1"/>
          <w:sz w:val="20"/>
          <w:szCs w:val="20"/>
        </w:rPr>
        <w:t xml:space="preserve">  </w:t>
      </w:r>
    </w:p>
    <w:p w14:paraId="420B2CAB" w14:textId="144A401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W przypadku, o którym mowa w ust. 3 i ust. 4 niniejszego paragrafu, Umowa ulega zmianie na skutek jednostronnego oświadczenia ZTM w dacie wynikającej z tego oświadczenia </w:t>
      </w:r>
      <w:r w:rsidRPr="00E56D4A">
        <w:rPr>
          <w:rFonts w:ascii="Arial" w:hAnsi="Arial" w:cs="Arial"/>
          <w:color w:val="000000" w:themeColor="text1"/>
          <w:sz w:val="20"/>
          <w:szCs w:val="20"/>
        </w:rPr>
        <w:br/>
        <w:t>i nie jest wymagane zawarcie aneksu do Umowy. W przypadku gdy Operator</w:t>
      </w:r>
      <w:r w:rsidR="00A9508F">
        <w:rPr>
          <w:rFonts w:ascii="Arial" w:hAnsi="Arial" w:cs="Arial"/>
          <w:color w:val="000000" w:themeColor="text1"/>
          <w:sz w:val="20"/>
          <w:szCs w:val="20"/>
        </w:rPr>
        <w:t xml:space="preserve"> Mobilny</w:t>
      </w:r>
      <w:r w:rsidRPr="00E56D4A">
        <w:rPr>
          <w:rFonts w:ascii="Arial" w:hAnsi="Arial" w:cs="Arial"/>
          <w:color w:val="000000" w:themeColor="text1"/>
          <w:sz w:val="20"/>
          <w:szCs w:val="20"/>
        </w:rPr>
        <w:t xml:space="preserve"> nie godzi się na wprowadzenie w/w zmian do Umowy może w terminie 14 dni od daty otrzymania w/w powiadomienia, wypowiedzieć Umowę z zachowaniem 14-dniowego okresu wypowiedzenia.</w:t>
      </w:r>
      <w:r w:rsidRPr="00E56D4A">
        <w:rPr>
          <w:color w:val="000000" w:themeColor="text1"/>
        </w:rPr>
        <w:t xml:space="preserve"> </w:t>
      </w:r>
      <w:r w:rsidRPr="00E56D4A">
        <w:rPr>
          <w:color w:val="000000" w:themeColor="text1"/>
        </w:rPr>
        <w:br/>
      </w:r>
      <w:r w:rsidRPr="00E56D4A">
        <w:rPr>
          <w:rFonts w:ascii="Arial" w:hAnsi="Arial" w:cs="Arial"/>
          <w:color w:val="000000" w:themeColor="text1"/>
          <w:sz w:val="20"/>
          <w:szCs w:val="20"/>
        </w:rPr>
        <w:lastRenderedPageBreak/>
        <w:t>W takim przypadku żadna ze Stron nie może żądać od drugiej Strony jakiegokolwiek odszkodowania.</w:t>
      </w:r>
    </w:p>
    <w:p w14:paraId="41BD743D" w14:textId="77777777" w:rsidR="00B72871" w:rsidRPr="00E56D4A" w:rsidRDefault="00B72871" w:rsidP="00867648">
      <w:pPr>
        <w:pStyle w:val="Tekstpodstawowy"/>
        <w:numPr>
          <w:ilvl w:val="0"/>
          <w:numId w:val="25"/>
        </w:numPr>
        <w:spacing w:line="276" w:lineRule="auto"/>
        <w:ind w:left="425" w:hanging="425"/>
        <w:rPr>
          <w:rFonts w:ascii="Arial" w:hAnsi="Arial" w:cs="Arial"/>
          <w:color w:val="000000" w:themeColor="text1"/>
          <w:sz w:val="20"/>
          <w:szCs w:val="20"/>
        </w:rPr>
      </w:pPr>
      <w:r w:rsidRPr="00E56D4A">
        <w:rPr>
          <w:rFonts w:ascii="Arial" w:hAnsi="Arial" w:cs="Arial"/>
          <w:color w:val="000000" w:themeColor="text1"/>
          <w:sz w:val="20"/>
          <w:szCs w:val="20"/>
        </w:rPr>
        <w:t xml:space="preserve">Postanowienia niniejszego paragrafu nie ograniczają prawa Stron do dokonania zmian </w:t>
      </w:r>
      <w:r w:rsidRPr="00E56D4A">
        <w:rPr>
          <w:rFonts w:ascii="Arial" w:hAnsi="Arial" w:cs="Arial"/>
          <w:color w:val="000000" w:themeColor="text1"/>
          <w:sz w:val="20"/>
          <w:szCs w:val="20"/>
        </w:rPr>
        <w:br/>
        <w:t>i uzupełnień Umowy zgodnie z obowiązującymi przepisami prawa.</w:t>
      </w:r>
    </w:p>
    <w:p w14:paraId="1C211304" w14:textId="77777777" w:rsidR="00B72871" w:rsidRPr="00E56D4A" w:rsidRDefault="00B72871" w:rsidP="00867648">
      <w:pPr>
        <w:pStyle w:val="Nagwek1"/>
        <w:numPr>
          <w:ilvl w:val="4"/>
          <w:numId w:val="24"/>
        </w:numPr>
        <w:tabs>
          <w:tab w:val="left" w:pos="284"/>
        </w:tabs>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Rozstrzyganie spraw spornych</w:t>
      </w:r>
    </w:p>
    <w:p w14:paraId="3BE3458A"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Strony zobowiązują się do podjęcia wszelkich działań, mających na celu polubowne rozwiązanie ewentualnych sporów wynikających z realizacji Umowy.</w:t>
      </w:r>
    </w:p>
    <w:p w14:paraId="18EF84BE" w14:textId="77777777" w:rsidR="00B72871" w:rsidRPr="00E56D4A" w:rsidRDefault="00B72871" w:rsidP="00867648">
      <w:pPr>
        <w:pStyle w:val="Tekstpodstawowy"/>
        <w:numPr>
          <w:ilvl w:val="0"/>
          <w:numId w:val="26"/>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Spory wynikłe na tle realizacji Umowy będą rozstrzygane przez sąd właściwy dla siedziby ZTM.</w:t>
      </w:r>
    </w:p>
    <w:p w14:paraId="37C43D0C" w14:textId="77777777" w:rsidR="00B72871" w:rsidRPr="00E56D4A" w:rsidRDefault="00B72871" w:rsidP="00867648">
      <w:pPr>
        <w:pStyle w:val="Nagwek1"/>
        <w:numPr>
          <w:ilvl w:val="0"/>
          <w:numId w:val="29"/>
        </w:numPr>
        <w:spacing w:before="240" w:after="120" w:line="276" w:lineRule="auto"/>
        <w:ind w:left="0" w:firstLine="0"/>
        <w:jc w:val="center"/>
        <w:rPr>
          <w:rFonts w:ascii="Arial" w:hAnsi="Arial" w:cs="Arial"/>
          <w:color w:val="000000" w:themeColor="text1"/>
          <w:sz w:val="20"/>
          <w:szCs w:val="20"/>
        </w:rPr>
      </w:pPr>
      <w:r w:rsidRPr="00E56D4A">
        <w:rPr>
          <w:rFonts w:ascii="Arial" w:hAnsi="Arial" w:cs="Arial"/>
          <w:color w:val="000000" w:themeColor="text1"/>
          <w:sz w:val="20"/>
          <w:szCs w:val="20"/>
        </w:rPr>
        <w:t>Postanowienia końcowe</w:t>
      </w:r>
    </w:p>
    <w:p w14:paraId="7E66CEE5" w14:textId="0D9CFBB9"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Osobą upoważnioną przez ZTM do bieżących kontaktów z Operatorem </w:t>
      </w:r>
      <w:r w:rsidR="005C0FF5">
        <w:rPr>
          <w:rFonts w:ascii="Arial" w:hAnsi="Arial" w:cs="Arial"/>
          <w:color w:val="000000" w:themeColor="text1"/>
          <w:sz w:val="20"/>
          <w:szCs w:val="20"/>
        </w:rPr>
        <w:t xml:space="preserve">Mobilnym </w:t>
      </w:r>
      <w:r w:rsidRPr="00E56D4A">
        <w:rPr>
          <w:rFonts w:ascii="Arial" w:hAnsi="Arial" w:cs="Arial"/>
          <w:color w:val="000000" w:themeColor="text1"/>
          <w:sz w:val="20"/>
          <w:szCs w:val="20"/>
        </w:rPr>
        <w:t>jest osoba wskazana przez ZTM, a osobą upoważnioną przez 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do bieżących kontaktów z ZTM jest osoba wskazana w formularzu zgłoszeniowym. </w:t>
      </w:r>
    </w:p>
    <w:p w14:paraId="491C29B7" w14:textId="09E7332C"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ZTM nie ponosi odpowiedzialności za szkody powstałe wskutek użycia aplikacji mobilnej 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 jak również wskutek korzystania z systemu 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 xml:space="preserve"> za pomocą urządzeń mobilnych.</w:t>
      </w:r>
    </w:p>
    <w:p w14:paraId="58793B81"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Zmiany Umowy oraz Załączników wymagają dla swej ważności formy pisemnej pod rygorem nieważności. Formy pisemnej wymagają również pod rygorem nieważności: oświadczenie </w:t>
      </w:r>
      <w:r w:rsidRPr="00E56D4A">
        <w:rPr>
          <w:rFonts w:ascii="Arial" w:hAnsi="Arial" w:cs="Arial"/>
          <w:color w:val="000000" w:themeColor="text1"/>
          <w:sz w:val="20"/>
          <w:szCs w:val="20"/>
        </w:rPr>
        <w:br/>
        <w:t>o wypowiedzeniu Umowy oraz rozwiązanie Umowy.</w:t>
      </w:r>
      <w:r w:rsidRPr="00E56D4A">
        <w:rPr>
          <w:color w:val="000000" w:themeColor="text1"/>
        </w:rPr>
        <w:t xml:space="preserve"> </w:t>
      </w:r>
      <w:r w:rsidRPr="00E56D4A">
        <w:rPr>
          <w:rFonts w:ascii="Arial" w:hAnsi="Arial" w:cs="Arial"/>
          <w:color w:val="000000" w:themeColor="text1"/>
          <w:sz w:val="20"/>
          <w:szCs w:val="20"/>
        </w:rPr>
        <w:t xml:space="preserve">Zmiany umowy, wymagającej sporządzenia aneksu do umowy, nie stanowią w szczególności:  </w:t>
      </w:r>
    </w:p>
    <w:p w14:paraId="3DEC9E87"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wskazanych w umowie osób wyznaczonych do reprezentacji i wykonywania umowy,</w:t>
      </w:r>
    </w:p>
    <w:p w14:paraId="398A72A4"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teleadresowych Stron, </w:t>
      </w:r>
    </w:p>
    <w:p w14:paraId="0F5CD001"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zmiana danych kontaktowych ustalonych przez Strony, </w:t>
      </w:r>
    </w:p>
    <w:p w14:paraId="76A46258" w14:textId="77777777" w:rsidR="00B72871" w:rsidRPr="00E56D4A" w:rsidRDefault="00B72871" w:rsidP="00867648">
      <w:pPr>
        <w:pStyle w:val="Tekstpodstawowy"/>
        <w:numPr>
          <w:ilvl w:val="1"/>
          <w:numId w:val="27"/>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zmiana danych rejestrowych Stron</w:t>
      </w:r>
    </w:p>
    <w:p w14:paraId="1B5DBBB6"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W przypadkach określonych w ust. 3 lit. a-d powyżej, dla skuteczności zmiany wystarczające jest niezwłoczne poinformowanie drugiej Strony na piśmie o zaistniałej zmianie. Zmiana staje się skuteczna z chwilą, w której druga Strona mogła zapoznać się z takim powiadomieniem.</w:t>
      </w:r>
    </w:p>
    <w:p w14:paraId="75F704C3"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 xml:space="preserve">W sprawach nieuregulowanych Umową zastosowanie mają przepisy prawa polskiego, </w:t>
      </w:r>
      <w:r w:rsidRPr="00E56D4A">
        <w:rPr>
          <w:rFonts w:ascii="Arial" w:hAnsi="Arial" w:cs="Arial"/>
          <w:color w:val="000000" w:themeColor="text1"/>
          <w:sz w:val="20"/>
          <w:szCs w:val="20"/>
        </w:rPr>
        <w:br/>
        <w:t>w szczególności Kodeksu cywilnego.</w:t>
      </w:r>
    </w:p>
    <w:p w14:paraId="207EB044" w14:textId="77777777" w:rsidR="00B72871" w:rsidRPr="00E56D4A" w:rsidRDefault="00B72871" w:rsidP="00867648">
      <w:pPr>
        <w:pStyle w:val="Tekstpodstawowy"/>
        <w:numPr>
          <w:ilvl w:val="0"/>
          <w:numId w:val="27"/>
        </w:numPr>
        <w:spacing w:line="276" w:lineRule="auto"/>
        <w:ind w:left="426" w:hanging="426"/>
        <w:rPr>
          <w:rFonts w:ascii="Arial" w:hAnsi="Arial" w:cs="Arial"/>
          <w:color w:val="000000" w:themeColor="text1"/>
          <w:sz w:val="20"/>
          <w:szCs w:val="20"/>
        </w:rPr>
      </w:pPr>
      <w:r w:rsidRPr="00E56D4A">
        <w:rPr>
          <w:rFonts w:ascii="Arial" w:hAnsi="Arial" w:cs="Arial"/>
          <w:color w:val="000000" w:themeColor="text1"/>
          <w:sz w:val="20"/>
          <w:szCs w:val="20"/>
        </w:rPr>
        <w:t>Umowa została sporządzona w dwóch jednobrzmiących egzemplarzach – po jednym dla każdej ze Stron.</w:t>
      </w:r>
    </w:p>
    <w:p w14:paraId="373CEB42" w14:textId="77777777" w:rsidR="00B72871" w:rsidRPr="00E56D4A" w:rsidRDefault="00B72871" w:rsidP="00867648">
      <w:pPr>
        <w:pStyle w:val="Nagwek1"/>
        <w:numPr>
          <w:ilvl w:val="0"/>
          <w:numId w:val="29"/>
        </w:numPr>
        <w:spacing w:before="240" w:after="120" w:line="276" w:lineRule="auto"/>
        <w:ind w:left="113" w:firstLine="0"/>
        <w:jc w:val="center"/>
        <w:rPr>
          <w:rFonts w:ascii="Arial" w:hAnsi="Arial" w:cs="Arial"/>
          <w:color w:val="000000" w:themeColor="text1"/>
          <w:sz w:val="20"/>
          <w:szCs w:val="20"/>
        </w:rPr>
      </w:pPr>
      <w:r w:rsidRPr="00E56D4A">
        <w:rPr>
          <w:rFonts w:ascii="Arial" w:hAnsi="Arial" w:cs="Arial"/>
          <w:color w:val="000000" w:themeColor="text1"/>
          <w:sz w:val="20"/>
          <w:szCs w:val="20"/>
        </w:rPr>
        <w:t>Załączniki do Umowy</w:t>
      </w:r>
    </w:p>
    <w:p w14:paraId="371A128D" w14:textId="77777777" w:rsidR="00B72871" w:rsidRPr="00E56D4A" w:rsidRDefault="00B72871" w:rsidP="00B72871">
      <w:pPr>
        <w:pStyle w:val="Tekstpodstawowy"/>
        <w:spacing w:line="276" w:lineRule="auto"/>
        <w:rPr>
          <w:rFonts w:ascii="Arial" w:hAnsi="Arial" w:cs="Arial"/>
          <w:color w:val="000000" w:themeColor="text1"/>
          <w:sz w:val="20"/>
          <w:szCs w:val="20"/>
        </w:rPr>
      </w:pPr>
      <w:r w:rsidRPr="00E56D4A">
        <w:rPr>
          <w:rFonts w:ascii="Arial" w:hAnsi="Arial" w:cs="Arial"/>
          <w:color w:val="000000" w:themeColor="text1"/>
          <w:sz w:val="20"/>
          <w:szCs w:val="20"/>
        </w:rPr>
        <w:t>Integralną częścią Umowy są załączniki:</w:t>
      </w:r>
    </w:p>
    <w:p w14:paraId="7E468150" w14:textId="671BC37B"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1. Wykaz biletów sprzedawanych za pomocą systemu 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w:t>
      </w:r>
    </w:p>
    <w:p w14:paraId="71DBCEF3"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2. Dystrybucja biletów w systemie </w:t>
      </w:r>
      <w:proofErr w:type="spellStart"/>
      <w:r w:rsidRPr="00E56D4A">
        <w:rPr>
          <w:rFonts w:ascii="Arial" w:hAnsi="Arial" w:cs="Arial"/>
          <w:color w:val="000000" w:themeColor="text1"/>
          <w:sz w:val="20"/>
          <w:szCs w:val="20"/>
        </w:rPr>
        <w:t>eMagazyn</w:t>
      </w:r>
      <w:proofErr w:type="spellEnd"/>
      <w:r w:rsidRPr="00E56D4A">
        <w:rPr>
          <w:rFonts w:ascii="Arial" w:hAnsi="Arial" w:cs="Arial"/>
          <w:color w:val="000000" w:themeColor="text1"/>
          <w:sz w:val="20"/>
          <w:szCs w:val="20"/>
        </w:rPr>
        <w:t>,</w:t>
      </w:r>
    </w:p>
    <w:p w14:paraId="189F27E8" w14:textId="6CB5577D"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3. Regulamin systemu 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w:t>
      </w:r>
    </w:p>
    <w:p w14:paraId="2CCAAADA" w14:textId="3F691C96"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 xml:space="preserve">Załącznik nr 4. </w:t>
      </w:r>
      <w:bookmarkStart w:id="28" w:name="_Hlk57123056"/>
      <w:r w:rsidRPr="00E56D4A">
        <w:rPr>
          <w:rFonts w:ascii="Arial" w:hAnsi="Arial" w:cs="Arial"/>
          <w:color w:val="000000" w:themeColor="text1"/>
          <w:sz w:val="20"/>
          <w:szCs w:val="20"/>
        </w:rPr>
        <w:t xml:space="preserve">Instrukcja zakupu i kontroli biletu w systemie </w:t>
      </w:r>
      <w:bookmarkEnd w:id="28"/>
      <w:r w:rsidRPr="00E56D4A">
        <w:rPr>
          <w:rFonts w:ascii="Arial" w:hAnsi="Arial" w:cs="Arial"/>
          <w:color w:val="000000" w:themeColor="text1"/>
          <w:sz w:val="20"/>
          <w:szCs w:val="20"/>
        </w:rPr>
        <w:t>Operatora</w:t>
      </w:r>
      <w:r w:rsidR="005C0FF5">
        <w:rPr>
          <w:rFonts w:ascii="Arial" w:hAnsi="Arial" w:cs="Arial"/>
          <w:color w:val="000000" w:themeColor="text1"/>
          <w:sz w:val="20"/>
          <w:szCs w:val="20"/>
        </w:rPr>
        <w:t xml:space="preserve"> Mobilnego</w:t>
      </w:r>
      <w:r w:rsidRPr="00E56D4A">
        <w:rPr>
          <w:rFonts w:ascii="Arial" w:hAnsi="Arial" w:cs="Arial"/>
          <w:color w:val="000000" w:themeColor="text1"/>
          <w:sz w:val="20"/>
          <w:szCs w:val="20"/>
        </w:rPr>
        <w:t>,</w:t>
      </w:r>
      <w:r w:rsidRPr="00E56D4A">
        <w:rPr>
          <w:rFonts w:ascii="Arial" w:hAnsi="Arial" w:cs="Arial"/>
          <w:i/>
          <w:color w:val="000000" w:themeColor="text1"/>
          <w:sz w:val="20"/>
          <w:szCs w:val="20"/>
        </w:rPr>
        <w:t xml:space="preserve"> </w:t>
      </w:r>
    </w:p>
    <w:p w14:paraId="7609302E"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bookmarkStart w:id="29" w:name="_Hlk58930505"/>
      <w:r w:rsidRPr="00E56D4A">
        <w:rPr>
          <w:rFonts w:ascii="Arial" w:hAnsi="Arial" w:cs="Arial"/>
          <w:color w:val="000000" w:themeColor="text1"/>
          <w:sz w:val="20"/>
          <w:szCs w:val="20"/>
        </w:rPr>
        <w:t>Załącznik nr 5. Wzór klauzuli informacyjnej z art. 14 RODO,</w:t>
      </w:r>
    </w:p>
    <w:p w14:paraId="598A3D62" w14:textId="77777777" w:rsidR="00B72871" w:rsidRPr="00E56D4A" w:rsidRDefault="00B72871" w:rsidP="00867648">
      <w:pPr>
        <w:pStyle w:val="Tekstpodstawowy"/>
        <w:numPr>
          <w:ilvl w:val="1"/>
          <w:numId w:val="28"/>
        </w:numPr>
        <w:tabs>
          <w:tab w:val="left" w:pos="851"/>
        </w:tabs>
        <w:spacing w:line="276" w:lineRule="auto"/>
        <w:ind w:left="851" w:hanging="425"/>
        <w:rPr>
          <w:rFonts w:ascii="Arial" w:hAnsi="Arial" w:cs="Arial"/>
          <w:color w:val="000000" w:themeColor="text1"/>
          <w:sz w:val="20"/>
          <w:szCs w:val="20"/>
        </w:rPr>
      </w:pPr>
      <w:r w:rsidRPr="00E56D4A">
        <w:rPr>
          <w:rFonts w:ascii="Arial" w:hAnsi="Arial" w:cs="Arial"/>
          <w:color w:val="000000" w:themeColor="text1"/>
          <w:sz w:val="20"/>
          <w:szCs w:val="20"/>
        </w:rPr>
        <w:t>Załącznik nr 6. Umowa powierzenia przetwarzania danych osobowych</w:t>
      </w:r>
      <w:bookmarkEnd w:id="29"/>
      <w:r w:rsidRPr="00E56D4A">
        <w:rPr>
          <w:rFonts w:ascii="Arial" w:hAnsi="Arial" w:cs="Arial"/>
          <w:color w:val="000000" w:themeColor="text1"/>
          <w:sz w:val="20"/>
          <w:szCs w:val="20"/>
        </w:rPr>
        <w:t>.</w:t>
      </w:r>
    </w:p>
    <w:p w14:paraId="2D35F592" w14:textId="77777777" w:rsidR="002313CE" w:rsidRDefault="002313CE" w:rsidP="002313CE"/>
    <w:p w14:paraId="04F04E25" w14:textId="77777777" w:rsidR="00725487" w:rsidRDefault="00725487" w:rsidP="002313CE"/>
    <w:p w14:paraId="0A1AA76D" w14:textId="77777777" w:rsidR="00E238AC" w:rsidRDefault="00E238AC" w:rsidP="002313CE"/>
    <w:tbl>
      <w:tblPr>
        <w:tblStyle w:val="Siatkatabelijasna"/>
        <w:tblpPr w:leftFromText="141" w:rightFromText="141" w:vertAnchor="text" w:horzAnchor="margin" w:tblpY="168"/>
        <w:tblW w:w="9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83"/>
        <w:gridCol w:w="238"/>
        <w:gridCol w:w="4853"/>
      </w:tblGrid>
      <w:tr w:rsidR="00725487" w:rsidRPr="00E56D4A" w14:paraId="65983998" w14:textId="77777777" w:rsidTr="009E7A43">
        <w:trPr>
          <w:trHeight w:val="977"/>
        </w:trPr>
        <w:tc>
          <w:tcPr>
            <w:tcW w:w="3983" w:type="dxa"/>
          </w:tcPr>
          <w:p w14:paraId="078E365F" w14:textId="77777777" w:rsidR="00725487" w:rsidRPr="00E56D4A" w:rsidRDefault="00725487" w:rsidP="00725487">
            <w:pPr>
              <w:pStyle w:val="Tekstpodstawowy"/>
              <w:spacing w:line="276" w:lineRule="auto"/>
              <w:ind w:right="384"/>
              <w:jc w:val="center"/>
              <w:rPr>
                <w:rFonts w:ascii="Arial" w:hAnsi="Arial" w:cs="Arial"/>
                <w:b/>
                <w:color w:val="000000" w:themeColor="text1"/>
                <w:sz w:val="20"/>
                <w:szCs w:val="20"/>
              </w:rPr>
            </w:pPr>
            <w:r>
              <w:rPr>
                <w:rFonts w:ascii="Arial" w:hAnsi="Arial" w:cs="Arial"/>
                <w:b/>
                <w:color w:val="000000" w:themeColor="text1"/>
                <w:sz w:val="20"/>
                <w:szCs w:val="20"/>
              </w:rPr>
              <w:t>ZTM</w:t>
            </w:r>
          </w:p>
          <w:p w14:paraId="75C88059" w14:textId="77777777" w:rsidR="00725487" w:rsidRPr="00E56D4A" w:rsidRDefault="00725487" w:rsidP="00725487">
            <w:pPr>
              <w:pStyle w:val="Tekstpodstawowy"/>
              <w:spacing w:line="276" w:lineRule="auto"/>
              <w:jc w:val="center"/>
              <w:rPr>
                <w:rFonts w:ascii="Arial" w:hAnsi="Arial" w:cs="Arial"/>
                <w:b/>
                <w:color w:val="000000" w:themeColor="text1"/>
                <w:sz w:val="20"/>
                <w:szCs w:val="20"/>
              </w:rPr>
            </w:pPr>
          </w:p>
          <w:p w14:paraId="27F0CC1F" w14:textId="77777777" w:rsidR="00725487" w:rsidRDefault="00725487" w:rsidP="00725487">
            <w:pPr>
              <w:pStyle w:val="Tekstpodstawowy"/>
              <w:spacing w:line="276" w:lineRule="auto"/>
              <w:jc w:val="center"/>
              <w:rPr>
                <w:rFonts w:ascii="Arial" w:hAnsi="Arial" w:cs="Arial"/>
                <w:color w:val="000000" w:themeColor="text1"/>
                <w:sz w:val="20"/>
                <w:szCs w:val="20"/>
              </w:rPr>
            </w:pPr>
          </w:p>
          <w:p w14:paraId="5BD3896B" w14:textId="77777777" w:rsidR="00725487" w:rsidRDefault="00725487" w:rsidP="00725487">
            <w:pPr>
              <w:pStyle w:val="Tekstpodstawowy"/>
              <w:spacing w:line="276" w:lineRule="auto"/>
              <w:jc w:val="center"/>
              <w:rPr>
                <w:rFonts w:ascii="Arial" w:hAnsi="Arial" w:cs="Arial"/>
                <w:color w:val="000000" w:themeColor="text1"/>
                <w:sz w:val="20"/>
                <w:szCs w:val="20"/>
              </w:rPr>
            </w:pPr>
          </w:p>
          <w:p w14:paraId="5D4BA4A3" w14:textId="77777777" w:rsidR="00725487" w:rsidRDefault="00725487" w:rsidP="00725487">
            <w:pPr>
              <w:pStyle w:val="Tekstpodstawowy"/>
              <w:spacing w:line="276" w:lineRule="auto"/>
              <w:jc w:val="center"/>
              <w:rPr>
                <w:rFonts w:ascii="Arial" w:hAnsi="Arial" w:cs="Arial"/>
                <w:color w:val="000000" w:themeColor="text1"/>
                <w:sz w:val="20"/>
                <w:szCs w:val="20"/>
              </w:rPr>
            </w:pPr>
          </w:p>
          <w:p w14:paraId="39F7E818" w14:textId="77777777" w:rsidR="00725487" w:rsidRDefault="00725487" w:rsidP="00725487">
            <w:pPr>
              <w:pStyle w:val="Tekstpodstawowy"/>
              <w:spacing w:line="276" w:lineRule="auto"/>
              <w:jc w:val="center"/>
              <w:rPr>
                <w:rFonts w:ascii="Arial" w:hAnsi="Arial" w:cs="Arial"/>
                <w:color w:val="000000" w:themeColor="text1"/>
                <w:sz w:val="20"/>
                <w:szCs w:val="20"/>
              </w:rPr>
            </w:pPr>
          </w:p>
          <w:p w14:paraId="768FA341" w14:textId="06704D35" w:rsidR="00725487" w:rsidRPr="00E56D4A" w:rsidRDefault="00725487" w:rsidP="00725487">
            <w:pPr>
              <w:pStyle w:val="Tekstpodstawowy"/>
              <w:spacing w:line="276" w:lineRule="auto"/>
              <w:jc w:val="center"/>
              <w:rPr>
                <w:rFonts w:ascii="Arial" w:hAnsi="Arial" w:cs="Arial"/>
                <w:b/>
                <w:color w:val="000000" w:themeColor="text1"/>
                <w:sz w:val="20"/>
                <w:szCs w:val="20"/>
              </w:rPr>
            </w:pPr>
            <w:r w:rsidRPr="00E56D4A">
              <w:rPr>
                <w:rFonts w:ascii="Arial" w:hAnsi="Arial" w:cs="Arial"/>
                <w:color w:val="000000" w:themeColor="text1"/>
                <w:sz w:val="20"/>
                <w:szCs w:val="20"/>
              </w:rPr>
              <w:t xml:space="preserve">                                  </w:t>
            </w:r>
          </w:p>
        </w:tc>
        <w:tc>
          <w:tcPr>
            <w:tcW w:w="238" w:type="dxa"/>
          </w:tcPr>
          <w:p w14:paraId="7F76D9D6" w14:textId="77777777" w:rsidR="00725487" w:rsidRPr="00E56D4A" w:rsidRDefault="00725487" w:rsidP="00725487">
            <w:pPr>
              <w:pStyle w:val="Tekstpodstawowy"/>
              <w:spacing w:line="276" w:lineRule="auto"/>
              <w:jc w:val="center"/>
              <w:rPr>
                <w:rFonts w:ascii="Arial" w:hAnsi="Arial" w:cs="Arial"/>
                <w:color w:val="000000" w:themeColor="text1"/>
                <w:sz w:val="20"/>
                <w:szCs w:val="20"/>
              </w:rPr>
            </w:pPr>
          </w:p>
        </w:tc>
        <w:tc>
          <w:tcPr>
            <w:tcW w:w="4853" w:type="dxa"/>
          </w:tcPr>
          <w:p w14:paraId="0D8FF63C" w14:textId="77777777" w:rsidR="00725487" w:rsidRPr="00E56D4A" w:rsidRDefault="00725487" w:rsidP="00725487">
            <w:pPr>
              <w:pStyle w:val="Tekstpodstawowy"/>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Operator Mobilny</w:t>
            </w:r>
          </w:p>
          <w:p w14:paraId="66E60947" w14:textId="77777777" w:rsidR="00725487" w:rsidRPr="00E56D4A" w:rsidRDefault="00725487" w:rsidP="00725487">
            <w:pPr>
              <w:pStyle w:val="Tekstpodstawowy"/>
              <w:spacing w:line="276" w:lineRule="auto"/>
              <w:rPr>
                <w:rFonts w:ascii="Arial" w:hAnsi="Arial" w:cs="Arial"/>
                <w:b/>
                <w:color w:val="000000" w:themeColor="text1"/>
                <w:sz w:val="20"/>
                <w:szCs w:val="20"/>
              </w:rPr>
            </w:pPr>
          </w:p>
          <w:p w14:paraId="21FECC73" w14:textId="77777777" w:rsidR="00725487" w:rsidRPr="00E56D4A" w:rsidRDefault="00725487" w:rsidP="00725487">
            <w:pPr>
              <w:pStyle w:val="Tekstpodstawowy"/>
              <w:spacing w:line="276" w:lineRule="auto"/>
              <w:rPr>
                <w:rFonts w:ascii="Arial" w:hAnsi="Arial" w:cs="Arial"/>
                <w:b/>
                <w:color w:val="000000" w:themeColor="text1"/>
                <w:sz w:val="20"/>
                <w:szCs w:val="20"/>
              </w:rPr>
            </w:pPr>
          </w:p>
          <w:p w14:paraId="46F62195" w14:textId="77777777" w:rsidR="00725487" w:rsidRPr="00E56D4A" w:rsidRDefault="00725487" w:rsidP="00725487">
            <w:pPr>
              <w:pStyle w:val="Tekstpodstawowy"/>
              <w:spacing w:line="276" w:lineRule="auto"/>
              <w:rPr>
                <w:rFonts w:ascii="Arial" w:hAnsi="Arial" w:cs="Arial"/>
                <w:b/>
                <w:color w:val="000000" w:themeColor="text1"/>
                <w:sz w:val="20"/>
                <w:szCs w:val="20"/>
              </w:rPr>
            </w:pPr>
          </w:p>
          <w:p w14:paraId="6B7327BE" w14:textId="77777777" w:rsidR="00725487" w:rsidRPr="00E56D4A" w:rsidRDefault="00725487" w:rsidP="00725487">
            <w:pPr>
              <w:pStyle w:val="Tekstpodstawowy"/>
              <w:spacing w:line="276" w:lineRule="auto"/>
              <w:rPr>
                <w:rFonts w:ascii="Arial" w:hAnsi="Arial" w:cs="Arial"/>
                <w:b/>
                <w:color w:val="000000" w:themeColor="text1"/>
                <w:sz w:val="20"/>
                <w:szCs w:val="20"/>
              </w:rPr>
            </w:pPr>
          </w:p>
          <w:p w14:paraId="3BC8A354" w14:textId="77777777" w:rsidR="00725487" w:rsidRPr="00E56D4A" w:rsidRDefault="00725487" w:rsidP="00725487">
            <w:pPr>
              <w:pStyle w:val="Tekstpodstawowy"/>
              <w:spacing w:line="276" w:lineRule="auto"/>
              <w:rPr>
                <w:rFonts w:ascii="Arial" w:hAnsi="Arial" w:cs="Arial"/>
                <w:b/>
                <w:color w:val="000000" w:themeColor="text1"/>
                <w:sz w:val="20"/>
                <w:szCs w:val="20"/>
              </w:rPr>
            </w:pPr>
          </w:p>
          <w:p w14:paraId="1B2E985F" w14:textId="77777777" w:rsidR="00725487" w:rsidRPr="00E56D4A" w:rsidRDefault="00725487" w:rsidP="00725487">
            <w:pPr>
              <w:pStyle w:val="Tekstpodstawowy"/>
              <w:spacing w:line="276" w:lineRule="auto"/>
              <w:jc w:val="center"/>
              <w:rPr>
                <w:rFonts w:ascii="Arial" w:hAnsi="Arial" w:cs="Arial"/>
                <w:color w:val="000000" w:themeColor="text1"/>
                <w:sz w:val="20"/>
                <w:szCs w:val="20"/>
              </w:rPr>
            </w:pPr>
          </w:p>
        </w:tc>
      </w:tr>
    </w:tbl>
    <w:p w14:paraId="78F8A6B7" w14:textId="530E5C26" w:rsidR="00E238AC" w:rsidRDefault="00E238AC" w:rsidP="00E238AC">
      <w:pPr>
        <w:spacing w:line="276" w:lineRule="auto"/>
        <w:ind w:right="1000"/>
        <w:rPr>
          <w:rFonts w:ascii="Arial" w:hAnsi="Arial" w:cs="Arial"/>
          <w:bCs/>
          <w:sz w:val="20"/>
          <w:szCs w:val="20"/>
        </w:rPr>
      </w:pPr>
      <w:r>
        <w:rPr>
          <w:rFonts w:ascii="Arial" w:hAnsi="Arial" w:cs="Arial"/>
          <w:b/>
          <w:sz w:val="20"/>
          <w:szCs w:val="20"/>
        </w:rPr>
        <w:lastRenderedPageBreak/>
        <w:t>Załącznik</w:t>
      </w:r>
      <w:r w:rsidRPr="0038670B">
        <w:rPr>
          <w:rFonts w:ascii="Arial" w:hAnsi="Arial" w:cs="Arial"/>
          <w:b/>
          <w:bCs/>
          <w:sz w:val="20"/>
          <w:szCs w:val="20"/>
        </w:rPr>
        <w:t xml:space="preserve"> nr 1</w:t>
      </w:r>
      <w:r w:rsidRPr="0038670B">
        <w:rPr>
          <w:rFonts w:ascii="Arial" w:hAnsi="Arial" w:cs="Arial"/>
          <w:sz w:val="20"/>
          <w:szCs w:val="20"/>
        </w:rPr>
        <w:t xml:space="preserve"> do </w:t>
      </w:r>
      <w:r>
        <w:rPr>
          <w:rFonts w:ascii="Arial" w:hAnsi="Arial" w:cs="Arial"/>
          <w:bCs/>
          <w:sz w:val="20"/>
          <w:szCs w:val="20"/>
        </w:rPr>
        <w:t>Umowy</w:t>
      </w:r>
      <w:r w:rsidRPr="0038670B">
        <w:rPr>
          <w:rFonts w:ascii="Arial" w:hAnsi="Arial" w:cs="Arial"/>
          <w:sz w:val="20"/>
          <w:szCs w:val="20"/>
        </w:rPr>
        <w:t xml:space="preserve"> nr </w:t>
      </w:r>
      <w:r w:rsidRPr="0038670B">
        <w:rPr>
          <w:rFonts w:ascii="Arial" w:hAnsi="Arial" w:cs="Arial"/>
          <w:b/>
          <w:sz w:val="20"/>
          <w:szCs w:val="20"/>
        </w:rPr>
        <w:t>………</w:t>
      </w:r>
      <w:r>
        <w:rPr>
          <w:rFonts w:ascii="Arial" w:hAnsi="Arial" w:cs="Arial"/>
          <w:b/>
          <w:sz w:val="20"/>
          <w:szCs w:val="20"/>
        </w:rPr>
        <w:t>………………………..</w:t>
      </w:r>
      <w:r w:rsidRPr="0038670B">
        <w:rPr>
          <w:rFonts w:ascii="Arial" w:hAnsi="Arial" w:cs="Arial"/>
          <w:sz w:val="20"/>
          <w:szCs w:val="20"/>
        </w:rPr>
        <w:t xml:space="preserve"> z dnia …………</w:t>
      </w:r>
      <w:r>
        <w:rPr>
          <w:rFonts w:ascii="Arial" w:hAnsi="Arial" w:cs="Arial"/>
          <w:sz w:val="20"/>
          <w:szCs w:val="20"/>
        </w:rPr>
        <w:t>…………….</w:t>
      </w:r>
      <w:r>
        <w:rPr>
          <w:rFonts w:ascii="Arial" w:hAnsi="Arial" w:cs="Arial"/>
          <w:sz w:val="20"/>
          <w:szCs w:val="20"/>
        </w:rPr>
        <w:br/>
        <w:t>Wykaz biletów sprzedawanych za pomocą systemu Operatora</w:t>
      </w:r>
      <w:r w:rsidR="005C0FF5">
        <w:rPr>
          <w:rFonts w:ascii="Arial" w:hAnsi="Arial" w:cs="Arial"/>
          <w:sz w:val="20"/>
          <w:szCs w:val="20"/>
        </w:rPr>
        <w:t xml:space="preserve"> Mobilnego</w:t>
      </w:r>
    </w:p>
    <w:p w14:paraId="7620B0F0" w14:textId="77777777" w:rsidR="00E238AC" w:rsidRDefault="00E238AC" w:rsidP="00E238AC">
      <w:pPr>
        <w:spacing w:line="276" w:lineRule="auto"/>
        <w:rPr>
          <w:rFonts w:ascii="Arial" w:hAnsi="Arial" w:cs="Arial"/>
          <w:bCs/>
          <w:sz w:val="20"/>
          <w:szCs w:val="20"/>
        </w:rPr>
      </w:pPr>
    </w:p>
    <w:p w14:paraId="5F30EE22" w14:textId="77777777" w:rsidR="00E238AC" w:rsidRDefault="00E238AC" w:rsidP="00E238AC">
      <w:pPr>
        <w:spacing w:line="276" w:lineRule="auto"/>
        <w:rPr>
          <w:rFonts w:ascii="Arial" w:hAnsi="Arial" w:cs="Arial"/>
          <w:bCs/>
          <w:sz w:val="20"/>
          <w:szCs w:val="20"/>
        </w:rPr>
      </w:pPr>
    </w:p>
    <w:p w14:paraId="732C6D6F" w14:textId="5A3E076B" w:rsidR="00E238AC" w:rsidRDefault="00E238AC" w:rsidP="00E238AC">
      <w:pPr>
        <w:spacing w:line="276" w:lineRule="auto"/>
        <w:jc w:val="center"/>
        <w:rPr>
          <w:rFonts w:ascii="Arial" w:hAnsi="Arial" w:cs="Arial"/>
          <w:b/>
          <w:bCs/>
          <w:sz w:val="20"/>
          <w:szCs w:val="20"/>
        </w:rPr>
      </w:pPr>
      <w:r>
        <w:rPr>
          <w:rFonts w:ascii="Arial" w:hAnsi="Arial" w:cs="Arial"/>
          <w:b/>
          <w:bCs/>
          <w:sz w:val="20"/>
          <w:szCs w:val="20"/>
        </w:rPr>
        <w:t>Wykaz biletów sprzedawanych za pomocą systemu Operatora</w:t>
      </w:r>
      <w:r w:rsidR="005C0FF5">
        <w:rPr>
          <w:rFonts w:ascii="Arial" w:hAnsi="Arial" w:cs="Arial"/>
          <w:b/>
          <w:bCs/>
          <w:sz w:val="20"/>
          <w:szCs w:val="20"/>
        </w:rPr>
        <w:t xml:space="preserve"> Mobilnego</w:t>
      </w:r>
      <w:r>
        <w:rPr>
          <w:rFonts w:ascii="Arial" w:hAnsi="Arial" w:cs="Arial"/>
          <w:b/>
          <w:bCs/>
          <w:sz w:val="20"/>
          <w:szCs w:val="20"/>
        </w:rPr>
        <w:t>:</w:t>
      </w:r>
    </w:p>
    <w:p w14:paraId="0A6F286C" w14:textId="77777777" w:rsidR="00E238AC" w:rsidRDefault="00E238AC" w:rsidP="00E238AC">
      <w:pPr>
        <w:spacing w:line="276" w:lineRule="auto"/>
        <w:jc w:val="center"/>
        <w:rPr>
          <w:rFonts w:ascii="Arial" w:hAnsi="Arial" w:cs="Arial"/>
          <w:b/>
          <w:bCs/>
          <w:sz w:val="20"/>
          <w:szCs w:val="20"/>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602"/>
        <w:gridCol w:w="1980"/>
        <w:gridCol w:w="1124"/>
      </w:tblGrid>
      <w:tr w:rsidR="00E238AC" w14:paraId="54F28FD7"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E7CB1"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Lp.</w:t>
            </w:r>
          </w:p>
        </w:tc>
        <w:tc>
          <w:tcPr>
            <w:tcW w:w="5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27AC0"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Rodzaj biletu</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1BF989"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Symbol</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40B1D2" w14:textId="77777777" w:rsidR="00E238AC" w:rsidRDefault="00E238AC" w:rsidP="00E238AC">
            <w:pPr>
              <w:spacing w:line="276" w:lineRule="auto"/>
              <w:jc w:val="center"/>
              <w:rPr>
                <w:rFonts w:ascii="Arial" w:hAnsi="Arial" w:cs="Arial"/>
                <w:b/>
                <w:bCs/>
                <w:sz w:val="18"/>
                <w:szCs w:val="18"/>
              </w:rPr>
            </w:pPr>
            <w:r>
              <w:rPr>
                <w:rFonts w:ascii="Arial" w:hAnsi="Arial" w:cs="Arial"/>
                <w:b/>
                <w:bCs/>
                <w:sz w:val="18"/>
                <w:szCs w:val="18"/>
              </w:rPr>
              <w:t>Cena</w:t>
            </w:r>
          </w:p>
        </w:tc>
      </w:tr>
      <w:tr w:rsidR="00E238AC" w14:paraId="26517917"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7885210A" w14:textId="275BDAF7" w:rsidR="00E238AC" w:rsidRDefault="00E238AC" w:rsidP="00E238AC">
            <w:pPr>
              <w:spacing w:line="276" w:lineRule="auto"/>
              <w:jc w:val="center"/>
              <w:rPr>
                <w:rFonts w:ascii="Arial" w:hAnsi="Arial" w:cs="Arial"/>
                <w:b/>
                <w:bCs/>
                <w:i/>
                <w:iCs/>
                <w:sz w:val="18"/>
                <w:szCs w:val="18"/>
              </w:rPr>
            </w:pPr>
            <w:r>
              <w:rPr>
                <w:rFonts w:ascii="Arial" w:hAnsi="Arial" w:cs="Arial"/>
                <w:b/>
                <w:bCs/>
                <w:i/>
                <w:iCs/>
                <w:sz w:val="18"/>
                <w:szCs w:val="18"/>
              </w:rPr>
              <w:t>Bilety krótkookresowe</w:t>
            </w:r>
          </w:p>
        </w:tc>
      </w:tr>
      <w:tr w:rsidR="00E238AC" w14:paraId="40957552"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E9F35F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5CE5C03C"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0C9B87"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FB79328" w14:textId="77777777" w:rsidR="00E238AC" w:rsidRDefault="00E238AC" w:rsidP="00E238AC">
            <w:pPr>
              <w:spacing w:line="276" w:lineRule="auto"/>
              <w:jc w:val="center"/>
              <w:rPr>
                <w:rFonts w:ascii="Arial" w:hAnsi="Arial" w:cs="Arial"/>
                <w:bCs/>
                <w:sz w:val="18"/>
                <w:szCs w:val="18"/>
              </w:rPr>
            </w:pPr>
          </w:p>
        </w:tc>
      </w:tr>
      <w:tr w:rsidR="00E238AC" w14:paraId="19E067F6"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0C2942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03BA229E"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6CEAC57"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11B64E24" w14:textId="77777777" w:rsidR="00E238AC" w:rsidRDefault="00E238AC" w:rsidP="00E238AC">
            <w:pPr>
              <w:spacing w:line="276" w:lineRule="auto"/>
              <w:jc w:val="center"/>
              <w:rPr>
                <w:rFonts w:ascii="Arial" w:hAnsi="Arial" w:cs="Arial"/>
                <w:bCs/>
                <w:sz w:val="18"/>
                <w:szCs w:val="18"/>
              </w:rPr>
            </w:pPr>
          </w:p>
        </w:tc>
      </w:tr>
      <w:tr w:rsidR="00E238AC" w14:paraId="72AF96B2"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1011AA3"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267C9F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BCC288"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2E7FAA28" w14:textId="77777777" w:rsidR="00E238AC" w:rsidRDefault="00E238AC" w:rsidP="00E238AC">
            <w:pPr>
              <w:spacing w:line="276" w:lineRule="auto"/>
              <w:jc w:val="center"/>
              <w:rPr>
                <w:rFonts w:ascii="Arial" w:hAnsi="Arial" w:cs="Arial"/>
                <w:bCs/>
                <w:sz w:val="18"/>
                <w:szCs w:val="18"/>
              </w:rPr>
            </w:pPr>
          </w:p>
        </w:tc>
      </w:tr>
      <w:tr w:rsidR="00E238AC" w14:paraId="329724BE"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55352685"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73139FE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2E9FD64"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5AAC010" w14:textId="77777777" w:rsidR="00E238AC" w:rsidRDefault="00E238AC" w:rsidP="00E238AC">
            <w:pPr>
              <w:spacing w:line="276" w:lineRule="auto"/>
              <w:jc w:val="center"/>
              <w:rPr>
                <w:rFonts w:ascii="Arial" w:hAnsi="Arial" w:cs="Arial"/>
                <w:bCs/>
                <w:sz w:val="18"/>
                <w:szCs w:val="18"/>
              </w:rPr>
            </w:pPr>
          </w:p>
        </w:tc>
      </w:tr>
      <w:tr w:rsidR="00E238AC" w14:paraId="28F127D2"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B695B79"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5.</w:t>
            </w:r>
          </w:p>
        </w:tc>
        <w:tc>
          <w:tcPr>
            <w:tcW w:w="5602" w:type="dxa"/>
            <w:tcBorders>
              <w:top w:val="single" w:sz="4" w:space="0" w:color="auto"/>
              <w:left w:val="single" w:sz="4" w:space="0" w:color="auto"/>
              <w:bottom w:val="single" w:sz="4" w:space="0" w:color="auto"/>
              <w:right w:val="single" w:sz="4" w:space="0" w:color="auto"/>
            </w:tcBorders>
            <w:vAlign w:val="center"/>
          </w:tcPr>
          <w:p w14:paraId="43E7119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29B9A2A"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67606D6" w14:textId="77777777" w:rsidR="00E238AC" w:rsidRDefault="00E238AC" w:rsidP="00E238AC">
            <w:pPr>
              <w:spacing w:line="276" w:lineRule="auto"/>
              <w:jc w:val="center"/>
              <w:rPr>
                <w:rFonts w:ascii="Arial" w:hAnsi="Arial" w:cs="Arial"/>
                <w:bCs/>
                <w:sz w:val="18"/>
                <w:szCs w:val="18"/>
              </w:rPr>
            </w:pPr>
          </w:p>
        </w:tc>
      </w:tr>
      <w:tr w:rsidR="00E238AC" w14:paraId="4E268FB0"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4691624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6.</w:t>
            </w:r>
          </w:p>
        </w:tc>
        <w:tc>
          <w:tcPr>
            <w:tcW w:w="5602" w:type="dxa"/>
            <w:tcBorders>
              <w:top w:val="single" w:sz="4" w:space="0" w:color="auto"/>
              <w:left w:val="single" w:sz="4" w:space="0" w:color="auto"/>
              <w:bottom w:val="single" w:sz="4" w:space="0" w:color="auto"/>
              <w:right w:val="single" w:sz="4" w:space="0" w:color="auto"/>
            </w:tcBorders>
            <w:vAlign w:val="center"/>
          </w:tcPr>
          <w:p w14:paraId="52751AF5"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19813ED"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2414CA7" w14:textId="77777777" w:rsidR="00E238AC" w:rsidRDefault="00E238AC" w:rsidP="00E238AC">
            <w:pPr>
              <w:spacing w:line="276" w:lineRule="auto"/>
              <w:jc w:val="center"/>
              <w:rPr>
                <w:rFonts w:ascii="Arial" w:hAnsi="Arial" w:cs="Arial"/>
                <w:bCs/>
                <w:sz w:val="18"/>
                <w:szCs w:val="18"/>
              </w:rPr>
            </w:pPr>
          </w:p>
        </w:tc>
      </w:tr>
      <w:tr w:rsidR="00E238AC" w14:paraId="09AC70C7"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86337D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7.</w:t>
            </w:r>
          </w:p>
        </w:tc>
        <w:tc>
          <w:tcPr>
            <w:tcW w:w="5602" w:type="dxa"/>
            <w:tcBorders>
              <w:top w:val="single" w:sz="4" w:space="0" w:color="auto"/>
              <w:left w:val="single" w:sz="4" w:space="0" w:color="auto"/>
              <w:bottom w:val="single" w:sz="4" w:space="0" w:color="auto"/>
              <w:right w:val="single" w:sz="4" w:space="0" w:color="auto"/>
            </w:tcBorders>
            <w:vAlign w:val="center"/>
          </w:tcPr>
          <w:p w14:paraId="51630CD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FEFD7F0"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0F3BF180" w14:textId="77777777" w:rsidR="00E238AC" w:rsidRDefault="00E238AC" w:rsidP="00E238AC">
            <w:pPr>
              <w:spacing w:line="276" w:lineRule="auto"/>
              <w:jc w:val="center"/>
              <w:rPr>
                <w:rFonts w:ascii="Arial" w:hAnsi="Arial" w:cs="Arial"/>
                <w:bCs/>
                <w:sz w:val="18"/>
                <w:szCs w:val="18"/>
              </w:rPr>
            </w:pPr>
          </w:p>
        </w:tc>
      </w:tr>
      <w:tr w:rsidR="00E238AC" w14:paraId="25009035"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376F3B64"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8.</w:t>
            </w:r>
          </w:p>
        </w:tc>
        <w:tc>
          <w:tcPr>
            <w:tcW w:w="5602" w:type="dxa"/>
            <w:tcBorders>
              <w:top w:val="single" w:sz="4" w:space="0" w:color="auto"/>
              <w:left w:val="single" w:sz="4" w:space="0" w:color="auto"/>
              <w:bottom w:val="single" w:sz="4" w:space="0" w:color="auto"/>
              <w:right w:val="single" w:sz="4" w:space="0" w:color="auto"/>
            </w:tcBorders>
            <w:vAlign w:val="center"/>
          </w:tcPr>
          <w:p w14:paraId="41462E8A"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3C743B5A"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5215AFA8" w14:textId="77777777" w:rsidR="00E238AC" w:rsidRDefault="00E238AC" w:rsidP="00E238AC">
            <w:pPr>
              <w:spacing w:line="276" w:lineRule="auto"/>
              <w:jc w:val="center"/>
              <w:rPr>
                <w:rFonts w:ascii="Arial" w:hAnsi="Arial" w:cs="Arial"/>
                <w:bCs/>
                <w:sz w:val="18"/>
                <w:szCs w:val="18"/>
              </w:rPr>
            </w:pPr>
          </w:p>
        </w:tc>
      </w:tr>
      <w:tr w:rsidR="00E238AC" w14:paraId="695ECAD2" w14:textId="77777777" w:rsidTr="00E238AC">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hideMark/>
          </w:tcPr>
          <w:p w14:paraId="5393D4FD" w14:textId="77777777" w:rsidR="00E238AC" w:rsidRDefault="00E238AC" w:rsidP="00E238AC">
            <w:pPr>
              <w:spacing w:line="276" w:lineRule="auto"/>
              <w:jc w:val="center"/>
              <w:rPr>
                <w:rFonts w:ascii="Arial" w:hAnsi="Arial" w:cs="Arial"/>
                <w:bCs/>
                <w:sz w:val="18"/>
                <w:szCs w:val="18"/>
              </w:rPr>
            </w:pPr>
            <w:r>
              <w:rPr>
                <w:rFonts w:ascii="Arial" w:hAnsi="Arial" w:cs="Arial"/>
                <w:b/>
                <w:bCs/>
                <w:i/>
                <w:iCs/>
                <w:sz w:val="18"/>
                <w:szCs w:val="18"/>
              </w:rPr>
              <w:t>Bilet średniookresowy</w:t>
            </w:r>
            <w:r>
              <w:rPr>
                <w:rFonts w:ascii="Arial" w:hAnsi="Arial" w:cs="Arial"/>
                <w:sz w:val="18"/>
                <w:szCs w:val="18"/>
              </w:rPr>
              <w:t xml:space="preserve"> </w:t>
            </w:r>
          </w:p>
        </w:tc>
      </w:tr>
      <w:tr w:rsidR="00E238AC" w14:paraId="7E3C4C91"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7497BD1E"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7C3F1823"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B8DFAD1"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30DBE065" w14:textId="77777777" w:rsidR="00E238AC" w:rsidRDefault="00E238AC" w:rsidP="00E238AC">
            <w:pPr>
              <w:spacing w:line="276" w:lineRule="auto"/>
              <w:jc w:val="center"/>
              <w:rPr>
                <w:rFonts w:ascii="Arial" w:hAnsi="Arial" w:cs="Arial"/>
                <w:bCs/>
                <w:sz w:val="18"/>
                <w:szCs w:val="18"/>
              </w:rPr>
            </w:pPr>
          </w:p>
        </w:tc>
      </w:tr>
      <w:tr w:rsidR="00E238AC" w14:paraId="41D8240B"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525A9F"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746B8104"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5B416EF0"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849CA05" w14:textId="77777777" w:rsidR="00E238AC" w:rsidRDefault="00E238AC" w:rsidP="00E238AC">
            <w:pPr>
              <w:spacing w:line="276" w:lineRule="auto"/>
              <w:jc w:val="center"/>
              <w:rPr>
                <w:rFonts w:ascii="Arial" w:hAnsi="Arial" w:cs="Arial"/>
                <w:bCs/>
                <w:sz w:val="18"/>
                <w:szCs w:val="18"/>
              </w:rPr>
            </w:pPr>
          </w:p>
        </w:tc>
      </w:tr>
      <w:tr w:rsidR="00E238AC" w14:paraId="1FDFDCD9"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1BEB8826"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35D2DE97"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5B216F3"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4C276F26" w14:textId="77777777" w:rsidR="00E238AC" w:rsidRDefault="00E238AC" w:rsidP="00E238AC">
            <w:pPr>
              <w:spacing w:line="276" w:lineRule="auto"/>
              <w:jc w:val="center"/>
              <w:rPr>
                <w:rFonts w:ascii="Arial" w:hAnsi="Arial" w:cs="Arial"/>
                <w:bCs/>
                <w:sz w:val="18"/>
                <w:szCs w:val="18"/>
              </w:rPr>
            </w:pPr>
          </w:p>
        </w:tc>
      </w:tr>
      <w:tr w:rsidR="00E238AC" w14:paraId="36ADFA01"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hideMark/>
          </w:tcPr>
          <w:p w14:paraId="6A2834B7" w14:textId="77777777" w:rsidR="00E238AC" w:rsidRDefault="00E238AC"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237B400D" w14:textId="77777777" w:rsidR="00E238AC" w:rsidRDefault="00E238AC"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4A54F7F5" w14:textId="77777777" w:rsidR="00E238AC" w:rsidRDefault="00E238AC"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38B9458D" w14:textId="77777777" w:rsidR="00E238AC" w:rsidRDefault="00E238AC" w:rsidP="00E238AC">
            <w:pPr>
              <w:spacing w:line="276" w:lineRule="auto"/>
              <w:jc w:val="center"/>
              <w:rPr>
                <w:rFonts w:ascii="Arial" w:hAnsi="Arial" w:cs="Arial"/>
                <w:bCs/>
                <w:sz w:val="18"/>
                <w:szCs w:val="18"/>
              </w:rPr>
            </w:pPr>
          </w:p>
        </w:tc>
      </w:tr>
      <w:tr w:rsidR="000276D8" w14:paraId="4E572B9A" w14:textId="77777777" w:rsidTr="00F56E77">
        <w:trPr>
          <w:trHeight w:val="424"/>
          <w:jc w:val="center"/>
        </w:trPr>
        <w:tc>
          <w:tcPr>
            <w:tcW w:w="9299" w:type="dxa"/>
            <w:gridSpan w:val="4"/>
            <w:tcBorders>
              <w:top w:val="single" w:sz="4" w:space="0" w:color="auto"/>
              <w:left w:val="single" w:sz="4" w:space="0" w:color="auto"/>
              <w:bottom w:val="single" w:sz="4" w:space="0" w:color="auto"/>
              <w:right w:val="single" w:sz="4" w:space="0" w:color="auto"/>
            </w:tcBorders>
            <w:vAlign w:val="center"/>
          </w:tcPr>
          <w:p w14:paraId="5418969F" w14:textId="6CB0E98F" w:rsidR="000276D8" w:rsidRDefault="000276D8" w:rsidP="00E238AC">
            <w:pPr>
              <w:spacing w:line="276" w:lineRule="auto"/>
              <w:jc w:val="center"/>
              <w:rPr>
                <w:rFonts w:ascii="Arial" w:hAnsi="Arial" w:cs="Arial"/>
                <w:bCs/>
                <w:sz w:val="18"/>
                <w:szCs w:val="18"/>
              </w:rPr>
            </w:pPr>
            <w:r>
              <w:rPr>
                <w:rFonts w:ascii="Arial" w:hAnsi="Arial" w:cs="Arial"/>
                <w:b/>
                <w:bCs/>
                <w:i/>
                <w:iCs/>
                <w:sz w:val="18"/>
                <w:szCs w:val="18"/>
              </w:rPr>
              <w:t>Bilet długookresowy</w:t>
            </w:r>
          </w:p>
        </w:tc>
      </w:tr>
      <w:tr w:rsidR="000276D8" w14:paraId="267836CA"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tcPr>
          <w:p w14:paraId="0130849F" w14:textId="5AF48670" w:rsidR="000276D8" w:rsidRDefault="000276D8" w:rsidP="00E238AC">
            <w:pPr>
              <w:spacing w:line="276" w:lineRule="auto"/>
              <w:jc w:val="center"/>
              <w:rPr>
                <w:rFonts w:ascii="Arial" w:hAnsi="Arial" w:cs="Arial"/>
                <w:bCs/>
                <w:sz w:val="18"/>
                <w:szCs w:val="18"/>
              </w:rPr>
            </w:pPr>
            <w:r>
              <w:rPr>
                <w:rFonts w:ascii="Arial" w:hAnsi="Arial" w:cs="Arial"/>
                <w:bCs/>
                <w:sz w:val="18"/>
                <w:szCs w:val="18"/>
              </w:rPr>
              <w:t>1.</w:t>
            </w:r>
          </w:p>
        </w:tc>
        <w:tc>
          <w:tcPr>
            <w:tcW w:w="5602" w:type="dxa"/>
            <w:tcBorders>
              <w:top w:val="single" w:sz="4" w:space="0" w:color="auto"/>
              <w:left w:val="single" w:sz="4" w:space="0" w:color="auto"/>
              <w:bottom w:val="single" w:sz="4" w:space="0" w:color="auto"/>
              <w:right w:val="single" w:sz="4" w:space="0" w:color="auto"/>
            </w:tcBorders>
            <w:vAlign w:val="center"/>
          </w:tcPr>
          <w:p w14:paraId="3D5C7ACA" w14:textId="77777777" w:rsidR="000276D8" w:rsidRDefault="000276D8"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1FDF659D" w14:textId="77777777" w:rsidR="000276D8" w:rsidRDefault="000276D8"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5849E8E3" w14:textId="77777777" w:rsidR="000276D8" w:rsidRDefault="000276D8" w:rsidP="00E238AC">
            <w:pPr>
              <w:spacing w:line="276" w:lineRule="auto"/>
              <w:jc w:val="center"/>
              <w:rPr>
                <w:rFonts w:ascii="Arial" w:hAnsi="Arial" w:cs="Arial"/>
                <w:bCs/>
                <w:sz w:val="18"/>
                <w:szCs w:val="18"/>
              </w:rPr>
            </w:pPr>
          </w:p>
        </w:tc>
      </w:tr>
      <w:tr w:rsidR="000276D8" w14:paraId="33E49C86"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tcPr>
          <w:p w14:paraId="6CDAB38E" w14:textId="37868E9B" w:rsidR="000276D8" w:rsidRDefault="000276D8" w:rsidP="00E238AC">
            <w:pPr>
              <w:spacing w:line="276" w:lineRule="auto"/>
              <w:jc w:val="center"/>
              <w:rPr>
                <w:rFonts w:ascii="Arial" w:hAnsi="Arial" w:cs="Arial"/>
                <w:bCs/>
                <w:sz w:val="18"/>
                <w:szCs w:val="18"/>
              </w:rPr>
            </w:pPr>
            <w:r>
              <w:rPr>
                <w:rFonts w:ascii="Arial" w:hAnsi="Arial" w:cs="Arial"/>
                <w:bCs/>
                <w:sz w:val="18"/>
                <w:szCs w:val="18"/>
              </w:rPr>
              <w:t>2.</w:t>
            </w:r>
          </w:p>
        </w:tc>
        <w:tc>
          <w:tcPr>
            <w:tcW w:w="5602" w:type="dxa"/>
            <w:tcBorders>
              <w:top w:val="single" w:sz="4" w:space="0" w:color="auto"/>
              <w:left w:val="single" w:sz="4" w:space="0" w:color="auto"/>
              <w:bottom w:val="single" w:sz="4" w:space="0" w:color="auto"/>
              <w:right w:val="single" w:sz="4" w:space="0" w:color="auto"/>
            </w:tcBorders>
            <w:vAlign w:val="center"/>
          </w:tcPr>
          <w:p w14:paraId="1D273610" w14:textId="77777777" w:rsidR="000276D8" w:rsidRDefault="000276D8"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0451D7D0" w14:textId="77777777" w:rsidR="000276D8" w:rsidRDefault="000276D8"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52D0EB6D" w14:textId="77777777" w:rsidR="000276D8" w:rsidRDefault="000276D8" w:rsidP="00E238AC">
            <w:pPr>
              <w:spacing w:line="276" w:lineRule="auto"/>
              <w:jc w:val="center"/>
              <w:rPr>
                <w:rFonts w:ascii="Arial" w:hAnsi="Arial" w:cs="Arial"/>
                <w:bCs/>
                <w:sz w:val="18"/>
                <w:szCs w:val="18"/>
              </w:rPr>
            </w:pPr>
          </w:p>
        </w:tc>
      </w:tr>
      <w:tr w:rsidR="000276D8" w14:paraId="2BC7352E"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tcPr>
          <w:p w14:paraId="6455980B" w14:textId="332E4AA7" w:rsidR="000276D8" w:rsidRDefault="000276D8" w:rsidP="00E238AC">
            <w:pPr>
              <w:spacing w:line="276" w:lineRule="auto"/>
              <w:jc w:val="center"/>
              <w:rPr>
                <w:rFonts w:ascii="Arial" w:hAnsi="Arial" w:cs="Arial"/>
                <w:bCs/>
                <w:sz w:val="18"/>
                <w:szCs w:val="18"/>
              </w:rPr>
            </w:pPr>
            <w:r>
              <w:rPr>
                <w:rFonts w:ascii="Arial" w:hAnsi="Arial" w:cs="Arial"/>
                <w:bCs/>
                <w:sz w:val="18"/>
                <w:szCs w:val="18"/>
              </w:rPr>
              <w:t>3.</w:t>
            </w:r>
          </w:p>
        </w:tc>
        <w:tc>
          <w:tcPr>
            <w:tcW w:w="5602" w:type="dxa"/>
            <w:tcBorders>
              <w:top w:val="single" w:sz="4" w:space="0" w:color="auto"/>
              <w:left w:val="single" w:sz="4" w:space="0" w:color="auto"/>
              <w:bottom w:val="single" w:sz="4" w:space="0" w:color="auto"/>
              <w:right w:val="single" w:sz="4" w:space="0" w:color="auto"/>
            </w:tcBorders>
            <w:vAlign w:val="center"/>
          </w:tcPr>
          <w:p w14:paraId="42B6D642" w14:textId="77777777" w:rsidR="000276D8" w:rsidRDefault="000276D8"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7B4669E8" w14:textId="77777777" w:rsidR="000276D8" w:rsidRDefault="000276D8"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5759D181" w14:textId="77777777" w:rsidR="000276D8" w:rsidRDefault="000276D8" w:rsidP="00E238AC">
            <w:pPr>
              <w:spacing w:line="276" w:lineRule="auto"/>
              <w:jc w:val="center"/>
              <w:rPr>
                <w:rFonts w:ascii="Arial" w:hAnsi="Arial" w:cs="Arial"/>
                <w:bCs/>
                <w:sz w:val="18"/>
                <w:szCs w:val="18"/>
              </w:rPr>
            </w:pPr>
          </w:p>
        </w:tc>
      </w:tr>
      <w:tr w:rsidR="000276D8" w14:paraId="4D31A6D6" w14:textId="77777777" w:rsidTr="000276D8">
        <w:trPr>
          <w:trHeight w:val="424"/>
          <w:jc w:val="center"/>
        </w:trPr>
        <w:tc>
          <w:tcPr>
            <w:tcW w:w="593" w:type="dxa"/>
            <w:tcBorders>
              <w:top w:val="single" w:sz="4" w:space="0" w:color="auto"/>
              <w:left w:val="single" w:sz="4" w:space="0" w:color="auto"/>
              <w:bottom w:val="single" w:sz="4" w:space="0" w:color="auto"/>
              <w:right w:val="single" w:sz="4" w:space="0" w:color="auto"/>
            </w:tcBorders>
            <w:vAlign w:val="center"/>
          </w:tcPr>
          <w:p w14:paraId="144FEE18" w14:textId="2500B63C" w:rsidR="000276D8" w:rsidRDefault="000276D8" w:rsidP="00E238AC">
            <w:pPr>
              <w:spacing w:line="276" w:lineRule="auto"/>
              <w:jc w:val="center"/>
              <w:rPr>
                <w:rFonts w:ascii="Arial" w:hAnsi="Arial" w:cs="Arial"/>
                <w:bCs/>
                <w:sz w:val="18"/>
                <w:szCs w:val="18"/>
              </w:rPr>
            </w:pPr>
            <w:r>
              <w:rPr>
                <w:rFonts w:ascii="Arial" w:hAnsi="Arial" w:cs="Arial"/>
                <w:bCs/>
                <w:sz w:val="18"/>
                <w:szCs w:val="18"/>
              </w:rPr>
              <w:t>4.</w:t>
            </w:r>
          </w:p>
        </w:tc>
        <w:tc>
          <w:tcPr>
            <w:tcW w:w="5602" w:type="dxa"/>
            <w:tcBorders>
              <w:top w:val="single" w:sz="4" w:space="0" w:color="auto"/>
              <w:left w:val="single" w:sz="4" w:space="0" w:color="auto"/>
              <w:bottom w:val="single" w:sz="4" w:space="0" w:color="auto"/>
              <w:right w:val="single" w:sz="4" w:space="0" w:color="auto"/>
            </w:tcBorders>
            <w:vAlign w:val="center"/>
          </w:tcPr>
          <w:p w14:paraId="596DD407" w14:textId="77777777" w:rsidR="000276D8" w:rsidRDefault="000276D8" w:rsidP="00E238AC">
            <w:pPr>
              <w:spacing w:line="276" w:lineRule="auto"/>
              <w:rPr>
                <w:rFonts w:ascii="Arial" w:hAnsi="Arial" w:cs="Arial"/>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14:paraId="656BEB0E" w14:textId="77777777" w:rsidR="000276D8" w:rsidRDefault="000276D8" w:rsidP="00E238AC">
            <w:pPr>
              <w:spacing w:line="276" w:lineRule="auto"/>
              <w:jc w:val="center"/>
              <w:rPr>
                <w:rFonts w:ascii="Arial" w:hAnsi="Arial" w:cs="Arial"/>
                <w:bCs/>
                <w:sz w:val="18"/>
                <w:szCs w:val="18"/>
              </w:rPr>
            </w:pPr>
          </w:p>
        </w:tc>
        <w:tc>
          <w:tcPr>
            <w:tcW w:w="1124" w:type="dxa"/>
            <w:tcBorders>
              <w:top w:val="single" w:sz="4" w:space="0" w:color="auto"/>
              <w:left w:val="single" w:sz="4" w:space="0" w:color="auto"/>
              <w:bottom w:val="single" w:sz="4" w:space="0" w:color="auto"/>
              <w:right w:val="single" w:sz="4" w:space="0" w:color="auto"/>
            </w:tcBorders>
            <w:vAlign w:val="center"/>
          </w:tcPr>
          <w:p w14:paraId="7825621B" w14:textId="77777777" w:rsidR="000276D8" w:rsidRDefault="000276D8" w:rsidP="00E238AC">
            <w:pPr>
              <w:spacing w:line="276" w:lineRule="auto"/>
              <w:jc w:val="center"/>
              <w:rPr>
                <w:rFonts w:ascii="Arial" w:hAnsi="Arial" w:cs="Arial"/>
                <w:bCs/>
                <w:sz w:val="18"/>
                <w:szCs w:val="18"/>
              </w:rPr>
            </w:pPr>
          </w:p>
        </w:tc>
      </w:tr>
    </w:tbl>
    <w:p w14:paraId="4B5CD2A7" w14:textId="77777777" w:rsidR="00E238AC" w:rsidRDefault="00E238AC" w:rsidP="00E238AC">
      <w:pPr>
        <w:spacing w:line="276" w:lineRule="auto"/>
        <w:ind w:left="528" w:right="1000"/>
        <w:jc w:val="both"/>
        <w:rPr>
          <w:rFonts w:ascii="Arial" w:hAnsi="Arial" w:cs="Arial"/>
          <w:sz w:val="20"/>
          <w:szCs w:val="20"/>
          <w:lang w:val="en-US"/>
        </w:rPr>
      </w:pPr>
    </w:p>
    <w:p w14:paraId="0F12651D" w14:textId="77777777" w:rsidR="00F11DFE" w:rsidRDefault="00F11DFE" w:rsidP="00E238AC">
      <w:pPr>
        <w:spacing w:line="276" w:lineRule="auto"/>
        <w:jc w:val="both"/>
        <w:rPr>
          <w:rFonts w:ascii="Arial" w:hAnsi="Arial" w:cs="Arial"/>
          <w:b/>
          <w:sz w:val="20"/>
          <w:szCs w:val="20"/>
        </w:rPr>
      </w:pPr>
      <w:bookmarkStart w:id="30" w:name="_Hlk57123035"/>
    </w:p>
    <w:p w14:paraId="2F7BF353" w14:textId="77777777" w:rsidR="00F11DFE" w:rsidRDefault="00F11DFE" w:rsidP="00E238AC">
      <w:pPr>
        <w:spacing w:line="276" w:lineRule="auto"/>
        <w:jc w:val="both"/>
        <w:rPr>
          <w:rFonts w:ascii="Arial" w:hAnsi="Arial" w:cs="Arial"/>
          <w:b/>
          <w:sz w:val="20"/>
          <w:szCs w:val="20"/>
        </w:rPr>
      </w:pPr>
    </w:p>
    <w:p w14:paraId="2BCFF9A0" w14:textId="77777777" w:rsidR="00F11DFE" w:rsidRDefault="00F11DFE" w:rsidP="00E238AC">
      <w:pPr>
        <w:spacing w:line="276" w:lineRule="auto"/>
        <w:jc w:val="both"/>
        <w:rPr>
          <w:rFonts w:ascii="Arial" w:hAnsi="Arial" w:cs="Arial"/>
          <w:b/>
          <w:sz w:val="20"/>
          <w:szCs w:val="20"/>
        </w:rPr>
      </w:pPr>
    </w:p>
    <w:p w14:paraId="26540B53" w14:textId="77777777" w:rsidR="00F11DFE" w:rsidRDefault="00F11DFE" w:rsidP="00E238AC">
      <w:pPr>
        <w:spacing w:line="276" w:lineRule="auto"/>
        <w:jc w:val="both"/>
        <w:rPr>
          <w:rFonts w:ascii="Arial" w:hAnsi="Arial" w:cs="Arial"/>
          <w:b/>
          <w:sz w:val="20"/>
          <w:szCs w:val="20"/>
        </w:rPr>
      </w:pPr>
    </w:p>
    <w:p w14:paraId="48D5A78B" w14:textId="77777777" w:rsidR="00F11DFE" w:rsidRDefault="00F11DFE" w:rsidP="00E238AC">
      <w:pPr>
        <w:spacing w:line="276" w:lineRule="auto"/>
        <w:jc w:val="both"/>
        <w:rPr>
          <w:rFonts w:ascii="Arial" w:hAnsi="Arial" w:cs="Arial"/>
          <w:b/>
          <w:sz w:val="20"/>
          <w:szCs w:val="20"/>
        </w:rPr>
      </w:pPr>
    </w:p>
    <w:p w14:paraId="491B6217" w14:textId="77777777" w:rsidR="00F11DFE" w:rsidRDefault="00F11DFE" w:rsidP="00E238AC">
      <w:pPr>
        <w:spacing w:line="276" w:lineRule="auto"/>
        <w:jc w:val="both"/>
        <w:rPr>
          <w:rFonts w:ascii="Arial" w:hAnsi="Arial" w:cs="Arial"/>
          <w:b/>
          <w:sz w:val="20"/>
          <w:szCs w:val="20"/>
        </w:rPr>
      </w:pPr>
    </w:p>
    <w:p w14:paraId="2F913A5D" w14:textId="77777777" w:rsidR="00F11DFE" w:rsidRDefault="00F11DFE" w:rsidP="00E238AC">
      <w:pPr>
        <w:spacing w:line="276" w:lineRule="auto"/>
        <w:jc w:val="both"/>
        <w:rPr>
          <w:rFonts w:ascii="Arial" w:hAnsi="Arial" w:cs="Arial"/>
          <w:b/>
          <w:sz w:val="20"/>
          <w:szCs w:val="20"/>
        </w:rPr>
      </w:pPr>
    </w:p>
    <w:p w14:paraId="0711DBD0" w14:textId="77777777" w:rsidR="00F11DFE" w:rsidRDefault="00F11DFE" w:rsidP="00E238AC">
      <w:pPr>
        <w:spacing w:line="276" w:lineRule="auto"/>
        <w:jc w:val="both"/>
        <w:rPr>
          <w:rFonts w:ascii="Arial" w:hAnsi="Arial" w:cs="Arial"/>
          <w:b/>
          <w:sz w:val="20"/>
          <w:szCs w:val="20"/>
        </w:rPr>
      </w:pPr>
    </w:p>
    <w:p w14:paraId="72001D83" w14:textId="77777777" w:rsidR="00F11DFE" w:rsidRDefault="00F11DFE" w:rsidP="00E238AC">
      <w:pPr>
        <w:spacing w:line="276" w:lineRule="auto"/>
        <w:jc w:val="both"/>
        <w:rPr>
          <w:rFonts w:ascii="Arial" w:hAnsi="Arial" w:cs="Arial"/>
          <w:b/>
          <w:sz w:val="20"/>
          <w:szCs w:val="20"/>
        </w:rPr>
      </w:pPr>
    </w:p>
    <w:p w14:paraId="1B5C1A71" w14:textId="77777777" w:rsidR="00F11DFE" w:rsidRDefault="00F11DFE" w:rsidP="00E238AC">
      <w:pPr>
        <w:spacing w:line="276" w:lineRule="auto"/>
        <w:jc w:val="both"/>
        <w:rPr>
          <w:rFonts w:ascii="Arial" w:hAnsi="Arial" w:cs="Arial"/>
          <w:b/>
          <w:sz w:val="20"/>
          <w:szCs w:val="20"/>
        </w:rPr>
      </w:pPr>
    </w:p>
    <w:p w14:paraId="36CCD0DC" w14:textId="77777777" w:rsidR="00F11DFE" w:rsidRDefault="00F11DFE" w:rsidP="00E238AC">
      <w:pPr>
        <w:spacing w:line="276" w:lineRule="auto"/>
        <w:jc w:val="both"/>
        <w:rPr>
          <w:rFonts w:ascii="Arial" w:hAnsi="Arial" w:cs="Arial"/>
          <w:b/>
          <w:sz w:val="20"/>
          <w:szCs w:val="20"/>
        </w:rPr>
      </w:pPr>
    </w:p>
    <w:p w14:paraId="5785B688" w14:textId="77777777" w:rsidR="00F11DFE" w:rsidRDefault="00F11DFE" w:rsidP="00E238AC">
      <w:pPr>
        <w:spacing w:line="276" w:lineRule="auto"/>
        <w:jc w:val="both"/>
        <w:rPr>
          <w:rFonts w:ascii="Arial" w:hAnsi="Arial" w:cs="Arial"/>
          <w:b/>
          <w:sz w:val="20"/>
          <w:szCs w:val="20"/>
        </w:rPr>
      </w:pPr>
    </w:p>
    <w:p w14:paraId="6F921D75" w14:textId="77777777" w:rsidR="00F11DFE" w:rsidRDefault="00F11DFE" w:rsidP="00E238AC">
      <w:pPr>
        <w:spacing w:line="276" w:lineRule="auto"/>
        <w:jc w:val="both"/>
        <w:rPr>
          <w:rFonts w:ascii="Arial" w:hAnsi="Arial" w:cs="Arial"/>
          <w:b/>
          <w:sz w:val="20"/>
          <w:szCs w:val="20"/>
        </w:rPr>
      </w:pPr>
    </w:p>
    <w:p w14:paraId="7758770B" w14:textId="6525A0AE" w:rsidR="00E238AC" w:rsidRDefault="00E238AC" w:rsidP="00E238AC">
      <w:pPr>
        <w:spacing w:line="276" w:lineRule="auto"/>
        <w:jc w:val="both"/>
        <w:rPr>
          <w:rFonts w:ascii="Arial" w:hAnsi="Arial" w:cs="Arial"/>
          <w:bCs/>
          <w:sz w:val="20"/>
          <w:szCs w:val="20"/>
        </w:rPr>
      </w:pPr>
      <w:r>
        <w:rPr>
          <w:rFonts w:ascii="Arial" w:hAnsi="Arial" w:cs="Arial"/>
          <w:b/>
          <w:sz w:val="20"/>
          <w:szCs w:val="20"/>
        </w:rPr>
        <w:lastRenderedPageBreak/>
        <w:t>Załącznik nr 2</w:t>
      </w:r>
      <w:r>
        <w:rPr>
          <w:rFonts w:ascii="Arial" w:hAnsi="Arial" w:cs="Arial"/>
          <w:bCs/>
          <w:sz w:val="20"/>
          <w:szCs w:val="20"/>
        </w:rPr>
        <w:t xml:space="preserve"> do Umowy nr  </w:t>
      </w:r>
      <w:r>
        <w:rPr>
          <w:rFonts w:ascii="Arial" w:hAnsi="Arial" w:cs="Arial"/>
          <w:b/>
          <w:bCs/>
          <w:sz w:val="20"/>
          <w:szCs w:val="20"/>
        </w:rPr>
        <w:t>…………………………….</w:t>
      </w:r>
      <w:r>
        <w:rPr>
          <w:rFonts w:ascii="Arial" w:hAnsi="Arial" w:cs="Arial"/>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w:t>
      </w:r>
    </w:p>
    <w:p w14:paraId="17DBD7D6" w14:textId="77777777" w:rsidR="00E238AC" w:rsidRDefault="00E238AC" w:rsidP="00E238AC">
      <w:pPr>
        <w:spacing w:line="276" w:lineRule="auto"/>
        <w:jc w:val="both"/>
        <w:rPr>
          <w:rFonts w:ascii="Arial" w:hAnsi="Arial" w:cs="Arial"/>
          <w:bCs/>
          <w:sz w:val="20"/>
          <w:szCs w:val="20"/>
        </w:rPr>
      </w:pPr>
      <w:r>
        <w:rPr>
          <w:rFonts w:ascii="Arial" w:hAnsi="Arial" w:cs="Arial"/>
          <w:bCs/>
          <w:sz w:val="20"/>
          <w:szCs w:val="20"/>
        </w:rPr>
        <w:t xml:space="preserve">Dystrybucja biletów w systemie </w:t>
      </w:r>
      <w:proofErr w:type="spellStart"/>
      <w:r>
        <w:rPr>
          <w:rFonts w:ascii="Arial" w:hAnsi="Arial" w:cs="Arial"/>
          <w:bCs/>
          <w:sz w:val="20"/>
          <w:szCs w:val="20"/>
        </w:rPr>
        <w:t>eMagazyn</w:t>
      </w:r>
      <w:proofErr w:type="spellEnd"/>
      <w:r>
        <w:rPr>
          <w:rFonts w:ascii="Arial" w:hAnsi="Arial" w:cs="Arial"/>
          <w:bCs/>
          <w:sz w:val="20"/>
          <w:szCs w:val="20"/>
        </w:rPr>
        <w:t>.</w:t>
      </w:r>
    </w:p>
    <w:bookmarkEnd w:id="30"/>
    <w:p w14:paraId="67F3E383" w14:textId="77777777" w:rsidR="00E238AC" w:rsidRDefault="00E238AC" w:rsidP="00E238AC">
      <w:pPr>
        <w:spacing w:line="276" w:lineRule="auto"/>
        <w:jc w:val="both"/>
        <w:rPr>
          <w:rFonts w:ascii="Arial" w:hAnsi="Arial" w:cs="Arial"/>
          <w:sz w:val="20"/>
          <w:szCs w:val="20"/>
        </w:rPr>
      </w:pPr>
    </w:p>
    <w:p w14:paraId="126C1054" w14:textId="77777777" w:rsidR="00E238AC" w:rsidRDefault="00E238AC" w:rsidP="00E238AC">
      <w:pPr>
        <w:spacing w:line="276" w:lineRule="auto"/>
        <w:jc w:val="both"/>
        <w:rPr>
          <w:rFonts w:ascii="Arial" w:hAnsi="Arial" w:cs="Arial"/>
          <w:sz w:val="20"/>
          <w:szCs w:val="20"/>
        </w:rPr>
      </w:pPr>
      <w:r>
        <w:rPr>
          <w:rFonts w:ascii="Arial" w:hAnsi="Arial" w:cs="Arial"/>
          <w:sz w:val="20"/>
          <w:szCs w:val="20"/>
        </w:rPr>
        <w:t xml:space="preserve">Dystrybucja biletów w Systemie </w:t>
      </w:r>
      <w:proofErr w:type="spellStart"/>
      <w:r>
        <w:rPr>
          <w:rFonts w:ascii="Arial" w:hAnsi="Arial" w:cs="Arial"/>
          <w:sz w:val="20"/>
          <w:szCs w:val="20"/>
        </w:rPr>
        <w:t>eMagazyn</w:t>
      </w:r>
      <w:proofErr w:type="spellEnd"/>
      <w:r>
        <w:rPr>
          <w:rFonts w:ascii="Arial" w:hAnsi="Arial" w:cs="Arial"/>
          <w:sz w:val="20"/>
          <w:szCs w:val="20"/>
        </w:rPr>
        <w:t xml:space="preserve"> odbywa się w dwustopniowym procesie, w trybie online. </w:t>
      </w:r>
    </w:p>
    <w:p w14:paraId="56BB2408" w14:textId="77777777" w:rsidR="00E238AC" w:rsidRDefault="00E238AC" w:rsidP="00E238AC">
      <w:pPr>
        <w:spacing w:line="276" w:lineRule="auto"/>
        <w:jc w:val="both"/>
        <w:rPr>
          <w:rFonts w:ascii="Arial" w:hAnsi="Arial" w:cs="Arial"/>
          <w:sz w:val="20"/>
          <w:szCs w:val="20"/>
        </w:rPr>
      </w:pPr>
    </w:p>
    <w:p w14:paraId="6462259D" w14:textId="6FA8D4BA" w:rsidR="00E238AC" w:rsidRDefault="00E238AC" w:rsidP="00F11DFE">
      <w:pPr>
        <w:numPr>
          <w:ilvl w:val="0"/>
          <w:numId w:val="30"/>
        </w:numPr>
        <w:spacing w:line="276" w:lineRule="auto"/>
        <w:ind w:left="426" w:hanging="426"/>
        <w:jc w:val="both"/>
        <w:rPr>
          <w:rFonts w:ascii="Arial" w:hAnsi="Arial" w:cs="Arial"/>
          <w:sz w:val="20"/>
          <w:szCs w:val="20"/>
        </w:rPr>
      </w:pPr>
      <w:r>
        <w:rPr>
          <w:rFonts w:ascii="Arial" w:hAnsi="Arial" w:cs="Arial"/>
          <w:sz w:val="20"/>
          <w:szCs w:val="20"/>
        </w:rPr>
        <w:t xml:space="preserve">    Operator</w:t>
      </w:r>
      <w:r w:rsidR="005C0FF5">
        <w:rPr>
          <w:rFonts w:ascii="Arial" w:hAnsi="Arial" w:cs="Arial"/>
          <w:sz w:val="20"/>
          <w:szCs w:val="20"/>
        </w:rPr>
        <w:t xml:space="preserve"> Mobilny</w:t>
      </w:r>
      <w:r>
        <w:rPr>
          <w:rFonts w:ascii="Arial" w:hAnsi="Arial" w:cs="Arial"/>
          <w:sz w:val="20"/>
          <w:szCs w:val="20"/>
        </w:rPr>
        <w:t xml:space="preserve"> powinien zainicjować transakcję biletową (INIT), podając wszystkie parametry biletu. System </w:t>
      </w:r>
      <w:proofErr w:type="spellStart"/>
      <w:r>
        <w:rPr>
          <w:rFonts w:ascii="Arial" w:hAnsi="Arial" w:cs="Arial"/>
          <w:sz w:val="20"/>
          <w:szCs w:val="20"/>
        </w:rPr>
        <w:t>eMagazyn</w:t>
      </w:r>
      <w:proofErr w:type="spellEnd"/>
      <w:r>
        <w:rPr>
          <w:rFonts w:ascii="Arial" w:hAnsi="Arial" w:cs="Arial"/>
          <w:sz w:val="20"/>
          <w:szCs w:val="20"/>
        </w:rPr>
        <w:t xml:space="preserve"> na etapie INIT weryfikuje poprawność parametrów oraz możliwość dokonania zakupu</w:t>
      </w:r>
      <w:r w:rsidR="00F11DFE">
        <w:rPr>
          <w:rFonts w:ascii="Arial" w:hAnsi="Arial" w:cs="Arial"/>
          <w:sz w:val="20"/>
          <w:szCs w:val="20"/>
        </w:rPr>
        <w:t xml:space="preserve"> </w:t>
      </w:r>
      <w:r>
        <w:rPr>
          <w:rFonts w:ascii="Arial" w:hAnsi="Arial" w:cs="Arial"/>
          <w:sz w:val="20"/>
          <w:szCs w:val="20"/>
        </w:rPr>
        <w:t>w oparciu o kryteria związane z ewentualnie trwającą kontrolą i kryteriami Współpracy Operatora</w:t>
      </w:r>
      <w:r w:rsidR="005C0FF5">
        <w:rPr>
          <w:rFonts w:ascii="Arial" w:hAnsi="Arial" w:cs="Arial"/>
          <w:sz w:val="20"/>
          <w:szCs w:val="20"/>
        </w:rPr>
        <w:t xml:space="preserve"> Mobilnego</w:t>
      </w:r>
      <w:r>
        <w:rPr>
          <w:rFonts w:ascii="Arial" w:hAnsi="Arial" w:cs="Arial"/>
          <w:sz w:val="20"/>
          <w:szCs w:val="20"/>
        </w:rPr>
        <w:t xml:space="preserve">. W przypadku braku przeciwwskazań, rozpoczyna rejestrację transakcji biletowej, zwracając jej identyfikator systemowy. </w:t>
      </w:r>
    </w:p>
    <w:p w14:paraId="2449E8A8" w14:textId="79E59D8B"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otrzymaniu pozytywnej odpowiedzi na zapytanie INIT, Operator</w:t>
      </w:r>
      <w:r w:rsidR="005C0FF5">
        <w:rPr>
          <w:rFonts w:ascii="Arial" w:hAnsi="Arial" w:cs="Arial"/>
          <w:sz w:val="20"/>
          <w:szCs w:val="20"/>
        </w:rPr>
        <w:t xml:space="preserve"> Mobilny</w:t>
      </w:r>
      <w:r>
        <w:rPr>
          <w:rFonts w:ascii="Arial" w:hAnsi="Arial" w:cs="Arial"/>
          <w:sz w:val="20"/>
          <w:szCs w:val="20"/>
        </w:rPr>
        <w:t xml:space="preserve"> powinien przeprowadzić użytkownika przez proces sprzedażowy, który w całości odbywać się będzie po stronie Operatora</w:t>
      </w:r>
      <w:r w:rsidR="005C0FF5">
        <w:rPr>
          <w:rFonts w:ascii="Arial" w:hAnsi="Arial" w:cs="Arial"/>
          <w:sz w:val="20"/>
          <w:szCs w:val="20"/>
        </w:rPr>
        <w:t xml:space="preserve"> Mobilnego</w:t>
      </w:r>
      <w:r>
        <w:rPr>
          <w:rFonts w:ascii="Arial" w:hAnsi="Arial" w:cs="Arial"/>
          <w:sz w:val="20"/>
          <w:szCs w:val="20"/>
        </w:rPr>
        <w:t>.</w:t>
      </w:r>
    </w:p>
    <w:p w14:paraId="426F28BB" w14:textId="4976B3FB"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Po zakończeniu procesu sprzedażowego Operator</w:t>
      </w:r>
      <w:r w:rsidR="005C0FF5">
        <w:rPr>
          <w:rFonts w:ascii="Arial" w:hAnsi="Arial" w:cs="Arial"/>
          <w:sz w:val="20"/>
          <w:szCs w:val="20"/>
        </w:rPr>
        <w:t xml:space="preserve"> Mobilny</w:t>
      </w:r>
      <w:r>
        <w:rPr>
          <w:rFonts w:ascii="Arial" w:hAnsi="Arial" w:cs="Arial"/>
          <w:sz w:val="20"/>
          <w:szCs w:val="20"/>
        </w:rPr>
        <w:t xml:space="preserve"> powinien wystąpić o wydanie biletu (CONFIRM). Na tym etapie System </w:t>
      </w:r>
      <w:proofErr w:type="spellStart"/>
      <w:r>
        <w:rPr>
          <w:rFonts w:ascii="Arial" w:hAnsi="Arial" w:cs="Arial"/>
          <w:sz w:val="20"/>
          <w:szCs w:val="20"/>
        </w:rPr>
        <w:t>eMagazyn</w:t>
      </w:r>
      <w:proofErr w:type="spellEnd"/>
      <w:r>
        <w:rPr>
          <w:rFonts w:ascii="Arial" w:hAnsi="Arial" w:cs="Arial"/>
          <w:sz w:val="20"/>
          <w:szCs w:val="20"/>
        </w:rPr>
        <w:t xml:space="preserve"> zwróci dodatkowo numer biletu, oznaczenie serii oraz ciąg kontrolerski QR/NFC. </w:t>
      </w:r>
    </w:p>
    <w:p w14:paraId="3D7A7483" w14:textId="1BEA147B" w:rsidR="00E238AC" w:rsidRDefault="00E238AC" w:rsidP="00867648">
      <w:pPr>
        <w:numPr>
          <w:ilvl w:val="0"/>
          <w:numId w:val="30"/>
        </w:numPr>
        <w:spacing w:line="276" w:lineRule="auto"/>
        <w:ind w:left="425" w:hanging="425"/>
        <w:jc w:val="both"/>
        <w:rPr>
          <w:rFonts w:ascii="Arial" w:hAnsi="Arial" w:cs="Arial"/>
          <w:sz w:val="20"/>
          <w:szCs w:val="20"/>
        </w:rPr>
      </w:pPr>
      <w:r>
        <w:rPr>
          <w:rFonts w:ascii="Arial" w:hAnsi="Arial" w:cs="Arial"/>
          <w:sz w:val="20"/>
          <w:szCs w:val="20"/>
        </w:rPr>
        <w:t xml:space="preserve">    W przypadku, w którym System </w:t>
      </w:r>
      <w:proofErr w:type="spellStart"/>
      <w:r>
        <w:rPr>
          <w:rFonts w:ascii="Arial" w:hAnsi="Arial" w:cs="Arial"/>
          <w:sz w:val="20"/>
          <w:szCs w:val="20"/>
        </w:rPr>
        <w:t>eMagazyn</w:t>
      </w:r>
      <w:proofErr w:type="spellEnd"/>
      <w:r>
        <w:rPr>
          <w:rFonts w:ascii="Arial" w:hAnsi="Arial" w:cs="Arial"/>
          <w:sz w:val="20"/>
          <w:szCs w:val="20"/>
        </w:rPr>
        <w:t xml:space="preserve"> odnotuje zapytanie CONFIRM dla uprzednio wydanego biletu, w odpowiedzi nadal zwróci parametry biletu, jednocześnie ustawiając stosowną flagę oznaczającą, że jest to zapytanie o uprzednio wydany bilet i datę jego wydania. Tak zdefiniowane zachowanie Systemu umożliwi pobranie biletu w przypadku, w którym, do </w:t>
      </w:r>
      <w:r w:rsidR="005C0FF5">
        <w:rPr>
          <w:rFonts w:ascii="Arial" w:hAnsi="Arial" w:cs="Arial"/>
          <w:sz w:val="20"/>
          <w:szCs w:val="20"/>
        </w:rPr>
        <w:t xml:space="preserve">Operatora Mobilnego </w:t>
      </w:r>
      <w:r>
        <w:rPr>
          <w:rFonts w:ascii="Arial" w:hAnsi="Arial" w:cs="Arial"/>
          <w:sz w:val="20"/>
          <w:szCs w:val="20"/>
        </w:rPr>
        <w:t>nie dotarła pierwotna odpowiedź na zapytanie wydania biletu.</w:t>
      </w:r>
    </w:p>
    <w:p w14:paraId="1DD4929E" w14:textId="77777777" w:rsidR="00E238AC" w:rsidRDefault="00E238AC" w:rsidP="00E238AC">
      <w:pPr>
        <w:spacing w:line="276" w:lineRule="auto"/>
        <w:ind w:left="357" w:hanging="357"/>
        <w:jc w:val="both"/>
        <w:rPr>
          <w:rFonts w:ascii="Arial" w:hAnsi="Arial" w:cs="Arial"/>
          <w:bCs/>
          <w:sz w:val="20"/>
          <w:szCs w:val="20"/>
        </w:rPr>
      </w:pPr>
    </w:p>
    <w:p w14:paraId="7F0986BE" w14:textId="77777777" w:rsidR="00E238AC" w:rsidRDefault="00E238AC" w:rsidP="00E238AC">
      <w:pPr>
        <w:spacing w:line="276" w:lineRule="auto"/>
        <w:ind w:left="357" w:hanging="357"/>
        <w:jc w:val="both"/>
        <w:rPr>
          <w:rFonts w:ascii="Arial" w:hAnsi="Arial" w:cs="Arial"/>
          <w:bCs/>
          <w:sz w:val="20"/>
          <w:szCs w:val="20"/>
        </w:rPr>
      </w:pPr>
      <w:r>
        <w:rPr>
          <w:rFonts w:ascii="Arial" w:hAnsi="Arial" w:cs="Arial"/>
          <w:bCs/>
          <w:sz w:val="20"/>
          <w:szCs w:val="20"/>
        </w:rPr>
        <w:t>Szczegóły znajdują się w dokumencie udostępnionym w procesie certyfikacji: „</w:t>
      </w:r>
      <w:r w:rsidRPr="007C552F">
        <w:rPr>
          <w:rFonts w:ascii="Arial" w:hAnsi="Arial" w:cs="Arial"/>
          <w:b/>
          <w:i/>
          <w:iCs/>
          <w:sz w:val="20"/>
          <w:szCs w:val="20"/>
        </w:rPr>
        <w:t xml:space="preserve">API dla Operatorów Mobilnych System </w:t>
      </w:r>
      <w:proofErr w:type="spellStart"/>
      <w:r w:rsidRPr="007C552F">
        <w:rPr>
          <w:rFonts w:ascii="Arial" w:hAnsi="Arial" w:cs="Arial"/>
          <w:b/>
          <w:i/>
          <w:iCs/>
          <w:sz w:val="20"/>
          <w:szCs w:val="20"/>
        </w:rPr>
        <w:t>eMagazyn</w:t>
      </w:r>
      <w:proofErr w:type="spellEnd"/>
      <w:r w:rsidRPr="007C552F">
        <w:rPr>
          <w:rFonts w:ascii="Arial" w:hAnsi="Arial" w:cs="Arial"/>
          <w:b/>
          <w:i/>
          <w:iCs/>
          <w:sz w:val="20"/>
          <w:szCs w:val="20"/>
        </w:rPr>
        <w:t xml:space="preserve"> dla GZM</w:t>
      </w:r>
      <w:r>
        <w:rPr>
          <w:rFonts w:ascii="Arial" w:hAnsi="Arial" w:cs="Arial"/>
          <w:bCs/>
          <w:sz w:val="20"/>
          <w:szCs w:val="20"/>
        </w:rPr>
        <w:t>”</w:t>
      </w:r>
    </w:p>
    <w:p w14:paraId="2B8334F0" w14:textId="77777777" w:rsidR="00E238AC" w:rsidRDefault="00E238AC" w:rsidP="00E238AC">
      <w:pPr>
        <w:spacing w:line="276" w:lineRule="auto"/>
        <w:rPr>
          <w:rFonts w:ascii="Arial" w:hAnsi="Arial" w:cs="Arial"/>
          <w:b/>
          <w:bCs/>
          <w:sz w:val="20"/>
          <w:szCs w:val="20"/>
        </w:rPr>
      </w:pPr>
      <w:r>
        <w:rPr>
          <w:rFonts w:ascii="Arial" w:hAnsi="Arial" w:cs="Arial"/>
          <w:b/>
          <w:sz w:val="20"/>
          <w:szCs w:val="20"/>
        </w:rPr>
        <w:br w:type="page"/>
      </w:r>
      <w:r>
        <w:rPr>
          <w:rFonts w:ascii="Arial" w:hAnsi="Arial" w:cs="Arial"/>
          <w:b/>
          <w:sz w:val="20"/>
          <w:szCs w:val="20"/>
        </w:rPr>
        <w:lastRenderedPageBreak/>
        <w:t>Załącznik nr 3</w:t>
      </w:r>
      <w:r>
        <w:rPr>
          <w:rFonts w:ascii="Arial" w:hAnsi="Arial" w:cs="Arial"/>
          <w:bCs/>
          <w:sz w:val="20"/>
          <w:szCs w:val="20"/>
        </w:rPr>
        <w:t xml:space="preserve"> do Umowy nr </w:t>
      </w:r>
      <w:r w:rsidRPr="005E20B3">
        <w:rPr>
          <w:rFonts w:ascii="Arial" w:hAnsi="Arial" w:cs="Arial"/>
          <w:sz w:val="20"/>
          <w:szCs w:val="20"/>
        </w:rPr>
        <w:t>…………………………………….</w:t>
      </w:r>
      <w:r>
        <w:rPr>
          <w:rFonts w:ascii="Arial" w:hAnsi="Arial" w:cs="Arial"/>
          <w:b/>
          <w:bCs/>
          <w:sz w:val="20"/>
          <w:szCs w:val="20"/>
        </w:rPr>
        <w:t xml:space="preserve">  </w:t>
      </w:r>
      <w:r w:rsidRPr="00E14E2D">
        <w:rPr>
          <w:rFonts w:ascii="Arial" w:hAnsi="Arial" w:cs="Arial"/>
          <w:bCs/>
          <w:sz w:val="20"/>
          <w:szCs w:val="20"/>
        </w:rPr>
        <w:t>z dnia</w:t>
      </w:r>
      <w:r>
        <w:rPr>
          <w:rFonts w:ascii="Arial" w:hAnsi="Arial" w:cs="Arial"/>
          <w:bCs/>
          <w:sz w:val="20"/>
          <w:szCs w:val="20"/>
        </w:rPr>
        <w:t>……..………………………..</w:t>
      </w:r>
      <w:r>
        <w:rPr>
          <w:rFonts w:ascii="Arial" w:hAnsi="Arial" w:cs="Arial"/>
          <w:sz w:val="20"/>
          <w:szCs w:val="20"/>
        </w:rPr>
        <w:t xml:space="preserve"> </w:t>
      </w:r>
    </w:p>
    <w:p w14:paraId="6392B639" w14:textId="3B801050" w:rsidR="00E238AC" w:rsidRDefault="00E238AC" w:rsidP="00E238AC">
      <w:pPr>
        <w:spacing w:line="276" w:lineRule="auto"/>
        <w:rPr>
          <w:rFonts w:ascii="Arial" w:hAnsi="Arial" w:cs="Arial"/>
          <w:sz w:val="20"/>
          <w:szCs w:val="20"/>
        </w:rPr>
      </w:pPr>
      <w:r>
        <w:rPr>
          <w:rFonts w:ascii="Arial" w:hAnsi="Arial" w:cs="Arial"/>
          <w:sz w:val="20"/>
          <w:szCs w:val="20"/>
        </w:rPr>
        <w:t>Regulamin systemu Operatora</w:t>
      </w:r>
      <w:r w:rsidR="005C0FF5">
        <w:rPr>
          <w:rFonts w:ascii="Arial" w:hAnsi="Arial" w:cs="Arial"/>
          <w:sz w:val="20"/>
          <w:szCs w:val="20"/>
        </w:rPr>
        <w:t xml:space="preserve"> Mobilnego</w:t>
      </w:r>
      <w:r>
        <w:rPr>
          <w:rFonts w:ascii="Arial" w:hAnsi="Arial" w:cs="Arial"/>
          <w:sz w:val="20"/>
          <w:szCs w:val="20"/>
        </w:rPr>
        <w:t>.</w:t>
      </w:r>
    </w:p>
    <w:p w14:paraId="0E659D26" w14:textId="77777777" w:rsidR="00E238AC" w:rsidRDefault="00E238AC" w:rsidP="00E238AC">
      <w:pPr>
        <w:spacing w:line="276" w:lineRule="auto"/>
        <w:rPr>
          <w:rFonts w:ascii="Arial" w:hAnsi="Arial" w:cs="Arial"/>
          <w:sz w:val="20"/>
          <w:szCs w:val="20"/>
        </w:rPr>
      </w:pPr>
    </w:p>
    <w:p w14:paraId="6B4A789E" w14:textId="77777777" w:rsidR="00E238AC" w:rsidRDefault="00E238AC" w:rsidP="00E238AC">
      <w:pPr>
        <w:spacing w:line="276" w:lineRule="auto"/>
        <w:ind w:left="426" w:hanging="426"/>
        <w:jc w:val="both"/>
        <w:rPr>
          <w:rFonts w:ascii="Arial" w:hAnsi="Arial" w:cs="Arial"/>
          <w:b/>
          <w:bCs/>
          <w:sz w:val="20"/>
          <w:szCs w:val="20"/>
        </w:rPr>
      </w:pPr>
    </w:p>
    <w:p w14:paraId="23023FFC" w14:textId="77777777" w:rsidR="00E238AC" w:rsidRDefault="00E238AC" w:rsidP="00E238AC">
      <w:pPr>
        <w:spacing w:line="276" w:lineRule="auto"/>
        <w:jc w:val="both"/>
        <w:rPr>
          <w:rFonts w:ascii="Arial" w:hAnsi="Arial" w:cs="Arial"/>
          <w:b/>
          <w:bCs/>
          <w:sz w:val="20"/>
          <w:szCs w:val="20"/>
        </w:rPr>
      </w:pPr>
    </w:p>
    <w:p w14:paraId="285D6052" w14:textId="77777777" w:rsidR="00E238AC" w:rsidRDefault="00E238AC" w:rsidP="00E238AC">
      <w:pPr>
        <w:spacing w:line="276" w:lineRule="auto"/>
        <w:jc w:val="both"/>
        <w:rPr>
          <w:rFonts w:ascii="Arial" w:hAnsi="Arial" w:cs="Arial"/>
          <w:b/>
          <w:bCs/>
          <w:sz w:val="20"/>
          <w:szCs w:val="20"/>
        </w:rPr>
      </w:pPr>
    </w:p>
    <w:p w14:paraId="2144DEFE" w14:textId="77777777" w:rsidR="00E238AC" w:rsidRDefault="00E238AC" w:rsidP="00E238AC">
      <w:pPr>
        <w:spacing w:line="276" w:lineRule="auto"/>
        <w:jc w:val="both"/>
        <w:rPr>
          <w:rFonts w:ascii="Arial" w:hAnsi="Arial" w:cs="Arial"/>
          <w:b/>
          <w:bCs/>
          <w:sz w:val="20"/>
          <w:szCs w:val="20"/>
        </w:rPr>
      </w:pPr>
    </w:p>
    <w:p w14:paraId="6A2B6866" w14:textId="77777777" w:rsidR="00E238AC" w:rsidRDefault="00E238AC" w:rsidP="00E238AC">
      <w:pPr>
        <w:spacing w:line="276" w:lineRule="auto"/>
        <w:jc w:val="both"/>
        <w:rPr>
          <w:rFonts w:ascii="Arial" w:hAnsi="Arial" w:cs="Arial"/>
          <w:b/>
          <w:bCs/>
          <w:sz w:val="20"/>
          <w:szCs w:val="20"/>
        </w:rPr>
      </w:pPr>
    </w:p>
    <w:p w14:paraId="1E50FEC1" w14:textId="77777777" w:rsidR="00E238AC" w:rsidRDefault="00E238AC" w:rsidP="00E238AC">
      <w:pPr>
        <w:spacing w:line="276" w:lineRule="auto"/>
        <w:jc w:val="both"/>
        <w:rPr>
          <w:rFonts w:ascii="Arial" w:hAnsi="Arial" w:cs="Arial"/>
          <w:b/>
          <w:bCs/>
          <w:sz w:val="20"/>
          <w:szCs w:val="20"/>
        </w:rPr>
      </w:pPr>
    </w:p>
    <w:p w14:paraId="2449E298" w14:textId="77777777" w:rsidR="00E238AC" w:rsidRDefault="00E238AC" w:rsidP="00E238AC">
      <w:pPr>
        <w:spacing w:line="276" w:lineRule="auto"/>
        <w:rPr>
          <w:rFonts w:ascii="Arial" w:hAnsi="Arial" w:cs="Arial"/>
          <w:b/>
          <w:bCs/>
          <w:sz w:val="20"/>
          <w:szCs w:val="20"/>
        </w:rPr>
      </w:pPr>
    </w:p>
    <w:p w14:paraId="4186A8B3" w14:textId="77777777" w:rsidR="00E238AC" w:rsidRDefault="00E238AC" w:rsidP="00E238AC">
      <w:pPr>
        <w:spacing w:line="276" w:lineRule="auto"/>
        <w:rPr>
          <w:rFonts w:ascii="Arial" w:hAnsi="Arial" w:cs="Arial"/>
          <w:b/>
          <w:bCs/>
          <w:sz w:val="20"/>
          <w:szCs w:val="20"/>
        </w:rPr>
      </w:pPr>
    </w:p>
    <w:p w14:paraId="6602BFCE" w14:textId="77777777" w:rsidR="00E238AC" w:rsidRDefault="00E238AC" w:rsidP="00E238AC">
      <w:pPr>
        <w:spacing w:line="276" w:lineRule="auto"/>
        <w:rPr>
          <w:rFonts w:ascii="Arial" w:hAnsi="Arial" w:cs="Arial"/>
          <w:b/>
          <w:bCs/>
          <w:sz w:val="20"/>
          <w:szCs w:val="20"/>
        </w:rPr>
      </w:pPr>
    </w:p>
    <w:p w14:paraId="12852771" w14:textId="77777777" w:rsidR="00E238AC" w:rsidRDefault="00E238AC" w:rsidP="00E238AC">
      <w:pPr>
        <w:spacing w:line="276" w:lineRule="auto"/>
        <w:rPr>
          <w:rFonts w:ascii="Arial" w:hAnsi="Arial" w:cs="Arial"/>
          <w:b/>
          <w:bCs/>
          <w:sz w:val="20"/>
          <w:szCs w:val="20"/>
        </w:rPr>
      </w:pPr>
    </w:p>
    <w:p w14:paraId="1946D938" w14:textId="77777777" w:rsidR="00E238AC" w:rsidRDefault="00E238AC" w:rsidP="00E238AC">
      <w:pPr>
        <w:spacing w:line="276" w:lineRule="auto"/>
        <w:rPr>
          <w:rFonts w:ascii="Arial" w:hAnsi="Arial" w:cs="Arial"/>
          <w:b/>
          <w:bCs/>
          <w:sz w:val="20"/>
          <w:szCs w:val="20"/>
        </w:rPr>
      </w:pPr>
    </w:p>
    <w:p w14:paraId="4E07F18A" w14:textId="77777777" w:rsidR="00E238AC" w:rsidRDefault="00E238AC" w:rsidP="00E238AC">
      <w:pPr>
        <w:spacing w:line="276" w:lineRule="auto"/>
        <w:rPr>
          <w:rFonts w:ascii="Arial" w:hAnsi="Arial" w:cs="Arial"/>
          <w:b/>
          <w:bCs/>
          <w:sz w:val="20"/>
          <w:szCs w:val="20"/>
        </w:rPr>
      </w:pPr>
    </w:p>
    <w:p w14:paraId="21CA1DD1" w14:textId="77777777" w:rsidR="00E238AC" w:rsidRDefault="00E238AC" w:rsidP="00E238AC">
      <w:pPr>
        <w:spacing w:line="276" w:lineRule="auto"/>
        <w:rPr>
          <w:rFonts w:ascii="Arial" w:hAnsi="Arial" w:cs="Arial"/>
          <w:b/>
          <w:bCs/>
          <w:sz w:val="20"/>
          <w:szCs w:val="20"/>
        </w:rPr>
      </w:pPr>
    </w:p>
    <w:p w14:paraId="61E696DE" w14:textId="77777777" w:rsidR="00E238AC" w:rsidRDefault="00E238AC" w:rsidP="00E238AC">
      <w:pPr>
        <w:spacing w:line="276" w:lineRule="auto"/>
        <w:rPr>
          <w:rFonts w:ascii="Arial" w:hAnsi="Arial" w:cs="Arial"/>
          <w:b/>
          <w:bCs/>
          <w:sz w:val="20"/>
          <w:szCs w:val="20"/>
        </w:rPr>
      </w:pPr>
    </w:p>
    <w:p w14:paraId="6636A879" w14:textId="77777777" w:rsidR="00E238AC" w:rsidRDefault="00E238AC" w:rsidP="00E238AC">
      <w:pPr>
        <w:spacing w:line="276" w:lineRule="auto"/>
        <w:rPr>
          <w:rFonts w:ascii="Arial" w:hAnsi="Arial" w:cs="Arial"/>
          <w:b/>
          <w:bCs/>
          <w:sz w:val="20"/>
          <w:szCs w:val="20"/>
        </w:rPr>
      </w:pPr>
    </w:p>
    <w:p w14:paraId="59EA2463" w14:textId="77777777" w:rsidR="00E238AC" w:rsidRDefault="00E238AC" w:rsidP="00E238AC">
      <w:pPr>
        <w:spacing w:line="276" w:lineRule="auto"/>
        <w:rPr>
          <w:rFonts w:ascii="Arial" w:hAnsi="Arial" w:cs="Arial"/>
          <w:b/>
          <w:bCs/>
          <w:sz w:val="20"/>
          <w:szCs w:val="20"/>
        </w:rPr>
      </w:pPr>
    </w:p>
    <w:p w14:paraId="0682E287" w14:textId="77777777" w:rsidR="00E238AC" w:rsidRDefault="00E238AC" w:rsidP="00E238AC">
      <w:pPr>
        <w:spacing w:line="276" w:lineRule="auto"/>
        <w:rPr>
          <w:rFonts w:ascii="Arial" w:hAnsi="Arial" w:cs="Arial"/>
          <w:b/>
          <w:bCs/>
          <w:sz w:val="20"/>
          <w:szCs w:val="20"/>
        </w:rPr>
      </w:pPr>
    </w:p>
    <w:p w14:paraId="6639127B" w14:textId="77777777" w:rsidR="00E238AC" w:rsidRDefault="00E238AC" w:rsidP="00E238AC">
      <w:pPr>
        <w:spacing w:line="276" w:lineRule="auto"/>
        <w:rPr>
          <w:rFonts w:ascii="Arial" w:hAnsi="Arial" w:cs="Arial"/>
          <w:b/>
          <w:bCs/>
          <w:sz w:val="20"/>
          <w:szCs w:val="20"/>
        </w:rPr>
      </w:pPr>
    </w:p>
    <w:p w14:paraId="3686F6CA" w14:textId="77777777" w:rsidR="00E238AC" w:rsidRDefault="00E238AC" w:rsidP="00E238AC">
      <w:pPr>
        <w:spacing w:line="276" w:lineRule="auto"/>
        <w:rPr>
          <w:rFonts w:ascii="Arial" w:hAnsi="Arial" w:cs="Arial"/>
          <w:b/>
          <w:bCs/>
          <w:sz w:val="20"/>
          <w:szCs w:val="20"/>
        </w:rPr>
      </w:pPr>
    </w:p>
    <w:p w14:paraId="72B671C1" w14:textId="77777777" w:rsidR="00E238AC" w:rsidRDefault="00E238AC" w:rsidP="00E238AC">
      <w:pPr>
        <w:spacing w:line="276" w:lineRule="auto"/>
        <w:rPr>
          <w:rFonts w:ascii="Arial" w:hAnsi="Arial" w:cs="Arial"/>
          <w:b/>
          <w:bCs/>
          <w:sz w:val="20"/>
          <w:szCs w:val="20"/>
        </w:rPr>
      </w:pPr>
    </w:p>
    <w:p w14:paraId="5C36F92A" w14:textId="77777777" w:rsidR="00E238AC" w:rsidRDefault="00E238AC" w:rsidP="00E238AC">
      <w:pPr>
        <w:spacing w:line="276" w:lineRule="auto"/>
        <w:rPr>
          <w:rFonts w:ascii="Arial" w:hAnsi="Arial" w:cs="Arial"/>
          <w:b/>
          <w:bCs/>
          <w:sz w:val="20"/>
          <w:szCs w:val="20"/>
        </w:rPr>
      </w:pPr>
    </w:p>
    <w:p w14:paraId="4401AA6E" w14:textId="77777777" w:rsidR="00E238AC" w:rsidRDefault="00E238AC" w:rsidP="00E238AC">
      <w:pPr>
        <w:spacing w:line="276" w:lineRule="auto"/>
        <w:rPr>
          <w:rFonts w:ascii="Arial" w:hAnsi="Arial" w:cs="Arial"/>
          <w:b/>
          <w:bCs/>
          <w:sz w:val="20"/>
          <w:szCs w:val="20"/>
        </w:rPr>
      </w:pPr>
    </w:p>
    <w:p w14:paraId="0EF42690" w14:textId="77777777" w:rsidR="00E238AC" w:rsidRDefault="00E238AC" w:rsidP="00E238AC">
      <w:pPr>
        <w:spacing w:line="276" w:lineRule="auto"/>
        <w:rPr>
          <w:rFonts w:ascii="Arial" w:hAnsi="Arial" w:cs="Arial"/>
          <w:b/>
          <w:bCs/>
          <w:sz w:val="20"/>
          <w:szCs w:val="20"/>
        </w:rPr>
      </w:pPr>
    </w:p>
    <w:p w14:paraId="47782BAB" w14:textId="77777777" w:rsidR="00E238AC" w:rsidRDefault="00E238AC" w:rsidP="00E238AC">
      <w:pPr>
        <w:spacing w:line="276" w:lineRule="auto"/>
        <w:rPr>
          <w:rFonts w:ascii="Arial" w:hAnsi="Arial" w:cs="Arial"/>
          <w:b/>
          <w:bCs/>
          <w:sz w:val="20"/>
          <w:szCs w:val="20"/>
        </w:rPr>
      </w:pPr>
    </w:p>
    <w:p w14:paraId="6830124A" w14:textId="77777777" w:rsidR="00E238AC" w:rsidRDefault="00E238AC" w:rsidP="00E238AC">
      <w:pPr>
        <w:spacing w:line="276" w:lineRule="auto"/>
        <w:rPr>
          <w:rFonts w:ascii="Arial" w:hAnsi="Arial" w:cs="Arial"/>
          <w:b/>
          <w:bCs/>
          <w:sz w:val="20"/>
          <w:szCs w:val="20"/>
        </w:rPr>
      </w:pPr>
    </w:p>
    <w:p w14:paraId="173A928D" w14:textId="77777777" w:rsidR="00E238AC" w:rsidRDefault="00E238AC" w:rsidP="00E238AC">
      <w:pPr>
        <w:spacing w:line="276" w:lineRule="auto"/>
        <w:rPr>
          <w:rFonts w:ascii="Arial" w:hAnsi="Arial" w:cs="Arial"/>
          <w:b/>
          <w:bCs/>
          <w:sz w:val="20"/>
          <w:szCs w:val="20"/>
        </w:rPr>
      </w:pPr>
    </w:p>
    <w:p w14:paraId="3D14F3C1" w14:textId="77777777" w:rsidR="00E238AC" w:rsidRDefault="00E238AC" w:rsidP="00E238AC">
      <w:pPr>
        <w:spacing w:line="276" w:lineRule="auto"/>
        <w:rPr>
          <w:rFonts w:ascii="Arial" w:hAnsi="Arial" w:cs="Arial"/>
          <w:b/>
          <w:bCs/>
          <w:sz w:val="20"/>
          <w:szCs w:val="20"/>
        </w:rPr>
      </w:pPr>
    </w:p>
    <w:p w14:paraId="67D8065B" w14:textId="77777777" w:rsidR="00E238AC" w:rsidRDefault="00E238AC" w:rsidP="00E238AC">
      <w:pPr>
        <w:spacing w:line="276" w:lineRule="auto"/>
        <w:rPr>
          <w:rFonts w:ascii="Arial" w:hAnsi="Arial" w:cs="Arial"/>
          <w:bCs/>
          <w:sz w:val="20"/>
          <w:szCs w:val="20"/>
        </w:rPr>
        <w:sectPr w:rsidR="00E238AC" w:rsidSect="0036397A">
          <w:headerReference w:type="default" r:id="rId13"/>
          <w:headerReference w:type="first" r:id="rId14"/>
          <w:pgSz w:w="11906" w:h="16838" w:code="9"/>
          <w:pgMar w:top="1276" w:right="1418" w:bottom="1418" w:left="1418" w:header="709" w:footer="448" w:gutter="0"/>
          <w:cols w:space="708"/>
        </w:sectPr>
      </w:pPr>
    </w:p>
    <w:p w14:paraId="6578C9B1" w14:textId="77777777" w:rsidR="00E238AC" w:rsidRDefault="00E238AC" w:rsidP="00E238AC">
      <w:pPr>
        <w:spacing w:line="276" w:lineRule="auto"/>
        <w:jc w:val="both"/>
        <w:rPr>
          <w:rFonts w:ascii="Arial" w:hAnsi="Arial" w:cs="Arial"/>
          <w:bCs/>
          <w:sz w:val="20"/>
          <w:szCs w:val="20"/>
        </w:rPr>
      </w:pPr>
      <w:r>
        <w:rPr>
          <w:rFonts w:ascii="Arial" w:hAnsi="Arial" w:cs="Arial"/>
          <w:b/>
          <w:sz w:val="20"/>
          <w:szCs w:val="20"/>
        </w:rPr>
        <w:lastRenderedPageBreak/>
        <w:t>Załącznik nr 4</w:t>
      </w:r>
      <w:r>
        <w:rPr>
          <w:rFonts w:ascii="Arial" w:hAnsi="Arial" w:cs="Arial"/>
          <w:bCs/>
          <w:sz w:val="20"/>
          <w:szCs w:val="20"/>
        </w:rPr>
        <w:t xml:space="preserve"> </w:t>
      </w:r>
      <w:bookmarkStart w:id="31" w:name="_Hlk58931352"/>
      <w:r>
        <w:rPr>
          <w:rFonts w:ascii="Arial" w:hAnsi="Arial" w:cs="Arial"/>
          <w:bCs/>
          <w:sz w:val="20"/>
          <w:szCs w:val="20"/>
        </w:rPr>
        <w:t xml:space="preserve">do Umowy nr  </w:t>
      </w:r>
      <w:r w:rsidRPr="005E20B3">
        <w:rPr>
          <w:rFonts w:ascii="Arial" w:hAnsi="Arial" w:cs="Arial"/>
          <w:sz w:val="20"/>
          <w:szCs w:val="20"/>
        </w:rPr>
        <w:t xml:space="preserve">……………………….. </w:t>
      </w:r>
      <w:r>
        <w:rPr>
          <w:rFonts w:ascii="Arial" w:hAnsi="Arial" w:cs="Arial"/>
          <w:bCs/>
          <w:sz w:val="20"/>
          <w:szCs w:val="20"/>
        </w:rPr>
        <w:t>z dnia…………………………………</w:t>
      </w:r>
    </w:p>
    <w:bookmarkEnd w:id="31"/>
    <w:p w14:paraId="65DE7612" w14:textId="32CCA16F" w:rsidR="00E238AC" w:rsidRDefault="00E238AC" w:rsidP="00E238AC">
      <w:pPr>
        <w:spacing w:line="276" w:lineRule="auto"/>
        <w:rPr>
          <w:rFonts w:ascii="Arial" w:hAnsi="Arial" w:cs="Arial"/>
          <w:bCs/>
          <w:sz w:val="20"/>
          <w:szCs w:val="20"/>
        </w:rPr>
      </w:pPr>
      <w:r>
        <w:rPr>
          <w:rFonts w:ascii="Arial" w:hAnsi="Arial" w:cs="Arial"/>
          <w:sz w:val="20"/>
          <w:szCs w:val="20"/>
        </w:rPr>
        <w:t>Instrukcja zakupu i kontroli biletu w systemie Operatora</w:t>
      </w:r>
      <w:r w:rsidR="005C0FF5">
        <w:rPr>
          <w:rFonts w:ascii="Arial" w:hAnsi="Arial" w:cs="Arial"/>
          <w:sz w:val="20"/>
          <w:szCs w:val="20"/>
        </w:rPr>
        <w:t xml:space="preserve"> Mobilnego</w:t>
      </w:r>
      <w:r>
        <w:rPr>
          <w:rFonts w:ascii="Arial" w:hAnsi="Arial" w:cs="Arial"/>
          <w:sz w:val="20"/>
          <w:szCs w:val="20"/>
        </w:rPr>
        <w:t>.</w:t>
      </w:r>
    </w:p>
    <w:p w14:paraId="22648A86" w14:textId="77777777" w:rsidR="00E238AC" w:rsidRDefault="00E238AC" w:rsidP="00E238AC">
      <w:pPr>
        <w:spacing w:line="276" w:lineRule="auto"/>
        <w:rPr>
          <w:rFonts w:ascii="Arial" w:hAnsi="Arial" w:cs="Arial"/>
          <w:bCs/>
          <w:sz w:val="20"/>
          <w:szCs w:val="20"/>
        </w:rPr>
      </w:pPr>
    </w:p>
    <w:p w14:paraId="0623056F" w14:textId="77777777" w:rsidR="00E238AC" w:rsidRDefault="00E238AC" w:rsidP="00E238AC">
      <w:pPr>
        <w:spacing w:line="276" w:lineRule="auto"/>
      </w:pPr>
    </w:p>
    <w:p w14:paraId="08942322" w14:textId="77777777" w:rsidR="00E238AC" w:rsidRDefault="00E238AC" w:rsidP="00E238AC">
      <w:pPr>
        <w:spacing w:line="276" w:lineRule="auto"/>
      </w:pPr>
    </w:p>
    <w:p w14:paraId="36147E7B" w14:textId="77777777" w:rsidR="00E238AC" w:rsidRDefault="00E238AC" w:rsidP="00E238AC">
      <w:pPr>
        <w:spacing w:line="276" w:lineRule="auto"/>
      </w:pPr>
    </w:p>
    <w:p w14:paraId="4B451830" w14:textId="77777777" w:rsidR="00E238AC" w:rsidRDefault="00E238AC" w:rsidP="00E238AC">
      <w:pPr>
        <w:spacing w:line="276" w:lineRule="auto"/>
      </w:pPr>
    </w:p>
    <w:p w14:paraId="34BDCBAB" w14:textId="77777777" w:rsidR="00E238AC" w:rsidRDefault="00E238AC" w:rsidP="00E238AC">
      <w:pPr>
        <w:spacing w:line="276" w:lineRule="auto"/>
      </w:pPr>
    </w:p>
    <w:p w14:paraId="703B3DFA" w14:textId="77777777" w:rsidR="00E238AC" w:rsidRDefault="00E238AC" w:rsidP="00E238AC">
      <w:pPr>
        <w:spacing w:line="276" w:lineRule="auto"/>
      </w:pPr>
    </w:p>
    <w:p w14:paraId="2BC59E60" w14:textId="77777777" w:rsidR="00E238AC" w:rsidRDefault="00E238AC" w:rsidP="00E238AC">
      <w:pPr>
        <w:spacing w:line="276" w:lineRule="auto"/>
      </w:pPr>
    </w:p>
    <w:p w14:paraId="57599AC5" w14:textId="77777777" w:rsidR="00E238AC" w:rsidRDefault="00E238AC" w:rsidP="00E238AC">
      <w:pPr>
        <w:spacing w:line="276" w:lineRule="auto"/>
      </w:pPr>
    </w:p>
    <w:p w14:paraId="239365DD" w14:textId="77777777" w:rsidR="00E238AC" w:rsidRDefault="00E238AC" w:rsidP="00E238AC">
      <w:pPr>
        <w:spacing w:line="276" w:lineRule="auto"/>
      </w:pPr>
    </w:p>
    <w:p w14:paraId="68B79125" w14:textId="77777777" w:rsidR="00E238AC" w:rsidRDefault="00E238AC" w:rsidP="00E238AC">
      <w:pPr>
        <w:spacing w:line="276" w:lineRule="auto"/>
      </w:pPr>
    </w:p>
    <w:p w14:paraId="65482BAE" w14:textId="77777777" w:rsidR="00E238AC" w:rsidRDefault="00E238AC" w:rsidP="00E238AC">
      <w:pPr>
        <w:spacing w:line="276" w:lineRule="auto"/>
      </w:pPr>
    </w:p>
    <w:p w14:paraId="1CC099FD" w14:textId="77777777" w:rsidR="00E238AC" w:rsidRDefault="00E238AC" w:rsidP="00E238AC">
      <w:pPr>
        <w:spacing w:line="276" w:lineRule="auto"/>
      </w:pPr>
    </w:p>
    <w:p w14:paraId="23E04858" w14:textId="77777777" w:rsidR="00E238AC" w:rsidRDefault="00E238AC" w:rsidP="00E238AC">
      <w:pPr>
        <w:spacing w:line="276" w:lineRule="auto"/>
      </w:pPr>
    </w:p>
    <w:p w14:paraId="6E440BBE" w14:textId="77777777" w:rsidR="00E238AC" w:rsidRDefault="00E238AC" w:rsidP="00E238AC">
      <w:pPr>
        <w:spacing w:line="276" w:lineRule="auto"/>
      </w:pPr>
    </w:p>
    <w:p w14:paraId="43836592" w14:textId="77777777" w:rsidR="00E238AC" w:rsidRDefault="00E238AC" w:rsidP="00E238AC">
      <w:pPr>
        <w:spacing w:line="276" w:lineRule="auto"/>
      </w:pPr>
    </w:p>
    <w:p w14:paraId="22DC5B19" w14:textId="77777777" w:rsidR="00E238AC" w:rsidRDefault="00E238AC" w:rsidP="00E238AC">
      <w:pPr>
        <w:spacing w:line="276" w:lineRule="auto"/>
      </w:pPr>
    </w:p>
    <w:p w14:paraId="7A9F8560" w14:textId="77777777" w:rsidR="00E238AC" w:rsidRDefault="00E238AC" w:rsidP="00E238AC">
      <w:pPr>
        <w:spacing w:line="276" w:lineRule="auto"/>
      </w:pPr>
    </w:p>
    <w:p w14:paraId="54CCB606" w14:textId="77777777" w:rsidR="00E238AC" w:rsidRDefault="00E238AC" w:rsidP="00E238AC">
      <w:pPr>
        <w:spacing w:line="276" w:lineRule="auto"/>
      </w:pPr>
    </w:p>
    <w:p w14:paraId="4C6FF1A6" w14:textId="77777777" w:rsidR="00E238AC" w:rsidRDefault="00E238AC" w:rsidP="00E238AC">
      <w:pPr>
        <w:spacing w:line="276" w:lineRule="auto"/>
      </w:pPr>
    </w:p>
    <w:p w14:paraId="7D96559A" w14:textId="77777777" w:rsidR="00E238AC" w:rsidRDefault="00E238AC" w:rsidP="00E238AC">
      <w:pPr>
        <w:spacing w:line="276" w:lineRule="auto"/>
      </w:pPr>
    </w:p>
    <w:p w14:paraId="0B5EEF28" w14:textId="77777777" w:rsidR="00E238AC" w:rsidRDefault="00E238AC" w:rsidP="00E238AC">
      <w:pPr>
        <w:spacing w:line="276" w:lineRule="auto"/>
      </w:pPr>
    </w:p>
    <w:p w14:paraId="54098EE6" w14:textId="77777777" w:rsidR="00E238AC" w:rsidRDefault="00E238AC" w:rsidP="00E238AC">
      <w:pPr>
        <w:spacing w:line="276" w:lineRule="auto"/>
      </w:pPr>
    </w:p>
    <w:p w14:paraId="0DBBDE55" w14:textId="77777777" w:rsidR="00E238AC" w:rsidRDefault="00E238AC" w:rsidP="00E238AC">
      <w:pPr>
        <w:spacing w:line="276" w:lineRule="auto"/>
      </w:pPr>
    </w:p>
    <w:p w14:paraId="7B4D0F02" w14:textId="77777777" w:rsidR="00E238AC" w:rsidRDefault="00E238AC" w:rsidP="00E238AC">
      <w:pPr>
        <w:spacing w:line="276" w:lineRule="auto"/>
      </w:pPr>
    </w:p>
    <w:p w14:paraId="5645BF67" w14:textId="77777777" w:rsidR="00E238AC" w:rsidRDefault="00E238AC" w:rsidP="00E238AC">
      <w:pPr>
        <w:spacing w:line="276" w:lineRule="auto"/>
      </w:pPr>
    </w:p>
    <w:p w14:paraId="4CCCC00A" w14:textId="77777777" w:rsidR="00E238AC" w:rsidRDefault="00E238AC" w:rsidP="00E238AC">
      <w:pPr>
        <w:spacing w:line="276" w:lineRule="auto"/>
      </w:pPr>
    </w:p>
    <w:p w14:paraId="65F00F81" w14:textId="77777777" w:rsidR="00E238AC" w:rsidRDefault="00E238AC" w:rsidP="00E238AC">
      <w:pPr>
        <w:spacing w:line="276" w:lineRule="auto"/>
      </w:pPr>
    </w:p>
    <w:p w14:paraId="458FB9D4" w14:textId="77777777" w:rsidR="00E238AC" w:rsidRDefault="00E238AC" w:rsidP="00E238AC">
      <w:pPr>
        <w:spacing w:line="276" w:lineRule="auto"/>
      </w:pPr>
    </w:p>
    <w:p w14:paraId="35D8DE6C" w14:textId="77777777" w:rsidR="00E238AC" w:rsidRDefault="00E238AC" w:rsidP="00E238AC">
      <w:pPr>
        <w:spacing w:line="276" w:lineRule="auto"/>
      </w:pPr>
    </w:p>
    <w:p w14:paraId="5BD997FE" w14:textId="77777777" w:rsidR="00E238AC" w:rsidRDefault="00E238AC" w:rsidP="00E238AC">
      <w:pPr>
        <w:spacing w:line="276" w:lineRule="auto"/>
      </w:pPr>
    </w:p>
    <w:p w14:paraId="45A8E568" w14:textId="77777777" w:rsidR="00E238AC" w:rsidRDefault="00E238AC" w:rsidP="00E238AC">
      <w:pPr>
        <w:spacing w:line="276" w:lineRule="auto"/>
      </w:pPr>
    </w:p>
    <w:p w14:paraId="7B75A377" w14:textId="77777777" w:rsidR="00E238AC" w:rsidRDefault="00E238AC" w:rsidP="00E238AC">
      <w:pPr>
        <w:spacing w:line="276" w:lineRule="auto"/>
      </w:pPr>
    </w:p>
    <w:p w14:paraId="6B0D0084" w14:textId="77777777" w:rsidR="00E238AC" w:rsidRDefault="00E238AC" w:rsidP="00E238AC">
      <w:pPr>
        <w:spacing w:line="276" w:lineRule="auto"/>
      </w:pPr>
    </w:p>
    <w:p w14:paraId="6CD9C48E" w14:textId="77777777" w:rsidR="00E238AC" w:rsidRDefault="00E238AC" w:rsidP="00E238AC">
      <w:pPr>
        <w:spacing w:line="276" w:lineRule="auto"/>
      </w:pPr>
    </w:p>
    <w:p w14:paraId="79567E7C" w14:textId="77777777" w:rsidR="00E238AC" w:rsidRDefault="00E238AC" w:rsidP="00E238AC">
      <w:pPr>
        <w:spacing w:line="276" w:lineRule="auto"/>
      </w:pPr>
    </w:p>
    <w:p w14:paraId="063F417A" w14:textId="77777777" w:rsidR="00E238AC" w:rsidRDefault="00E238AC" w:rsidP="00E238AC">
      <w:pPr>
        <w:spacing w:line="276" w:lineRule="auto"/>
      </w:pPr>
    </w:p>
    <w:p w14:paraId="43BFA47C" w14:textId="77777777" w:rsidR="00E238AC" w:rsidRDefault="00E238AC" w:rsidP="00E238AC">
      <w:pPr>
        <w:spacing w:line="276" w:lineRule="auto"/>
      </w:pPr>
    </w:p>
    <w:p w14:paraId="2A16079C" w14:textId="77777777" w:rsidR="00E238AC" w:rsidRDefault="00E238AC" w:rsidP="00E238AC">
      <w:pPr>
        <w:spacing w:line="276" w:lineRule="auto"/>
      </w:pPr>
    </w:p>
    <w:p w14:paraId="2A2EA7FE" w14:textId="77777777" w:rsidR="00E238AC" w:rsidRDefault="00E238AC" w:rsidP="00E238AC">
      <w:pPr>
        <w:spacing w:line="276" w:lineRule="auto"/>
      </w:pPr>
    </w:p>
    <w:p w14:paraId="5AEF7737" w14:textId="77777777" w:rsidR="00E238AC" w:rsidRDefault="00E238AC" w:rsidP="00E238AC">
      <w:pPr>
        <w:spacing w:line="276" w:lineRule="auto"/>
      </w:pPr>
    </w:p>
    <w:p w14:paraId="2FBD5ECF" w14:textId="77777777" w:rsidR="00E238AC" w:rsidRDefault="00E238AC" w:rsidP="00E238AC">
      <w:pPr>
        <w:spacing w:after="160" w:line="259" w:lineRule="auto"/>
      </w:pPr>
      <w:r>
        <w:br w:type="page"/>
      </w:r>
    </w:p>
    <w:p w14:paraId="0EEAFF46" w14:textId="75E59C15" w:rsidR="00E238AC" w:rsidRDefault="00E238AC" w:rsidP="00E238AC">
      <w:pPr>
        <w:spacing w:line="276" w:lineRule="auto"/>
        <w:jc w:val="both"/>
        <w:rPr>
          <w:rFonts w:ascii="Arial" w:hAnsi="Arial" w:cs="Arial"/>
          <w:bCs/>
          <w:sz w:val="20"/>
          <w:szCs w:val="20"/>
        </w:rPr>
      </w:pPr>
      <w:bookmarkStart w:id="32" w:name="_Hlk58931321"/>
      <w:r>
        <w:rPr>
          <w:rFonts w:ascii="Arial" w:hAnsi="Arial" w:cs="Arial"/>
          <w:b/>
          <w:sz w:val="20"/>
          <w:szCs w:val="20"/>
        </w:rPr>
        <w:lastRenderedPageBreak/>
        <w:t xml:space="preserve">Załącznik nr 5 </w:t>
      </w:r>
      <w:r>
        <w:rPr>
          <w:rFonts w:ascii="Arial" w:hAnsi="Arial" w:cs="Arial"/>
          <w:bCs/>
          <w:sz w:val="20"/>
          <w:szCs w:val="20"/>
        </w:rPr>
        <w:t xml:space="preserve">do Umowy nr  </w:t>
      </w:r>
      <w:r w:rsidRPr="005E20B3">
        <w:rPr>
          <w:rFonts w:ascii="Arial" w:hAnsi="Arial" w:cs="Arial"/>
          <w:sz w:val="20"/>
          <w:szCs w:val="20"/>
        </w:rPr>
        <w:t>………………………..</w:t>
      </w:r>
      <w:r>
        <w:rPr>
          <w:rFonts w:ascii="Arial" w:hAnsi="Arial" w:cs="Arial"/>
          <w:bCs/>
          <w:sz w:val="20"/>
          <w:szCs w:val="20"/>
        </w:rPr>
        <w:t xml:space="preserve"> z dnia……………………………..…</w:t>
      </w:r>
    </w:p>
    <w:p w14:paraId="684FCC43" w14:textId="4C07AC10" w:rsidR="00E238AC" w:rsidRDefault="00E238AC" w:rsidP="00E238AC">
      <w:pPr>
        <w:spacing w:line="276" w:lineRule="auto"/>
        <w:rPr>
          <w:rFonts w:ascii="Arial" w:hAnsi="Arial" w:cs="Arial"/>
          <w:b/>
          <w:sz w:val="20"/>
          <w:szCs w:val="20"/>
        </w:rPr>
      </w:pPr>
      <w:r w:rsidRPr="005E3FC2">
        <w:rPr>
          <w:rFonts w:ascii="Arial" w:hAnsi="Arial" w:cs="Arial"/>
          <w:sz w:val="20"/>
          <w:szCs w:val="20"/>
        </w:rPr>
        <w:t>Wzór klauzuli informacyjnej z art. 14 RODO</w:t>
      </w:r>
    </w:p>
    <w:p w14:paraId="585C0A25" w14:textId="5D60C4DE" w:rsidR="00E238AC" w:rsidRDefault="00E238AC" w:rsidP="00E238AC">
      <w:pPr>
        <w:spacing w:line="276" w:lineRule="auto"/>
        <w:rPr>
          <w:rFonts w:ascii="Arial" w:hAnsi="Arial" w:cs="Arial"/>
          <w:b/>
          <w:sz w:val="20"/>
          <w:szCs w:val="20"/>
        </w:rPr>
      </w:pPr>
    </w:p>
    <w:p w14:paraId="5DFE052E" w14:textId="646D576E" w:rsidR="00E238AC" w:rsidRDefault="00E238AC" w:rsidP="00E238AC">
      <w:pPr>
        <w:spacing w:line="276" w:lineRule="auto"/>
        <w:rPr>
          <w:rFonts w:ascii="Arial" w:hAnsi="Arial" w:cs="Arial"/>
          <w:b/>
          <w:sz w:val="20"/>
          <w:szCs w:val="20"/>
        </w:rPr>
      </w:pPr>
    </w:p>
    <w:p w14:paraId="7519AA72" w14:textId="17785E8E" w:rsidR="00E238AC" w:rsidRPr="008045F1" w:rsidRDefault="00E238AC" w:rsidP="00E238AC">
      <w:pPr>
        <w:spacing w:line="276" w:lineRule="auto"/>
        <w:jc w:val="both"/>
        <w:rPr>
          <w:rFonts w:ascii="Arial" w:hAnsi="Arial" w:cs="Arial"/>
          <w:color w:val="000000"/>
          <w:sz w:val="20"/>
          <w:szCs w:val="20"/>
        </w:rPr>
      </w:pPr>
      <w:r w:rsidRPr="008045F1">
        <w:rPr>
          <w:rFonts w:ascii="Arial" w:eastAsia="Calibri" w:hAnsi="Arial" w:cs="Arial"/>
          <w:sz w:val="20"/>
          <w:szCs w:val="20"/>
          <w:lang w:eastAsia="en-US"/>
        </w:rPr>
        <w:t xml:space="preserve">Zgodnie z art. 14 ust. 1 i ust. 2 Rozporządzenia Parlamentu Europejskiego I Rady (UE) 2016/679 </w:t>
      </w:r>
      <w:r>
        <w:rPr>
          <w:rFonts w:ascii="Arial" w:eastAsia="Calibri" w:hAnsi="Arial" w:cs="Arial"/>
          <w:sz w:val="20"/>
          <w:szCs w:val="20"/>
          <w:lang w:eastAsia="en-US"/>
        </w:rPr>
        <w:br/>
      </w:r>
      <w:r w:rsidRPr="008045F1">
        <w:rPr>
          <w:rFonts w:ascii="Arial" w:eastAsia="Calibri" w:hAnsi="Arial" w:cs="Arial"/>
          <w:sz w:val="20"/>
          <w:szCs w:val="20"/>
          <w:lang w:eastAsia="en-US"/>
        </w:rPr>
        <w:t>z dnia 27 kwietnia 2016 r. w sprawie ochrony osób fizycznych w związku z przetwarzaniem danych osobowych i w sprawie swobodnego przepływu takich danych oraz uchylenia dyrektywy 95/46/WE (zwanym dalej RODO) informujemy, iż:</w:t>
      </w:r>
    </w:p>
    <w:p w14:paraId="74ACD777" w14:textId="1FCB6D3E"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Administratorem Pani/Pana danych osobowych jest Zarząd Transportu Metropolita</w:t>
      </w:r>
      <w:r>
        <w:rPr>
          <w:rFonts w:ascii="Arial" w:eastAsia="Calibri" w:hAnsi="Arial" w:cs="Arial"/>
          <w:sz w:val="20"/>
          <w:szCs w:val="20"/>
          <w:lang w:eastAsia="en-US"/>
        </w:rPr>
        <w:t>l</w:t>
      </w:r>
      <w:r w:rsidRPr="008045F1">
        <w:rPr>
          <w:rFonts w:ascii="Arial" w:eastAsia="Calibri" w:hAnsi="Arial" w:cs="Arial"/>
          <w:sz w:val="20"/>
          <w:szCs w:val="20"/>
          <w:lang w:eastAsia="en-US"/>
        </w:rPr>
        <w:t>nego (ZTM), z siedzibą przy ul. Barbary 21A, 40-053 Katowice, adres email: kancelaria@metropoliaztm.pl, strona internetowa: bip.metropoliaztm.pl;</w:t>
      </w:r>
    </w:p>
    <w:p w14:paraId="25D2DA68" w14:textId="4722A5F2"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Została wyznaczona osoba do kontaktu w sprawie przetwarzania danych osobowych, adres email: </w:t>
      </w:r>
      <w:hyperlink r:id="rId15" w:history="1">
        <w:r w:rsidRPr="008045F1">
          <w:rPr>
            <w:rFonts w:ascii="Arial" w:eastAsia="Calibri" w:hAnsi="Arial" w:cs="Arial"/>
            <w:sz w:val="20"/>
            <w:szCs w:val="20"/>
            <w:lang w:eastAsia="en-US"/>
          </w:rPr>
          <w:t>iod@metropoliaztm.pl</w:t>
        </w:r>
      </w:hyperlink>
      <w:r w:rsidRPr="008045F1">
        <w:rPr>
          <w:rFonts w:ascii="Arial" w:eastAsia="Calibri" w:hAnsi="Arial" w:cs="Arial"/>
          <w:sz w:val="20"/>
          <w:szCs w:val="20"/>
          <w:lang w:eastAsia="en-US"/>
        </w:rPr>
        <w:t>;</w:t>
      </w:r>
    </w:p>
    <w:p w14:paraId="25118A18" w14:textId="38636A76"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E74DFB">
        <w:rPr>
          <w:rFonts w:ascii="Arial" w:eastAsia="Calibri" w:hAnsi="Arial" w:cs="Arial"/>
          <w:sz w:val="20"/>
          <w:szCs w:val="20"/>
          <w:lang w:eastAsia="en-US"/>
        </w:rPr>
        <w:t xml:space="preserve">Pani/Pana dane osobowe, które zostały przekazane do ZTM przez </w:t>
      </w:r>
      <w:r w:rsidRPr="005C797A">
        <w:rPr>
          <w:rFonts w:ascii="Arial" w:eastAsia="Calibri" w:hAnsi="Arial" w:cs="Arial"/>
          <w:sz w:val="20"/>
          <w:szCs w:val="20"/>
          <w:lang w:eastAsia="en-US"/>
        </w:rPr>
        <w:t>&lt;wskazać kontrahenta&gt; takie jak</w:t>
      </w:r>
      <w:r w:rsidRPr="005C797A">
        <w:rPr>
          <w:rFonts w:ascii="Arial" w:hAnsi="Arial" w:cs="Arial"/>
          <w:sz w:val="20"/>
          <w:szCs w:val="20"/>
        </w:rPr>
        <w:t>: imię, nazwisko, adres e-mail, nr telefonu</w:t>
      </w:r>
      <w:r w:rsidRPr="005C797A">
        <w:rPr>
          <w:rFonts w:ascii="Arial" w:eastAsia="Calibri" w:hAnsi="Arial" w:cs="Arial"/>
          <w:sz w:val="20"/>
          <w:szCs w:val="20"/>
          <w:lang w:eastAsia="en-US"/>
        </w:rPr>
        <w:t>.</w:t>
      </w:r>
    </w:p>
    <w:p w14:paraId="2CEB8B0B" w14:textId="46D4010C" w:rsidR="00E238AC" w:rsidRPr="005C797A"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5C797A">
        <w:rPr>
          <w:rFonts w:ascii="Arial" w:eastAsia="Calibri" w:hAnsi="Arial" w:cs="Arial"/>
          <w:sz w:val="20"/>
          <w:szCs w:val="20"/>
          <w:lang w:eastAsia="en-US"/>
        </w:rPr>
        <w:t>Pani/Pana dane osobowe mogą być przetwarzane przez ZTM, w zależności od rodzaju współpracy, w następujących celach:</w:t>
      </w:r>
    </w:p>
    <w:p w14:paraId="6341F40B" w14:textId="3A831FBF"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5C797A">
        <w:rPr>
          <w:rFonts w:ascii="Arial" w:eastAsia="Calibri" w:hAnsi="Arial" w:cs="Arial"/>
          <w:sz w:val="20"/>
          <w:szCs w:val="20"/>
          <w:lang w:eastAsia="en-US"/>
        </w:rPr>
        <w:t xml:space="preserve">wykonania obowiązków wynikających z umowy z ZTM, której stroną jest/będzie kontrahent, </w:t>
      </w:r>
      <w:r w:rsidRPr="005C797A">
        <w:rPr>
          <w:rFonts w:ascii="Arial" w:eastAsia="Calibri" w:hAnsi="Arial" w:cs="Arial"/>
          <w:sz w:val="20"/>
          <w:szCs w:val="20"/>
          <w:lang w:eastAsia="en-US"/>
        </w:rPr>
        <w:br/>
        <w:t>w szczególności w celu weryfikacji oświadczeń złożonych przez kontrahenta, w tym</w:t>
      </w:r>
      <w:r w:rsidRPr="00D33CE3">
        <w:rPr>
          <w:rFonts w:ascii="Arial" w:eastAsia="Calibri" w:hAnsi="Arial" w:cs="Arial"/>
          <w:sz w:val="20"/>
          <w:szCs w:val="20"/>
          <w:lang w:eastAsia="en-US"/>
        </w:rPr>
        <w:t xml:space="preserve"> potwierdzenia posiadanych kwalifikacji osób wskazanych do realizacji umowy, kontaktu przy wykonaniu umowy, wymiany korespondencji, kontroli należytego wykonania umowy, rozliczenia umowy, </w:t>
      </w:r>
    </w:p>
    <w:p w14:paraId="743C3C09" w14:textId="4AAC4A26"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obsługą, dochodzeniem i obroną w razie zaistnienia roszczeń, w tym roszczeń pomiędzy ZTM, a Panią/Panem lub pomiędzy ZTM, a kontrahentem,</w:t>
      </w:r>
    </w:p>
    <w:p w14:paraId="45D810A4" w14:textId="3BDF2AE8" w:rsidR="00E238AC" w:rsidRPr="00D33CE3" w:rsidRDefault="00E238AC" w:rsidP="00867648">
      <w:pPr>
        <w:pStyle w:val="Akapitzlist"/>
        <w:numPr>
          <w:ilvl w:val="0"/>
          <w:numId w:val="34"/>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wypełnienia obowiązków prawnych ZTM, w tym w szczególności obowiązków archiwizacyjnych.</w:t>
      </w:r>
    </w:p>
    <w:p w14:paraId="0D0348A9" w14:textId="655DCB43"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Podstawą prawną przetwarzania Pani/Pana danych osobowych w celach wskazanych w pkt 4 powyżej jest:</w:t>
      </w:r>
    </w:p>
    <w:p w14:paraId="52073025" w14:textId="246C3A1D"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wypełnianie obowiązków prawnych (zgodnie z art. 6 ust. 1 lit. c RODO),</w:t>
      </w:r>
    </w:p>
    <w:p w14:paraId="78CED07B" w14:textId="437809B6" w:rsidR="00E238AC" w:rsidRPr="00D33CE3" w:rsidRDefault="00E238AC" w:rsidP="00867648">
      <w:pPr>
        <w:pStyle w:val="Akapitzlist"/>
        <w:numPr>
          <w:ilvl w:val="0"/>
          <w:numId w:val="33"/>
        </w:numPr>
        <w:spacing w:line="276" w:lineRule="auto"/>
        <w:ind w:left="850" w:hanging="425"/>
        <w:jc w:val="both"/>
        <w:rPr>
          <w:rFonts w:ascii="Arial" w:eastAsia="Calibri" w:hAnsi="Arial" w:cs="Arial"/>
          <w:sz w:val="20"/>
          <w:szCs w:val="20"/>
          <w:lang w:eastAsia="en-US"/>
        </w:rPr>
      </w:pPr>
      <w:r w:rsidRPr="00D33CE3">
        <w:rPr>
          <w:rFonts w:ascii="Arial" w:eastAsia="Calibri" w:hAnsi="Arial" w:cs="Arial"/>
          <w:sz w:val="20"/>
          <w:szCs w:val="20"/>
          <w:lang w:eastAsia="en-US"/>
        </w:rPr>
        <w:t>prawnie uzasadniony interes ZTM oraz kontrahenta (zgodnie z art. 6. ust. 1 lit. f RODO), którym jest realizacja celów wymienionych w pkt 4 lit. a i lit. b.</w:t>
      </w:r>
    </w:p>
    <w:p w14:paraId="3121051B" w14:textId="0EAACA2F"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 xml:space="preserve">Pani/Pana dane osobowe mogą być ujawniane podmiotom współpracującym, w szczególności podmiotom świadczącym usługi doręczania korespondencji i przesyłek, usługi ochrony osób </w:t>
      </w:r>
      <w:r>
        <w:rPr>
          <w:rFonts w:ascii="Arial" w:eastAsia="Calibri" w:hAnsi="Arial" w:cs="Arial"/>
          <w:sz w:val="20"/>
          <w:szCs w:val="20"/>
          <w:lang w:eastAsia="en-US"/>
        </w:rPr>
        <w:br/>
      </w:r>
      <w:r w:rsidRPr="008045F1">
        <w:rPr>
          <w:rFonts w:ascii="Arial" w:eastAsia="Calibri" w:hAnsi="Arial" w:cs="Arial"/>
          <w:sz w:val="20"/>
          <w:szCs w:val="20"/>
          <w:lang w:eastAsia="en-US"/>
        </w:rPr>
        <w:t xml:space="preserve">i mienia, usługi zapewnienia bezpieczeństwa i higieny pracy, prawne, usługi informatyczne oraz </w:t>
      </w:r>
      <w:r>
        <w:rPr>
          <w:rFonts w:ascii="Arial" w:eastAsia="Calibri" w:hAnsi="Arial" w:cs="Arial"/>
          <w:sz w:val="20"/>
          <w:szCs w:val="20"/>
          <w:lang w:eastAsia="en-US"/>
        </w:rPr>
        <w:br/>
      </w:r>
      <w:r w:rsidRPr="008045F1">
        <w:rPr>
          <w:rFonts w:ascii="Arial" w:eastAsia="Calibri" w:hAnsi="Arial" w:cs="Arial"/>
          <w:sz w:val="20"/>
          <w:szCs w:val="20"/>
          <w:lang w:eastAsia="en-US"/>
        </w:rPr>
        <w:t>w zakresie archiwizacji. Ponadto w zakresie stanowiącym informację publiczną każdemu zainteresowanemu taka informacją.</w:t>
      </w:r>
    </w:p>
    <w:p w14:paraId="5ACDB18D" w14:textId="301A28FC"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Pani/Pana dane osobowe przetwarzane są przez okres przewidziany przepisami prawa, nie krócej niż do czasu wygaśnięcia roszczeń wynikających z umowy pomiędzy ZTM, a kontrahentem lub przedawnienia terminów roszczeń z tytułu zobowiązań podatkowych związanych z ww. umową oraz wymogami dotyczącymi archiwizowania dokumentacji lub do momentu wyrażenia skutecznego sprzeciwu wobec przetwarzania.</w:t>
      </w:r>
    </w:p>
    <w:p w14:paraId="202158C6" w14:textId="67746B76"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Przysługują Pani/Pan prawa związane z przetwarzaniem danych osobowych:</w:t>
      </w:r>
    </w:p>
    <w:p w14:paraId="3A5762A5" w14:textId="01070EB9"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dostępu do treści swoich danych,</w:t>
      </w:r>
    </w:p>
    <w:p w14:paraId="45702F0E" w14:textId="6C73DFA1"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do sprostowania danych osobowych,</w:t>
      </w:r>
    </w:p>
    <w:p w14:paraId="7BCA0120" w14:textId="096AD3EB"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żądania usunięcia danych osobowych lub ograniczenia przetwarzania,</w:t>
      </w:r>
    </w:p>
    <w:p w14:paraId="0F9A2F0D" w14:textId="02BF7746" w:rsidR="00E238AC" w:rsidRPr="00D33CE3" w:rsidRDefault="00E238AC" w:rsidP="00867648">
      <w:pPr>
        <w:pStyle w:val="Akapitzlist"/>
        <w:numPr>
          <w:ilvl w:val="0"/>
          <w:numId w:val="32"/>
        </w:numPr>
        <w:spacing w:line="276" w:lineRule="auto"/>
        <w:jc w:val="both"/>
        <w:rPr>
          <w:rFonts w:ascii="Arial" w:eastAsia="Calibri" w:hAnsi="Arial" w:cs="Arial"/>
          <w:sz w:val="20"/>
          <w:szCs w:val="20"/>
          <w:lang w:eastAsia="en-US"/>
        </w:rPr>
      </w:pPr>
      <w:r w:rsidRPr="00D33CE3">
        <w:rPr>
          <w:rFonts w:ascii="Arial" w:eastAsia="Calibri" w:hAnsi="Arial" w:cs="Arial"/>
          <w:sz w:val="20"/>
          <w:szCs w:val="20"/>
          <w:lang w:eastAsia="en-US"/>
        </w:rPr>
        <w:t>prawo wniesienia sprzeciwu - w przypadkach, kiedy Pani/Pana dane osobowe są przetwarzane na podstawie swojego prawnie uzasadnionego interesu</w:t>
      </w:r>
    </w:p>
    <w:p w14:paraId="290BB41B" w14:textId="0A4B7E0A" w:rsidR="00E238AC" w:rsidRPr="008045F1" w:rsidRDefault="00E238AC" w:rsidP="00867648">
      <w:pPr>
        <w:numPr>
          <w:ilvl w:val="0"/>
          <w:numId w:val="31"/>
        </w:numPr>
        <w:spacing w:line="276" w:lineRule="auto"/>
        <w:ind w:left="425" w:hanging="425"/>
        <w:contextualSpacing/>
        <w:jc w:val="both"/>
        <w:rPr>
          <w:rFonts w:ascii="Arial" w:eastAsia="Calibri" w:hAnsi="Arial" w:cs="Arial"/>
          <w:sz w:val="20"/>
          <w:szCs w:val="20"/>
          <w:lang w:eastAsia="en-US"/>
        </w:rPr>
      </w:pPr>
      <w:r w:rsidRPr="008045F1">
        <w:rPr>
          <w:rFonts w:ascii="Arial" w:eastAsia="Calibri" w:hAnsi="Arial" w:cs="Arial"/>
          <w:sz w:val="20"/>
          <w:szCs w:val="20"/>
          <w:lang w:eastAsia="en-US"/>
        </w:rPr>
        <w:t>Przysługuje Pani/Panu prawo do wniesienia skargi do Prezesa Urzędu Ochrony Danych Osobowych.</w:t>
      </w:r>
    </w:p>
    <w:p w14:paraId="5D98FE88" w14:textId="77777777" w:rsidR="0009586D" w:rsidRDefault="0009586D" w:rsidP="00E238AC">
      <w:pPr>
        <w:spacing w:line="276" w:lineRule="auto"/>
        <w:jc w:val="both"/>
        <w:rPr>
          <w:rFonts w:ascii="Arial" w:hAnsi="Arial" w:cs="Arial"/>
          <w:b/>
          <w:sz w:val="20"/>
          <w:szCs w:val="20"/>
        </w:rPr>
      </w:pPr>
      <w:bookmarkStart w:id="33" w:name="_Hlk62738394"/>
      <w:bookmarkStart w:id="34" w:name="_Hlk58931375"/>
      <w:bookmarkEnd w:id="32"/>
    </w:p>
    <w:p w14:paraId="191C7C5B" w14:textId="77777777" w:rsidR="00E238AC" w:rsidRDefault="00E238AC" w:rsidP="00E238AC">
      <w:pPr>
        <w:spacing w:line="276" w:lineRule="auto"/>
        <w:jc w:val="both"/>
        <w:rPr>
          <w:rFonts w:ascii="Arial" w:hAnsi="Arial" w:cs="Arial"/>
          <w:b/>
          <w:sz w:val="20"/>
          <w:szCs w:val="20"/>
        </w:rPr>
      </w:pPr>
    </w:p>
    <w:p w14:paraId="74DB63CE" w14:textId="77777777" w:rsidR="00E238AC" w:rsidRDefault="00E238AC" w:rsidP="00E238AC">
      <w:pPr>
        <w:spacing w:line="276" w:lineRule="auto"/>
        <w:jc w:val="both"/>
        <w:rPr>
          <w:rFonts w:ascii="Arial" w:hAnsi="Arial" w:cs="Arial"/>
          <w:b/>
          <w:sz w:val="20"/>
          <w:szCs w:val="20"/>
        </w:rPr>
      </w:pPr>
    </w:p>
    <w:p w14:paraId="1F90D13F" w14:textId="77777777" w:rsidR="00E238AC" w:rsidRDefault="00E238AC" w:rsidP="00E238AC">
      <w:pPr>
        <w:spacing w:line="276" w:lineRule="auto"/>
        <w:jc w:val="both"/>
        <w:rPr>
          <w:rFonts w:ascii="Arial" w:hAnsi="Arial" w:cs="Arial"/>
          <w:b/>
          <w:sz w:val="20"/>
          <w:szCs w:val="20"/>
        </w:rPr>
      </w:pPr>
    </w:p>
    <w:bookmarkEnd w:id="33"/>
    <w:bookmarkEnd w:id="34"/>
    <w:sectPr w:rsidR="00E238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5A70" w14:textId="77777777" w:rsidR="00F53E6D" w:rsidRDefault="00F53E6D" w:rsidP="00757F52">
      <w:r>
        <w:separator/>
      </w:r>
    </w:p>
  </w:endnote>
  <w:endnote w:type="continuationSeparator" w:id="0">
    <w:p w14:paraId="2202BB14" w14:textId="77777777" w:rsidR="00F53E6D" w:rsidRDefault="00F53E6D" w:rsidP="0075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6473" w14:textId="77777777" w:rsidR="00F53E6D" w:rsidRDefault="00F53E6D" w:rsidP="00757F52">
      <w:r>
        <w:separator/>
      </w:r>
    </w:p>
  </w:footnote>
  <w:footnote w:type="continuationSeparator" w:id="0">
    <w:p w14:paraId="73C4E225" w14:textId="77777777" w:rsidR="00F53E6D" w:rsidRDefault="00F53E6D" w:rsidP="00757F52">
      <w:r>
        <w:continuationSeparator/>
      </w:r>
    </w:p>
  </w:footnote>
  <w:footnote w:id="1">
    <w:p w14:paraId="565C8A0E" w14:textId="77777777" w:rsidR="00E238AC" w:rsidRPr="008C27BC" w:rsidRDefault="00E238AC" w:rsidP="00757F52">
      <w:pPr>
        <w:pStyle w:val="Tekstprzypisudolnego"/>
        <w:rPr>
          <w:sz w:val="16"/>
          <w:szCs w:val="16"/>
        </w:rPr>
      </w:pPr>
      <w:r w:rsidRPr="008C27BC">
        <w:rPr>
          <w:rStyle w:val="Odwoanieprzypisudolnego"/>
          <w:sz w:val="16"/>
          <w:szCs w:val="16"/>
        </w:rPr>
        <w:footnoteRef/>
      </w:r>
      <w:r w:rsidRPr="008C27BC">
        <w:rPr>
          <w:sz w:val="16"/>
          <w:szCs w:val="16"/>
        </w:rPr>
        <w:t xml:space="preserve"> RODO - </w:t>
      </w:r>
      <w:r w:rsidRPr="008C27BC">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1753" w14:textId="77777777" w:rsidR="00E238AC" w:rsidRPr="000C691F" w:rsidRDefault="00E238AC" w:rsidP="00E238AC">
    <w:pPr>
      <w:pStyle w:val="Nagwek"/>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D96F"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Załącznik nr </w:t>
    </w:r>
    <w:r>
      <w:rPr>
        <w:rFonts w:ascii="Arial" w:hAnsi="Arial" w:cs="Arial"/>
        <w:sz w:val="20"/>
        <w:szCs w:val="20"/>
      </w:rPr>
      <w:t>3</w:t>
    </w:r>
    <w:r w:rsidRPr="003C1143">
      <w:rPr>
        <w:rFonts w:ascii="Arial" w:hAnsi="Arial" w:cs="Arial"/>
        <w:sz w:val="20"/>
        <w:szCs w:val="20"/>
      </w:rPr>
      <w:t xml:space="preserve"> do Informacji </w:t>
    </w:r>
  </w:p>
  <w:p w14:paraId="3E3C7342" w14:textId="77777777" w:rsidR="00E238AC" w:rsidRDefault="00E238AC" w:rsidP="00E238AC">
    <w:pPr>
      <w:pStyle w:val="Nagwek"/>
      <w:jc w:val="right"/>
      <w:rPr>
        <w:rFonts w:ascii="Arial" w:hAnsi="Arial" w:cs="Arial"/>
        <w:sz w:val="20"/>
        <w:szCs w:val="20"/>
      </w:rPr>
    </w:pPr>
    <w:r w:rsidRPr="003C1143">
      <w:rPr>
        <w:rFonts w:ascii="Arial" w:hAnsi="Arial" w:cs="Arial"/>
        <w:sz w:val="20"/>
        <w:szCs w:val="20"/>
      </w:rPr>
      <w:t xml:space="preserve">o możliwości przystąpienia </w:t>
    </w:r>
  </w:p>
  <w:p w14:paraId="301E6F3D" w14:textId="77777777" w:rsidR="00E238AC" w:rsidRPr="003C1143" w:rsidRDefault="00E238AC" w:rsidP="00E238AC">
    <w:pPr>
      <w:pStyle w:val="Nagwek"/>
      <w:jc w:val="right"/>
      <w:rPr>
        <w:rFonts w:ascii="Arial" w:hAnsi="Arial" w:cs="Arial"/>
        <w:sz w:val="20"/>
        <w:szCs w:val="20"/>
      </w:rPr>
    </w:pPr>
    <w:r w:rsidRPr="003C1143">
      <w:rPr>
        <w:rFonts w:ascii="Arial" w:hAnsi="Arial" w:cs="Arial"/>
        <w:sz w:val="20"/>
        <w:szCs w:val="20"/>
      </w:rPr>
      <w:t>do systemu otwartego</w:t>
    </w:r>
  </w:p>
  <w:p w14:paraId="1A9E3CD9" w14:textId="77777777" w:rsidR="00E238AC" w:rsidRDefault="00E238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FA"/>
    <w:multiLevelType w:val="hybridMultilevel"/>
    <w:tmpl w:val="0AF0EDBE"/>
    <w:lvl w:ilvl="0" w:tplc="A32C698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21E569A"/>
    <w:multiLevelType w:val="multilevel"/>
    <w:tmpl w:val="7E32A83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0A1E87"/>
    <w:multiLevelType w:val="multilevel"/>
    <w:tmpl w:val="92E00B0C"/>
    <w:lvl w:ilvl="0">
      <w:start w:val="6"/>
      <w:numFmt w:val="decimal"/>
      <w:lvlText w:val="%1."/>
      <w:lvlJc w:val="left"/>
      <w:pPr>
        <w:ind w:left="390" w:hanging="390"/>
      </w:pPr>
    </w:lvl>
    <w:lvl w:ilvl="1">
      <w:start w:val="1"/>
      <w:numFmt w:val="decimal"/>
      <w:lvlText w:val="%1.%2."/>
      <w:lvlJc w:val="left"/>
      <w:pPr>
        <w:ind w:left="2145" w:hanging="720"/>
      </w:pPr>
    </w:lvl>
    <w:lvl w:ilvl="2">
      <w:start w:val="1"/>
      <w:numFmt w:val="decimal"/>
      <w:lvlText w:val="%1.%2.%3."/>
      <w:lvlJc w:val="left"/>
      <w:pPr>
        <w:ind w:left="3570" w:hanging="720"/>
      </w:pPr>
    </w:lvl>
    <w:lvl w:ilvl="3">
      <w:start w:val="1"/>
      <w:numFmt w:val="decimal"/>
      <w:lvlText w:val="%1.%2.%3.%4."/>
      <w:lvlJc w:val="left"/>
      <w:pPr>
        <w:ind w:left="5355" w:hanging="1080"/>
      </w:pPr>
    </w:lvl>
    <w:lvl w:ilvl="4">
      <w:start w:val="1"/>
      <w:numFmt w:val="decimal"/>
      <w:lvlText w:val="%1.%2.%3.%4.%5."/>
      <w:lvlJc w:val="left"/>
      <w:pPr>
        <w:ind w:left="7140" w:hanging="1440"/>
      </w:pPr>
    </w:lvl>
    <w:lvl w:ilvl="5">
      <w:start w:val="1"/>
      <w:numFmt w:val="decimal"/>
      <w:lvlText w:val="%1.%2.%3.%4.%5.%6."/>
      <w:lvlJc w:val="left"/>
      <w:pPr>
        <w:ind w:left="8565" w:hanging="1440"/>
      </w:pPr>
    </w:lvl>
    <w:lvl w:ilvl="6">
      <w:start w:val="1"/>
      <w:numFmt w:val="decimal"/>
      <w:lvlText w:val="%1.%2.%3.%4.%5.%6.%7."/>
      <w:lvlJc w:val="left"/>
      <w:pPr>
        <w:ind w:left="10350" w:hanging="1800"/>
      </w:pPr>
    </w:lvl>
    <w:lvl w:ilvl="7">
      <w:start w:val="1"/>
      <w:numFmt w:val="decimal"/>
      <w:lvlText w:val="%1.%2.%3.%4.%5.%6.%7.%8."/>
      <w:lvlJc w:val="left"/>
      <w:pPr>
        <w:ind w:left="12135" w:hanging="2160"/>
      </w:pPr>
    </w:lvl>
    <w:lvl w:ilvl="8">
      <w:start w:val="1"/>
      <w:numFmt w:val="decimal"/>
      <w:lvlText w:val="%1.%2.%3.%4.%5.%6.%7.%8.%9."/>
      <w:lvlJc w:val="left"/>
      <w:pPr>
        <w:ind w:left="13560" w:hanging="2160"/>
      </w:pPr>
    </w:lvl>
  </w:abstractNum>
  <w:abstractNum w:abstractNumId="3" w15:restartNumberingAfterBreak="0">
    <w:nsid w:val="0B347E05"/>
    <w:multiLevelType w:val="multilevel"/>
    <w:tmpl w:val="2F984C66"/>
    <w:numStyleLink w:val="Styl1"/>
  </w:abstractNum>
  <w:abstractNum w:abstractNumId="4" w15:restartNumberingAfterBreak="0">
    <w:nsid w:val="0CAA1493"/>
    <w:multiLevelType w:val="hybridMultilevel"/>
    <w:tmpl w:val="033A0238"/>
    <w:lvl w:ilvl="0" w:tplc="885481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190349"/>
    <w:multiLevelType w:val="hybridMultilevel"/>
    <w:tmpl w:val="B5F4CD58"/>
    <w:lvl w:ilvl="0" w:tplc="73E0B224">
      <w:start w:val="1"/>
      <w:numFmt w:val="decimal"/>
      <w:suff w:val="space"/>
      <w:lvlText w:val="%1."/>
      <w:lvlJc w:val="left"/>
      <w:pPr>
        <w:ind w:left="510" w:hanging="8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362D57"/>
    <w:multiLevelType w:val="hybridMultilevel"/>
    <w:tmpl w:val="4C780358"/>
    <w:lvl w:ilvl="0" w:tplc="69A2F1E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2222E"/>
    <w:multiLevelType w:val="hybridMultilevel"/>
    <w:tmpl w:val="1406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AF1B4F"/>
    <w:multiLevelType w:val="hybridMultilevel"/>
    <w:tmpl w:val="97F419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A97433"/>
    <w:multiLevelType w:val="multilevel"/>
    <w:tmpl w:val="2F984C66"/>
    <w:numStyleLink w:val="Styl1"/>
  </w:abstractNum>
  <w:abstractNum w:abstractNumId="11" w15:restartNumberingAfterBreak="0">
    <w:nsid w:val="17C05432"/>
    <w:multiLevelType w:val="hybridMultilevel"/>
    <w:tmpl w:val="8AAC6316"/>
    <w:lvl w:ilvl="0" w:tplc="CCD8165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F5E2B"/>
    <w:multiLevelType w:val="multilevel"/>
    <w:tmpl w:val="2F984C66"/>
    <w:styleLink w:val="Styl1"/>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7734C"/>
    <w:multiLevelType w:val="hybridMultilevel"/>
    <w:tmpl w:val="60029524"/>
    <w:lvl w:ilvl="0" w:tplc="2DC64982">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C994C9C"/>
    <w:multiLevelType w:val="multilevel"/>
    <w:tmpl w:val="2F984C66"/>
    <w:numStyleLink w:val="Styl1"/>
  </w:abstractNum>
  <w:abstractNum w:abstractNumId="15" w15:restartNumberingAfterBreak="0">
    <w:nsid w:val="259A4AED"/>
    <w:multiLevelType w:val="hybridMultilevel"/>
    <w:tmpl w:val="3C841F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F31B27"/>
    <w:multiLevelType w:val="hybridMultilevel"/>
    <w:tmpl w:val="DA7660C8"/>
    <w:lvl w:ilvl="0" w:tplc="374A9818">
      <w:start w:val="9"/>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BA15F9"/>
    <w:multiLevelType w:val="hybridMultilevel"/>
    <w:tmpl w:val="496E57E0"/>
    <w:lvl w:ilvl="0" w:tplc="D44AD532">
      <w:start w:val="5"/>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E3F22"/>
    <w:multiLevelType w:val="hybridMultilevel"/>
    <w:tmpl w:val="C10A2952"/>
    <w:lvl w:ilvl="0" w:tplc="7F7E9F3C">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06A5E"/>
    <w:multiLevelType w:val="hybridMultilevel"/>
    <w:tmpl w:val="D78CD636"/>
    <w:lvl w:ilvl="0" w:tplc="9A2ACA16">
      <w:start w:val="7"/>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E40C6D"/>
    <w:multiLevelType w:val="multilevel"/>
    <w:tmpl w:val="7BCA8A3E"/>
    <w:lvl w:ilvl="0">
      <w:start w:val="4"/>
      <w:numFmt w:val="decimal"/>
      <w:lvlText w:val="§ %1."/>
      <w:lvlJc w:val="left"/>
      <w:pPr>
        <w:ind w:left="360" w:hanging="360"/>
      </w:pPr>
      <w:rPr>
        <w:rFonts w:hint="default"/>
      </w:rPr>
    </w:lvl>
    <w:lvl w:ilvl="1">
      <w:start w:val="1"/>
      <w:numFmt w:val="lowerLetter"/>
      <w:lvlText w:val="%2)"/>
      <w:lvlJc w:val="left"/>
      <w:pPr>
        <w:ind w:left="714" w:hanging="3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7B1CA8"/>
    <w:multiLevelType w:val="hybridMultilevel"/>
    <w:tmpl w:val="2B0A83C4"/>
    <w:lvl w:ilvl="0" w:tplc="C09EE3B6">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6591D"/>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CE31EC"/>
    <w:multiLevelType w:val="hybridMultilevel"/>
    <w:tmpl w:val="E0EA13F6"/>
    <w:lvl w:ilvl="0" w:tplc="79DAFE68">
      <w:start w:val="14"/>
      <w:numFmt w:val="decimal"/>
      <w:lvlText w:val="§ %1."/>
      <w:lvlJc w:val="left"/>
      <w:pPr>
        <w:ind w:left="1077"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C4A9E"/>
    <w:multiLevelType w:val="hybridMultilevel"/>
    <w:tmpl w:val="60029524"/>
    <w:lvl w:ilvl="0" w:tplc="2DC64982">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6" w15:restartNumberingAfterBreak="0">
    <w:nsid w:val="4B49041E"/>
    <w:multiLevelType w:val="multilevel"/>
    <w:tmpl w:val="2F984C66"/>
    <w:numStyleLink w:val="Styl1"/>
  </w:abstractNum>
  <w:abstractNum w:abstractNumId="27" w15:restartNumberingAfterBreak="0">
    <w:nsid w:val="4D5862B3"/>
    <w:multiLevelType w:val="hybridMultilevel"/>
    <w:tmpl w:val="73D4E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FB75AC4"/>
    <w:multiLevelType w:val="hybridMultilevel"/>
    <w:tmpl w:val="ADCE3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1724B2E"/>
    <w:multiLevelType w:val="hybridMultilevel"/>
    <w:tmpl w:val="D8140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3745C9A"/>
    <w:multiLevelType w:val="hybridMultilevel"/>
    <w:tmpl w:val="79E6D198"/>
    <w:lvl w:ilvl="0" w:tplc="E2CEA818">
      <w:start w:val="1"/>
      <w:numFmt w:val="ordinal"/>
      <w:lvlText w:val="7.%1"/>
      <w:lvlJc w:val="left"/>
      <w:pPr>
        <w:ind w:left="1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A34997"/>
    <w:multiLevelType w:val="hybridMultilevel"/>
    <w:tmpl w:val="AD38D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F601E1"/>
    <w:multiLevelType w:val="hybridMultilevel"/>
    <w:tmpl w:val="998AB87A"/>
    <w:lvl w:ilvl="0" w:tplc="0415000F">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15:restartNumberingAfterBreak="0">
    <w:nsid w:val="61071317"/>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E22B82"/>
    <w:multiLevelType w:val="multilevel"/>
    <w:tmpl w:val="C414A88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67834C00"/>
    <w:multiLevelType w:val="hybridMultilevel"/>
    <w:tmpl w:val="A708920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68943E0E"/>
    <w:multiLevelType w:val="multilevel"/>
    <w:tmpl w:val="2F984C66"/>
    <w:lvl w:ilvl="0">
      <w:start w:val="1"/>
      <w:numFmt w:val="decimal"/>
      <w:lvlText w:val="%1."/>
      <w:lvlJc w:val="left"/>
      <w:pPr>
        <w:ind w:left="360" w:hanging="360"/>
      </w:pPr>
    </w:lvl>
    <w:lvl w:ilvl="1">
      <w:start w:val="1"/>
      <w:numFmt w:val="lowerLetter"/>
      <w:lvlText w:val="%2)"/>
      <w:lvlJc w:val="left"/>
      <w:pPr>
        <w:ind w:left="714" w:hanging="354"/>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277395"/>
    <w:multiLevelType w:val="multilevel"/>
    <w:tmpl w:val="2F984C66"/>
    <w:numStyleLink w:val="Styl1"/>
  </w:abstractNum>
  <w:abstractNum w:abstractNumId="39" w15:restartNumberingAfterBreak="0">
    <w:nsid w:val="6C652346"/>
    <w:multiLevelType w:val="hybridMultilevel"/>
    <w:tmpl w:val="17A2F1C8"/>
    <w:lvl w:ilvl="0" w:tplc="2222D234">
      <w:start w:val="1"/>
      <w:numFmt w:val="decimal"/>
      <w:lvlText w:val="%1)"/>
      <w:lvlJc w:val="left"/>
      <w:pPr>
        <w:ind w:left="720" w:hanging="360"/>
      </w:pPr>
      <w:rPr>
        <w:rFonts w:ascii="Arial" w:hAnsi="Arial" w:cs="Arial" w:hint="default"/>
        <w:b w:val="0"/>
        <w:i w:val="0"/>
        <w:sz w:val="20"/>
        <w:szCs w:val="20"/>
      </w:rPr>
    </w:lvl>
    <w:lvl w:ilvl="1" w:tplc="48264A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41389"/>
    <w:multiLevelType w:val="hybridMultilevel"/>
    <w:tmpl w:val="355A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79073A"/>
    <w:multiLevelType w:val="hybridMultilevel"/>
    <w:tmpl w:val="C6E8691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C42D41"/>
    <w:multiLevelType w:val="hybridMultilevel"/>
    <w:tmpl w:val="8062C340"/>
    <w:lvl w:ilvl="0" w:tplc="A62A32C4">
      <w:start w:val="6"/>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FE56A8"/>
    <w:multiLevelType w:val="hybridMultilevel"/>
    <w:tmpl w:val="49E08F3E"/>
    <w:lvl w:ilvl="0" w:tplc="0415000F">
      <w:start w:val="1"/>
      <w:numFmt w:val="decimal"/>
      <w:lvlText w:val="%1."/>
      <w:lvlJc w:val="left"/>
      <w:pPr>
        <w:ind w:left="1077" w:hanging="360"/>
      </w:pPr>
      <w:rPr>
        <w:rFonts w:hint="default"/>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63E5642">
      <w:start w:val="13"/>
      <w:numFmt w:val="decimal"/>
      <w:lvlText w:val="§ %5."/>
      <w:lvlJc w:val="left"/>
      <w:pPr>
        <w:ind w:left="3600" w:hanging="360"/>
      </w:pPr>
      <w:rPr>
        <w:rFonts w:hint="default"/>
        <w:b/>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C03BD4"/>
    <w:multiLevelType w:val="hybridMultilevel"/>
    <w:tmpl w:val="26D4111C"/>
    <w:lvl w:ilvl="0" w:tplc="31B2FAAA">
      <w:start w:val="1"/>
      <w:numFmt w:val="lowerLetter"/>
      <w:lvlText w:val="%1)"/>
      <w:lvlJc w:val="left"/>
      <w:pPr>
        <w:tabs>
          <w:tab w:val="num" w:pos="1068"/>
        </w:tabs>
        <w:ind w:left="1068" w:hanging="360"/>
      </w:pPr>
      <w:rPr>
        <w:rFonts w:hint="default"/>
      </w:r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5" w15:restartNumberingAfterBreak="0">
    <w:nsid w:val="79921854"/>
    <w:multiLevelType w:val="multilevel"/>
    <w:tmpl w:val="2F984C66"/>
    <w:numStyleLink w:val="Styl1"/>
  </w:abstractNum>
  <w:abstractNum w:abstractNumId="46" w15:restartNumberingAfterBreak="0">
    <w:nsid w:val="7B0958EB"/>
    <w:multiLevelType w:val="hybridMultilevel"/>
    <w:tmpl w:val="D3B20204"/>
    <w:lvl w:ilvl="0" w:tplc="92E6F224">
      <w:start w:val="8"/>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4362076">
    <w:abstractNumId w:val="6"/>
  </w:num>
  <w:num w:numId="2" w16cid:durableId="1196112662">
    <w:abstractNumId w:val="11"/>
  </w:num>
  <w:num w:numId="3" w16cid:durableId="2054571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426814">
    <w:abstractNumId w:val="12"/>
  </w:num>
  <w:num w:numId="5" w16cid:durableId="972710139">
    <w:abstractNumId w:val="26"/>
  </w:num>
  <w:num w:numId="6" w16cid:durableId="263343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8291048">
    <w:abstractNumId w:val="20"/>
  </w:num>
  <w:num w:numId="8" w16cid:durableId="5889733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9924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639658">
    <w:abstractNumId w:val="17"/>
  </w:num>
  <w:num w:numId="11" w16cid:durableId="4990785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5036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588192">
    <w:abstractNumId w:val="45"/>
    <w:lvlOverride w:ilvl="0">
      <w:lvl w:ilvl="0">
        <w:start w:val="1"/>
        <w:numFmt w:val="decimal"/>
        <w:lvlText w:val="%1."/>
        <w:lvlJc w:val="left"/>
        <w:pPr>
          <w:ind w:left="360" w:hanging="360"/>
        </w:pPr>
        <w:rPr>
          <w:rFonts w:ascii="Arial" w:hAnsi="Arial" w:cs="Arial" w:hint="default"/>
          <w:sz w:val="20"/>
          <w:szCs w:val="20"/>
        </w:rPr>
      </w:lvl>
    </w:lvlOverride>
    <w:lvlOverride w:ilvl="1">
      <w:lvl w:ilvl="1">
        <w:start w:val="1"/>
        <w:numFmt w:val="lowerLetter"/>
        <w:lvlText w:val="%2)"/>
        <w:lvlJc w:val="left"/>
        <w:pPr>
          <w:ind w:left="714" w:hanging="354"/>
        </w:pPr>
        <w:rPr>
          <w:rFonts w:hint="default"/>
        </w:rPr>
      </w:lvl>
    </w:lvlOverride>
  </w:num>
  <w:num w:numId="14" w16cid:durableId="1222059787">
    <w:abstractNumId w:val="42"/>
  </w:num>
  <w:num w:numId="15" w16cid:durableId="579296408">
    <w:abstractNumId w:val="32"/>
  </w:num>
  <w:num w:numId="16" w16cid:durableId="1583105622">
    <w:abstractNumId w:val="1"/>
  </w:num>
  <w:num w:numId="17" w16cid:durableId="465705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7930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5385144">
    <w:abstractNumId w:val="37"/>
  </w:num>
  <w:num w:numId="20" w16cid:durableId="1969119509">
    <w:abstractNumId w:val="36"/>
  </w:num>
  <w:num w:numId="21" w16cid:durableId="1514996032">
    <w:abstractNumId w:val="46"/>
  </w:num>
  <w:num w:numId="22" w16cid:durableId="786312128">
    <w:abstractNumId w:val="16"/>
  </w:num>
  <w:num w:numId="23" w16cid:durableId="1969237177">
    <w:abstractNumId w:val="19"/>
  </w:num>
  <w:num w:numId="24" w16cid:durableId="1911188115">
    <w:abstractNumId w:val="43"/>
  </w:num>
  <w:num w:numId="25" w16cid:durableId="1872915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62277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9744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0805021">
    <w:abstractNumId w:val="34"/>
  </w:num>
  <w:num w:numId="29" w16cid:durableId="827332880">
    <w:abstractNumId w:val="24"/>
  </w:num>
  <w:num w:numId="30" w16cid:durableId="499740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3561873">
    <w:abstractNumId w:val="39"/>
  </w:num>
  <w:num w:numId="32" w16cid:durableId="283998928">
    <w:abstractNumId w:val="9"/>
  </w:num>
  <w:num w:numId="33" w16cid:durableId="564993061">
    <w:abstractNumId w:val="15"/>
  </w:num>
  <w:num w:numId="34" w16cid:durableId="974063329">
    <w:abstractNumId w:val="29"/>
  </w:num>
  <w:num w:numId="35" w16cid:durableId="21054214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5279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29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23040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01961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384053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61140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956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7434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8560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7119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2911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0958753">
    <w:abstractNumId w:val="0"/>
  </w:num>
  <w:num w:numId="48" w16cid:durableId="190799319">
    <w:abstractNumId w:val="31"/>
  </w:num>
  <w:num w:numId="49" w16cid:durableId="621574522">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BE"/>
    <w:rsid w:val="000276D8"/>
    <w:rsid w:val="00066517"/>
    <w:rsid w:val="0009586D"/>
    <w:rsid w:val="000C3354"/>
    <w:rsid w:val="000D03E1"/>
    <w:rsid w:val="000D367B"/>
    <w:rsid w:val="00122919"/>
    <w:rsid w:val="00147EC5"/>
    <w:rsid w:val="00156ED3"/>
    <w:rsid w:val="00172B2D"/>
    <w:rsid w:val="00180EF4"/>
    <w:rsid w:val="001A428A"/>
    <w:rsid w:val="001A7FE0"/>
    <w:rsid w:val="001C3F8E"/>
    <w:rsid w:val="002232D7"/>
    <w:rsid w:val="002313CE"/>
    <w:rsid w:val="002368BD"/>
    <w:rsid w:val="002634A6"/>
    <w:rsid w:val="00292DCF"/>
    <w:rsid w:val="00294D2C"/>
    <w:rsid w:val="00320EC7"/>
    <w:rsid w:val="0036397A"/>
    <w:rsid w:val="003F4DF8"/>
    <w:rsid w:val="004146BB"/>
    <w:rsid w:val="00432AE1"/>
    <w:rsid w:val="0046372E"/>
    <w:rsid w:val="004D7C1F"/>
    <w:rsid w:val="00502F57"/>
    <w:rsid w:val="0052062D"/>
    <w:rsid w:val="00546F5E"/>
    <w:rsid w:val="005473CA"/>
    <w:rsid w:val="005514C2"/>
    <w:rsid w:val="005C0FF5"/>
    <w:rsid w:val="005C1736"/>
    <w:rsid w:val="00635991"/>
    <w:rsid w:val="006522AF"/>
    <w:rsid w:val="00694D5A"/>
    <w:rsid w:val="00697C71"/>
    <w:rsid w:val="006B3CE5"/>
    <w:rsid w:val="00725487"/>
    <w:rsid w:val="00754651"/>
    <w:rsid w:val="00757F52"/>
    <w:rsid w:val="007D0610"/>
    <w:rsid w:val="00803A25"/>
    <w:rsid w:val="008261D5"/>
    <w:rsid w:val="008331E3"/>
    <w:rsid w:val="0083430B"/>
    <w:rsid w:val="00835768"/>
    <w:rsid w:val="008642E9"/>
    <w:rsid w:val="00865A0C"/>
    <w:rsid w:val="00867648"/>
    <w:rsid w:val="00870BE6"/>
    <w:rsid w:val="00883B1B"/>
    <w:rsid w:val="008B3C9A"/>
    <w:rsid w:val="008C2A67"/>
    <w:rsid w:val="00956CF0"/>
    <w:rsid w:val="00995F67"/>
    <w:rsid w:val="009C1469"/>
    <w:rsid w:val="009E0684"/>
    <w:rsid w:val="009E7A43"/>
    <w:rsid w:val="00A21866"/>
    <w:rsid w:val="00A320AB"/>
    <w:rsid w:val="00A515F9"/>
    <w:rsid w:val="00A9508F"/>
    <w:rsid w:val="00AB2B25"/>
    <w:rsid w:val="00B06107"/>
    <w:rsid w:val="00B72871"/>
    <w:rsid w:val="00B9220F"/>
    <w:rsid w:val="00BA1E51"/>
    <w:rsid w:val="00BB3DD5"/>
    <w:rsid w:val="00BE04D0"/>
    <w:rsid w:val="00BE7422"/>
    <w:rsid w:val="00C308BB"/>
    <w:rsid w:val="00C55B02"/>
    <w:rsid w:val="00CB14F3"/>
    <w:rsid w:val="00CB70D2"/>
    <w:rsid w:val="00D04A86"/>
    <w:rsid w:val="00D06203"/>
    <w:rsid w:val="00D2335E"/>
    <w:rsid w:val="00DE5DDE"/>
    <w:rsid w:val="00E22753"/>
    <w:rsid w:val="00E238AC"/>
    <w:rsid w:val="00E24600"/>
    <w:rsid w:val="00E34EBE"/>
    <w:rsid w:val="00E56D4A"/>
    <w:rsid w:val="00F11DFE"/>
    <w:rsid w:val="00F53E6D"/>
    <w:rsid w:val="00F90DFA"/>
    <w:rsid w:val="00FB3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07B3"/>
  <w15:docId w15:val="{D8906C53-8DA0-410A-ACE2-F1356703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EB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34EBE"/>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4EBE"/>
    <w:rPr>
      <w:rFonts w:ascii="Times New Roman" w:eastAsia="Times New Roman" w:hAnsi="Times New Roman" w:cs="Times New Roman"/>
      <w:b/>
      <w:bCs/>
      <w:sz w:val="24"/>
      <w:szCs w:val="24"/>
      <w:lang w:eastAsia="pl-PL"/>
    </w:rPr>
  </w:style>
  <w:style w:type="paragraph" w:styleId="Tekstkomentarza">
    <w:name w:val="annotation text"/>
    <w:basedOn w:val="Normalny"/>
    <w:link w:val="TekstkomentarzaZnak"/>
    <w:uiPriority w:val="99"/>
    <w:unhideWhenUsed/>
    <w:rsid w:val="00E34EBE"/>
    <w:rPr>
      <w:rFonts w:ascii="Verdana" w:hAnsi="Verdana"/>
      <w:sz w:val="18"/>
      <w:szCs w:val="20"/>
      <w:lang w:val="x-none" w:eastAsia="x-none"/>
    </w:rPr>
  </w:style>
  <w:style w:type="character" w:customStyle="1" w:styleId="TekstkomentarzaZnak">
    <w:name w:val="Tekst komentarza Znak"/>
    <w:basedOn w:val="Domylnaczcionkaakapitu"/>
    <w:link w:val="Tekstkomentarza"/>
    <w:uiPriority w:val="99"/>
    <w:rsid w:val="00E34EBE"/>
    <w:rPr>
      <w:rFonts w:ascii="Verdana" w:eastAsia="Times New Roman" w:hAnsi="Verdana" w:cs="Times New Roman"/>
      <w:sz w:val="18"/>
      <w:szCs w:val="20"/>
      <w:lang w:val="x-none" w:eastAsia="x-none"/>
    </w:rPr>
  </w:style>
  <w:style w:type="paragraph" w:styleId="Akapitzlist">
    <w:name w:val="List Paragraph"/>
    <w:basedOn w:val="Normalny"/>
    <w:link w:val="AkapitzlistZnak"/>
    <w:uiPriority w:val="34"/>
    <w:qFormat/>
    <w:rsid w:val="00E34EBE"/>
    <w:pPr>
      <w:ind w:left="720"/>
      <w:contextualSpacing/>
    </w:pPr>
  </w:style>
  <w:style w:type="character" w:styleId="Odwoaniedokomentarza">
    <w:name w:val="annotation reference"/>
    <w:uiPriority w:val="99"/>
    <w:unhideWhenUsed/>
    <w:rsid w:val="00E34EBE"/>
    <w:rPr>
      <w:rFonts w:ascii="Times New Roman" w:hAnsi="Times New Roman" w:cs="Times New Roman" w:hint="default"/>
      <w:sz w:val="16"/>
      <w:szCs w:val="16"/>
    </w:rPr>
  </w:style>
  <w:style w:type="character" w:customStyle="1" w:styleId="AkapitzlistZnak">
    <w:name w:val="Akapit z listą Znak"/>
    <w:basedOn w:val="Domylnaczcionkaakapitu"/>
    <w:link w:val="Akapitzlist"/>
    <w:uiPriority w:val="34"/>
    <w:locked/>
    <w:rsid w:val="00E34EB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34EBE"/>
    <w:rPr>
      <w:rFonts w:ascii="Tahoma" w:hAnsi="Tahoma" w:cs="Tahoma"/>
      <w:sz w:val="16"/>
      <w:szCs w:val="16"/>
    </w:rPr>
  </w:style>
  <w:style w:type="character" w:customStyle="1" w:styleId="TekstdymkaZnak">
    <w:name w:val="Tekst dymka Znak"/>
    <w:basedOn w:val="Domylnaczcionkaakapitu"/>
    <w:link w:val="Tekstdymka"/>
    <w:uiPriority w:val="99"/>
    <w:semiHidden/>
    <w:rsid w:val="00E34EBE"/>
    <w:rPr>
      <w:rFonts w:ascii="Tahoma" w:eastAsia="Times New Roman" w:hAnsi="Tahoma" w:cs="Tahoma"/>
      <w:sz w:val="16"/>
      <w:szCs w:val="16"/>
      <w:lang w:eastAsia="pl-PL"/>
    </w:rPr>
  </w:style>
  <w:style w:type="numbering" w:customStyle="1" w:styleId="Styl1">
    <w:name w:val="Styl1"/>
    <w:uiPriority w:val="99"/>
    <w:rsid w:val="00635991"/>
    <w:pPr>
      <w:numPr>
        <w:numId w:val="4"/>
      </w:numPr>
    </w:pPr>
  </w:style>
  <w:style w:type="paragraph" w:styleId="NormalnyWeb">
    <w:name w:val="Normal (Web)"/>
    <w:basedOn w:val="Normalny"/>
    <w:uiPriority w:val="99"/>
    <w:unhideWhenUsed/>
    <w:rsid w:val="00635991"/>
    <w:pPr>
      <w:spacing w:before="100" w:beforeAutospacing="1" w:after="100" w:afterAutospacing="1"/>
    </w:pPr>
  </w:style>
  <w:style w:type="paragraph" w:styleId="Tekstpodstawowy">
    <w:name w:val="Body Text"/>
    <w:basedOn w:val="Normalny"/>
    <w:link w:val="TekstpodstawowyZnak"/>
    <w:uiPriority w:val="99"/>
    <w:unhideWhenUsed/>
    <w:rsid w:val="009C1469"/>
    <w:pPr>
      <w:jc w:val="both"/>
    </w:pPr>
  </w:style>
  <w:style w:type="character" w:customStyle="1" w:styleId="TekstpodstawowyZnak">
    <w:name w:val="Tekst podstawowy Znak"/>
    <w:basedOn w:val="Domylnaczcionkaakapitu"/>
    <w:link w:val="Tekstpodstawowy"/>
    <w:uiPriority w:val="99"/>
    <w:rsid w:val="009C146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57F52"/>
    <w:rPr>
      <w:sz w:val="20"/>
      <w:szCs w:val="20"/>
    </w:rPr>
  </w:style>
  <w:style w:type="character" w:customStyle="1" w:styleId="TekstprzypisudolnegoZnak">
    <w:name w:val="Tekst przypisu dolnego Znak"/>
    <w:basedOn w:val="Domylnaczcionkaakapitu"/>
    <w:link w:val="Tekstprzypisudolnego"/>
    <w:uiPriority w:val="99"/>
    <w:semiHidden/>
    <w:rsid w:val="00757F5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7F52"/>
    <w:rPr>
      <w:vertAlign w:val="superscript"/>
    </w:rPr>
  </w:style>
  <w:style w:type="paragraph" w:styleId="Nagwek">
    <w:name w:val="header"/>
    <w:basedOn w:val="Normalny"/>
    <w:link w:val="NagwekZnak"/>
    <w:uiPriority w:val="99"/>
    <w:unhideWhenUsed/>
    <w:rsid w:val="00E238AC"/>
    <w:pPr>
      <w:tabs>
        <w:tab w:val="center" w:pos="4536"/>
        <w:tab w:val="right" w:pos="9072"/>
      </w:tabs>
    </w:pPr>
  </w:style>
  <w:style w:type="character" w:customStyle="1" w:styleId="NagwekZnak">
    <w:name w:val="Nagłówek Znak"/>
    <w:basedOn w:val="Domylnaczcionkaakapitu"/>
    <w:link w:val="Nagwek"/>
    <w:uiPriority w:val="99"/>
    <w:rsid w:val="00E238AC"/>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8AC"/>
    <w:rPr>
      <w:color w:val="0000FF" w:themeColor="hyperlink"/>
      <w:u w:val="single"/>
    </w:rPr>
  </w:style>
  <w:style w:type="paragraph" w:styleId="Tekstpodstawowy2">
    <w:name w:val="Body Text 2"/>
    <w:basedOn w:val="Normalny"/>
    <w:link w:val="Tekstpodstawowy2Znak"/>
    <w:uiPriority w:val="99"/>
    <w:semiHidden/>
    <w:unhideWhenUsed/>
    <w:rsid w:val="00E238AC"/>
    <w:pPr>
      <w:spacing w:after="120" w:line="480" w:lineRule="auto"/>
    </w:pPr>
  </w:style>
  <w:style w:type="character" w:customStyle="1" w:styleId="Tekstpodstawowy2Znak">
    <w:name w:val="Tekst podstawowy 2 Znak"/>
    <w:basedOn w:val="Domylnaczcionkaakapitu"/>
    <w:link w:val="Tekstpodstawowy2"/>
    <w:uiPriority w:val="99"/>
    <w:semiHidden/>
    <w:rsid w:val="00E238AC"/>
    <w:rPr>
      <w:rFonts w:ascii="Times New Roman" w:eastAsia="Times New Roman" w:hAnsi="Times New Roman" w:cs="Times New Roman"/>
      <w:sz w:val="24"/>
      <w:szCs w:val="24"/>
      <w:lang w:eastAsia="pl-PL"/>
    </w:rPr>
  </w:style>
  <w:style w:type="paragraph" w:customStyle="1" w:styleId="Arial105">
    <w:name w:val="Arial_105"/>
    <w:link w:val="Arial105Znak"/>
    <w:qFormat/>
    <w:rsid w:val="00E238AC"/>
    <w:pPr>
      <w:spacing w:after="0" w:line="268" w:lineRule="exact"/>
    </w:pPr>
    <w:rPr>
      <w:rFonts w:ascii="Arial" w:eastAsia="Calibri" w:hAnsi="Arial" w:cs="Times New Roman"/>
      <w:color w:val="000000"/>
      <w:sz w:val="21"/>
      <w:szCs w:val="20"/>
    </w:rPr>
  </w:style>
  <w:style w:type="character" w:customStyle="1" w:styleId="Arial105Znak">
    <w:name w:val="Arial_105 Znak"/>
    <w:link w:val="Arial105"/>
    <w:rsid w:val="00E238AC"/>
    <w:rPr>
      <w:rFonts w:ascii="Arial" w:eastAsia="Calibri" w:hAnsi="Arial" w:cs="Times New Roman"/>
      <w:color w:val="000000"/>
      <w:sz w:val="21"/>
      <w:szCs w:val="20"/>
    </w:rPr>
  </w:style>
  <w:style w:type="paragraph" w:styleId="Poprawka">
    <w:name w:val="Revision"/>
    <w:hidden/>
    <w:uiPriority w:val="99"/>
    <w:semiHidden/>
    <w:rsid w:val="00156ED3"/>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E22753"/>
    <w:rPr>
      <w:rFonts w:ascii="Times New Roman" w:hAnsi="Times New Roman"/>
      <w:b/>
      <w:bCs/>
      <w:sz w:val="20"/>
      <w:lang w:val="pl-PL" w:eastAsia="pl-PL"/>
    </w:rPr>
  </w:style>
  <w:style w:type="character" w:customStyle="1" w:styleId="TematkomentarzaZnak">
    <w:name w:val="Temat komentarza Znak"/>
    <w:basedOn w:val="TekstkomentarzaZnak"/>
    <w:link w:val="Tematkomentarza"/>
    <w:uiPriority w:val="99"/>
    <w:semiHidden/>
    <w:rsid w:val="00E22753"/>
    <w:rPr>
      <w:rFonts w:ascii="Times New Roman" w:eastAsia="Times New Roman" w:hAnsi="Times New Roman" w:cs="Times New Roman"/>
      <w:b/>
      <w:bCs/>
      <w:sz w:val="20"/>
      <w:szCs w:val="20"/>
      <w:lang w:val="x-none" w:eastAsia="pl-PL"/>
    </w:rPr>
  </w:style>
  <w:style w:type="table" w:styleId="Tabela-Siatka">
    <w:name w:val="Table Grid"/>
    <w:basedOn w:val="Standardowy"/>
    <w:uiPriority w:val="59"/>
    <w:rsid w:val="000958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368BD"/>
    <w:rPr>
      <w:rFonts w:ascii="Segoe UI" w:hAnsi="Segoe UI" w:cs="Segoe UI" w:hint="default"/>
      <w:sz w:val="18"/>
      <w:szCs w:val="18"/>
    </w:rPr>
  </w:style>
  <w:style w:type="table" w:styleId="Siatkatabelijasna">
    <w:name w:val="Grid Table Light"/>
    <w:basedOn w:val="Standardowy"/>
    <w:uiPriority w:val="40"/>
    <w:rsid w:val="009E7A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4985">
      <w:bodyDiv w:val="1"/>
      <w:marLeft w:val="0"/>
      <w:marRight w:val="0"/>
      <w:marTop w:val="0"/>
      <w:marBottom w:val="0"/>
      <w:divBdr>
        <w:top w:val="none" w:sz="0" w:space="0" w:color="auto"/>
        <w:left w:val="none" w:sz="0" w:space="0" w:color="auto"/>
        <w:bottom w:val="none" w:sz="0" w:space="0" w:color="auto"/>
        <w:right w:val="none" w:sz="0" w:space="0" w:color="auto"/>
      </w:divBdr>
    </w:div>
    <w:div w:id="1119757088">
      <w:bodyDiv w:val="1"/>
      <w:marLeft w:val="0"/>
      <w:marRight w:val="0"/>
      <w:marTop w:val="0"/>
      <w:marBottom w:val="0"/>
      <w:divBdr>
        <w:top w:val="none" w:sz="0" w:space="0" w:color="auto"/>
        <w:left w:val="none" w:sz="0" w:space="0" w:color="auto"/>
        <w:bottom w:val="none" w:sz="0" w:space="0" w:color="auto"/>
        <w:right w:val="none" w:sz="0" w:space="0" w:color="auto"/>
      </w:divBdr>
    </w:div>
    <w:div w:id="1126772645">
      <w:bodyDiv w:val="1"/>
      <w:marLeft w:val="0"/>
      <w:marRight w:val="0"/>
      <w:marTop w:val="0"/>
      <w:marBottom w:val="0"/>
      <w:divBdr>
        <w:top w:val="none" w:sz="0" w:space="0" w:color="auto"/>
        <w:left w:val="none" w:sz="0" w:space="0" w:color="auto"/>
        <w:bottom w:val="none" w:sz="0" w:space="0" w:color="auto"/>
        <w:right w:val="none" w:sz="0" w:space="0" w:color="auto"/>
      </w:divBdr>
    </w:div>
    <w:div w:id="1177305159">
      <w:bodyDiv w:val="1"/>
      <w:marLeft w:val="0"/>
      <w:marRight w:val="0"/>
      <w:marTop w:val="0"/>
      <w:marBottom w:val="0"/>
      <w:divBdr>
        <w:top w:val="none" w:sz="0" w:space="0" w:color="auto"/>
        <w:left w:val="none" w:sz="0" w:space="0" w:color="auto"/>
        <w:bottom w:val="none" w:sz="0" w:space="0" w:color="auto"/>
        <w:right w:val="none" w:sz="0" w:space="0" w:color="auto"/>
      </w:divBdr>
    </w:div>
    <w:div w:id="1446385387">
      <w:bodyDiv w:val="1"/>
      <w:marLeft w:val="0"/>
      <w:marRight w:val="0"/>
      <w:marTop w:val="0"/>
      <w:marBottom w:val="0"/>
      <w:divBdr>
        <w:top w:val="none" w:sz="0" w:space="0" w:color="auto"/>
        <w:left w:val="none" w:sz="0" w:space="0" w:color="auto"/>
        <w:bottom w:val="none" w:sz="0" w:space="0" w:color="auto"/>
        <w:right w:val="none" w:sz="0" w:space="0" w:color="auto"/>
      </w:divBdr>
    </w:div>
    <w:div w:id="202717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gazyn.metropoliazt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a.staniszewska@zbilete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a.staniszewska@zbiletem.pl" TargetMode="External"/><Relationship Id="rId5" Type="http://schemas.openxmlformats.org/officeDocument/2006/relationships/webSettings" Target="webSettings.xml"/><Relationship Id="rId15" Type="http://schemas.openxmlformats.org/officeDocument/2006/relationships/hyperlink" Target="mailto:iod@metropoliaztm.pl" TargetMode="External"/><Relationship Id="rId10" Type="http://schemas.openxmlformats.org/officeDocument/2006/relationships/hyperlink" Target="mailto:rozliczenia@zbiletem.pl" TargetMode="External"/><Relationship Id="rId4" Type="http://schemas.openxmlformats.org/officeDocument/2006/relationships/settings" Target="settings.xml"/><Relationship Id="rId9" Type="http://schemas.openxmlformats.org/officeDocument/2006/relationships/hyperlink" Target="mailto:aplikacjemobilne@metropoliaztm.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BF11-CA68-4935-A590-56678684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6508</Words>
  <Characters>39054</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Leśniak</dc:creator>
  <cp:lastModifiedBy>Sylwia Leśniak</cp:lastModifiedBy>
  <cp:revision>8</cp:revision>
  <cp:lastPrinted>2023-05-15T07:56:00Z</cp:lastPrinted>
  <dcterms:created xsi:type="dcterms:W3CDTF">2023-05-12T11:07:00Z</dcterms:created>
  <dcterms:modified xsi:type="dcterms:W3CDTF">2023-06-19T09:17:00Z</dcterms:modified>
</cp:coreProperties>
</file>