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694E" w14:textId="1B475A3C" w:rsidR="006E04C2" w:rsidRPr="004477D2" w:rsidRDefault="004477D2" w:rsidP="004477D2">
      <w:pPr>
        <w:spacing w:line="276" w:lineRule="auto"/>
        <w:rPr>
          <w:rFonts w:ascii="Arial" w:hAnsi="Arial" w:cs="Arial"/>
          <w:sz w:val="16"/>
          <w:szCs w:val="16"/>
        </w:rPr>
      </w:pPr>
      <w:r w:rsidRPr="004477D2">
        <w:rPr>
          <w:rFonts w:ascii="Arial" w:hAnsi="Arial" w:cs="Arial"/>
          <w:sz w:val="16"/>
          <w:szCs w:val="16"/>
        </w:rPr>
        <w:t xml:space="preserve">- </w:t>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r w:rsidRPr="004477D2">
        <w:rPr>
          <w:rFonts w:ascii="Arial" w:hAnsi="Arial" w:cs="Arial"/>
          <w:sz w:val="16"/>
          <w:szCs w:val="16"/>
        </w:rPr>
        <w:tab/>
      </w:r>
    </w:p>
    <w:p w14:paraId="5893A6B5" w14:textId="77777777" w:rsidR="00581BA9" w:rsidRPr="00EC0181" w:rsidRDefault="00581BA9" w:rsidP="00EC0181">
      <w:pPr>
        <w:spacing w:line="276" w:lineRule="auto"/>
        <w:jc w:val="right"/>
        <w:rPr>
          <w:rFonts w:ascii="Arial" w:hAnsi="Arial" w:cs="Arial"/>
          <w:sz w:val="22"/>
          <w:szCs w:val="22"/>
        </w:rPr>
      </w:pPr>
    </w:p>
    <w:p w14:paraId="336F51A2" w14:textId="41952CD7" w:rsidR="00213521" w:rsidRPr="008C59DF" w:rsidRDefault="00213521" w:rsidP="00EC0181">
      <w:pPr>
        <w:spacing w:line="276" w:lineRule="auto"/>
        <w:jc w:val="center"/>
        <w:rPr>
          <w:rFonts w:ascii="Arial" w:hAnsi="Arial" w:cs="Arial"/>
          <w:b/>
        </w:rPr>
      </w:pPr>
      <w:r w:rsidRPr="008C59DF">
        <w:rPr>
          <w:rFonts w:ascii="Arial" w:hAnsi="Arial" w:cs="Arial"/>
        </w:rPr>
        <w:t xml:space="preserve">Umowa nr </w:t>
      </w:r>
      <w:r w:rsidRPr="008C59DF">
        <w:rPr>
          <w:rFonts w:ascii="Arial" w:hAnsi="Arial" w:cs="Arial"/>
          <w:b/>
        </w:rPr>
        <w:t>AB/</w:t>
      </w:r>
      <w:r w:rsidR="0001611F">
        <w:rPr>
          <w:rFonts w:ascii="Arial" w:hAnsi="Arial" w:cs="Arial"/>
          <w:b/>
        </w:rPr>
        <w:t>…</w:t>
      </w:r>
      <w:r w:rsidRPr="008C59DF">
        <w:rPr>
          <w:rFonts w:ascii="Arial" w:hAnsi="Arial" w:cs="Arial"/>
          <w:b/>
        </w:rPr>
        <w:t>/CRU/</w:t>
      </w:r>
      <w:r w:rsidR="0001611F">
        <w:rPr>
          <w:rFonts w:ascii="Arial" w:hAnsi="Arial" w:cs="Arial"/>
          <w:b/>
        </w:rPr>
        <w:t>…</w:t>
      </w:r>
      <w:r w:rsidR="009119DE" w:rsidRPr="008C59DF">
        <w:rPr>
          <w:rFonts w:ascii="Arial" w:hAnsi="Arial" w:cs="Arial"/>
          <w:b/>
        </w:rPr>
        <w:t>/</w:t>
      </w:r>
      <w:r w:rsidRPr="008C59DF">
        <w:rPr>
          <w:rFonts w:ascii="Arial" w:hAnsi="Arial" w:cs="Arial"/>
          <w:b/>
        </w:rPr>
        <w:t>RUZP</w:t>
      </w:r>
      <w:r w:rsidR="000E3C94" w:rsidRPr="008C59DF">
        <w:rPr>
          <w:rFonts w:ascii="Arial" w:hAnsi="Arial" w:cs="Arial"/>
          <w:b/>
        </w:rPr>
        <w:t>/</w:t>
      </w:r>
      <w:r w:rsidR="0001611F">
        <w:rPr>
          <w:rFonts w:ascii="Arial" w:hAnsi="Arial" w:cs="Arial"/>
          <w:b/>
        </w:rPr>
        <w:t>….</w:t>
      </w:r>
      <w:r w:rsidR="000E3C94" w:rsidRPr="008C59DF">
        <w:rPr>
          <w:rFonts w:ascii="Arial" w:hAnsi="Arial" w:cs="Arial"/>
          <w:b/>
        </w:rPr>
        <w:t>/</w:t>
      </w:r>
      <w:r w:rsidR="005D1168" w:rsidRPr="008C59DF">
        <w:rPr>
          <w:rFonts w:ascii="Arial" w:hAnsi="Arial" w:cs="Arial"/>
          <w:b/>
        </w:rPr>
        <w:t>202</w:t>
      </w:r>
      <w:r w:rsidR="0001611F">
        <w:rPr>
          <w:rFonts w:ascii="Arial" w:hAnsi="Arial" w:cs="Arial"/>
          <w:b/>
        </w:rPr>
        <w:t>3</w:t>
      </w:r>
    </w:p>
    <w:p w14:paraId="509B928F" w14:textId="77777777" w:rsidR="007A5A25" w:rsidRPr="00EC0181" w:rsidRDefault="007A5A25" w:rsidP="00EC0181">
      <w:pPr>
        <w:spacing w:line="276" w:lineRule="auto"/>
        <w:jc w:val="center"/>
        <w:rPr>
          <w:rFonts w:ascii="Arial" w:hAnsi="Arial" w:cs="Arial"/>
          <w:sz w:val="22"/>
          <w:szCs w:val="22"/>
        </w:rPr>
      </w:pPr>
    </w:p>
    <w:p w14:paraId="7B526890" w14:textId="5E378007" w:rsidR="00213521" w:rsidRPr="00EC0181" w:rsidRDefault="00213521" w:rsidP="00EC0181">
      <w:pPr>
        <w:spacing w:line="276" w:lineRule="auto"/>
        <w:jc w:val="center"/>
        <w:rPr>
          <w:rFonts w:ascii="Arial" w:hAnsi="Arial" w:cs="Arial"/>
          <w:sz w:val="22"/>
          <w:szCs w:val="22"/>
        </w:rPr>
      </w:pPr>
      <w:r w:rsidRPr="00EC0181">
        <w:rPr>
          <w:rFonts w:ascii="Arial" w:hAnsi="Arial" w:cs="Arial"/>
          <w:sz w:val="22"/>
          <w:szCs w:val="22"/>
        </w:rPr>
        <w:t>zawarta w dniu .............</w:t>
      </w:r>
      <w:r w:rsidR="005D1168" w:rsidRPr="00EC0181">
        <w:rPr>
          <w:rFonts w:ascii="Arial" w:hAnsi="Arial" w:cs="Arial"/>
          <w:sz w:val="22"/>
          <w:szCs w:val="22"/>
        </w:rPr>
        <w:t>202</w:t>
      </w:r>
      <w:r w:rsidR="0001611F">
        <w:rPr>
          <w:rFonts w:ascii="Arial" w:hAnsi="Arial" w:cs="Arial"/>
          <w:sz w:val="22"/>
          <w:szCs w:val="22"/>
        </w:rPr>
        <w:t>3</w:t>
      </w:r>
      <w:r w:rsidR="00C6381C">
        <w:rPr>
          <w:rFonts w:ascii="Arial" w:hAnsi="Arial" w:cs="Arial"/>
          <w:sz w:val="22"/>
          <w:szCs w:val="22"/>
        </w:rPr>
        <w:t xml:space="preserve"> </w:t>
      </w:r>
      <w:r w:rsidR="005D1168" w:rsidRPr="00EC0181">
        <w:rPr>
          <w:rFonts w:ascii="Arial" w:hAnsi="Arial" w:cs="Arial"/>
          <w:sz w:val="22"/>
          <w:szCs w:val="22"/>
        </w:rPr>
        <w:t>r</w:t>
      </w:r>
      <w:r w:rsidRPr="00EC0181">
        <w:rPr>
          <w:rFonts w:ascii="Arial" w:hAnsi="Arial" w:cs="Arial"/>
          <w:sz w:val="22"/>
          <w:szCs w:val="22"/>
        </w:rPr>
        <w:t>. w Katowicach pomiędzy</w:t>
      </w:r>
      <w:r w:rsidR="002800A8">
        <w:rPr>
          <w:rFonts w:ascii="Arial" w:hAnsi="Arial" w:cs="Arial"/>
          <w:sz w:val="22"/>
          <w:szCs w:val="22"/>
        </w:rPr>
        <w:t xml:space="preserve"> </w:t>
      </w:r>
    </w:p>
    <w:p w14:paraId="23825CBE" w14:textId="77777777" w:rsidR="00213521" w:rsidRPr="00EC0181" w:rsidRDefault="00213521" w:rsidP="00EC0181">
      <w:pPr>
        <w:spacing w:line="276" w:lineRule="auto"/>
        <w:jc w:val="center"/>
        <w:rPr>
          <w:rFonts w:ascii="Arial" w:hAnsi="Arial" w:cs="Arial"/>
          <w:sz w:val="22"/>
          <w:szCs w:val="22"/>
        </w:rPr>
      </w:pPr>
    </w:p>
    <w:p w14:paraId="5B2CA563" w14:textId="64CA55EA" w:rsidR="00213521" w:rsidRPr="00EC0181" w:rsidRDefault="00213521" w:rsidP="00EC0181">
      <w:pPr>
        <w:tabs>
          <w:tab w:val="left" w:pos="900"/>
        </w:tabs>
        <w:spacing w:line="276" w:lineRule="auto"/>
        <w:jc w:val="both"/>
        <w:rPr>
          <w:rFonts w:ascii="Arial" w:hAnsi="Arial" w:cs="Arial"/>
          <w:sz w:val="22"/>
          <w:szCs w:val="22"/>
        </w:rPr>
      </w:pPr>
      <w:r w:rsidRPr="00EC0181">
        <w:rPr>
          <w:rFonts w:ascii="Arial" w:hAnsi="Arial" w:cs="Arial"/>
          <w:b/>
          <w:bCs/>
          <w:sz w:val="22"/>
          <w:szCs w:val="22"/>
        </w:rPr>
        <w:t>Górnośląsko-Zagłębiowską Metropolią</w:t>
      </w:r>
      <w:r w:rsidRPr="00EC0181">
        <w:rPr>
          <w:rFonts w:ascii="Arial" w:hAnsi="Arial" w:cs="Arial"/>
          <w:sz w:val="22"/>
          <w:szCs w:val="22"/>
        </w:rPr>
        <w:t>, NIP: 634-290</w:t>
      </w:r>
      <w:r w:rsidR="009119DE" w:rsidRPr="00EC0181">
        <w:rPr>
          <w:rFonts w:ascii="Arial" w:hAnsi="Arial" w:cs="Arial"/>
          <w:sz w:val="22"/>
          <w:szCs w:val="22"/>
        </w:rPr>
        <w:t>-</w:t>
      </w:r>
      <w:r w:rsidRPr="00EC0181">
        <w:rPr>
          <w:rFonts w:ascii="Arial" w:hAnsi="Arial" w:cs="Arial"/>
          <w:sz w:val="22"/>
          <w:szCs w:val="22"/>
        </w:rPr>
        <w:t>18</w:t>
      </w:r>
      <w:r w:rsidR="009119DE" w:rsidRPr="00EC0181">
        <w:rPr>
          <w:rFonts w:ascii="Arial" w:hAnsi="Arial" w:cs="Arial"/>
          <w:sz w:val="22"/>
          <w:szCs w:val="22"/>
        </w:rPr>
        <w:t>-</w:t>
      </w:r>
      <w:r w:rsidRPr="00EC0181">
        <w:rPr>
          <w:rFonts w:ascii="Arial" w:hAnsi="Arial" w:cs="Arial"/>
          <w:sz w:val="22"/>
          <w:szCs w:val="22"/>
        </w:rPr>
        <w:t>73 w imieniu której działa Zarząd Transportu Metropolitalnego, jednostka budżetowa z siedzibą w Katowicach ul. Barbary 21A, 40-053 Katowice, NIP: 634-29-22-705, REGON: 369308114, zwanym dalej „</w:t>
      </w:r>
      <w:r w:rsidR="00F54C61">
        <w:rPr>
          <w:rFonts w:ascii="Arial" w:hAnsi="Arial" w:cs="Arial"/>
          <w:b/>
          <w:sz w:val="22"/>
          <w:szCs w:val="22"/>
        </w:rPr>
        <w:t>Z</w:t>
      </w:r>
      <w:r w:rsidR="002A4F3B">
        <w:rPr>
          <w:rFonts w:ascii="Arial" w:hAnsi="Arial" w:cs="Arial"/>
          <w:b/>
          <w:sz w:val="22"/>
          <w:szCs w:val="22"/>
        </w:rPr>
        <w:t>leceniodawca</w:t>
      </w:r>
      <w:r w:rsidRPr="00EC0181">
        <w:rPr>
          <w:rFonts w:ascii="Arial" w:hAnsi="Arial" w:cs="Arial"/>
          <w:sz w:val="22"/>
          <w:szCs w:val="22"/>
        </w:rPr>
        <w:t>”, reprezentowanym przez:</w:t>
      </w:r>
    </w:p>
    <w:p w14:paraId="5AD1A1ED" w14:textId="77777777" w:rsidR="00213521" w:rsidRPr="00EC0181" w:rsidRDefault="00213521" w:rsidP="00EC0181">
      <w:pPr>
        <w:spacing w:line="276" w:lineRule="auto"/>
        <w:rPr>
          <w:rFonts w:ascii="Arial" w:hAnsi="Arial" w:cs="Arial"/>
          <w:sz w:val="22"/>
          <w:szCs w:val="22"/>
        </w:rPr>
      </w:pPr>
    </w:p>
    <w:p w14:paraId="373DEE92" w14:textId="6F3E180C" w:rsidR="00213521" w:rsidRPr="00EC0181" w:rsidRDefault="00295DA9" w:rsidP="00EC0181">
      <w:pPr>
        <w:spacing w:line="276" w:lineRule="auto"/>
        <w:jc w:val="both"/>
        <w:rPr>
          <w:rFonts w:ascii="Arial" w:hAnsi="Arial" w:cs="Arial"/>
          <w:b/>
          <w:sz w:val="22"/>
          <w:szCs w:val="22"/>
        </w:rPr>
      </w:pPr>
      <w:r>
        <w:rPr>
          <w:rFonts w:ascii="Arial" w:hAnsi="Arial" w:cs="Arial"/>
          <w:b/>
          <w:sz w:val="22"/>
          <w:szCs w:val="22"/>
        </w:rPr>
        <w:t>Adama Sujkowskiego Zastępcę Dyrektora ZTM ds. Kontrolingu</w:t>
      </w:r>
    </w:p>
    <w:p w14:paraId="5DF618F9" w14:textId="77777777" w:rsidR="00FC0D89" w:rsidRPr="00EC0181" w:rsidRDefault="00FC0D89" w:rsidP="00EC0181">
      <w:pPr>
        <w:spacing w:line="276" w:lineRule="auto"/>
        <w:jc w:val="both"/>
        <w:rPr>
          <w:rFonts w:ascii="Arial" w:hAnsi="Arial" w:cs="Arial"/>
          <w:sz w:val="22"/>
          <w:szCs w:val="22"/>
        </w:rPr>
      </w:pPr>
    </w:p>
    <w:p w14:paraId="452902AA" w14:textId="77777777" w:rsidR="00213521" w:rsidRPr="00EC0181" w:rsidRDefault="00FC0D89" w:rsidP="00EC0181">
      <w:pPr>
        <w:pStyle w:val="Spistreci1"/>
        <w:spacing w:before="0" w:line="276" w:lineRule="auto"/>
        <w:rPr>
          <w:rFonts w:ascii="Arial" w:hAnsi="Arial" w:cs="Arial"/>
          <w:sz w:val="22"/>
          <w:szCs w:val="22"/>
        </w:rPr>
      </w:pPr>
      <w:r w:rsidRPr="00EC0181">
        <w:rPr>
          <w:rFonts w:ascii="Arial" w:hAnsi="Arial" w:cs="Arial"/>
          <w:sz w:val="22"/>
          <w:szCs w:val="22"/>
        </w:rPr>
        <w:t>a</w:t>
      </w:r>
    </w:p>
    <w:p w14:paraId="00E07F2C" w14:textId="356843F4" w:rsidR="005D1168" w:rsidRPr="00EC0181" w:rsidRDefault="0001611F" w:rsidP="00D94134">
      <w:pPr>
        <w:pStyle w:val="Spistreci1"/>
        <w:spacing w:before="0" w:line="276" w:lineRule="auto"/>
        <w:rPr>
          <w:rFonts w:ascii="Arial" w:hAnsi="Arial" w:cs="Arial"/>
          <w:bCs/>
          <w:sz w:val="22"/>
          <w:szCs w:val="22"/>
        </w:rPr>
      </w:pPr>
      <w:r>
        <w:rPr>
          <w:rFonts w:ascii="Arial" w:hAnsi="Arial" w:cs="Arial"/>
          <w:bCs/>
          <w:sz w:val="22"/>
          <w:szCs w:val="22"/>
        </w:rPr>
        <w:t>……………………………………………………….</w:t>
      </w:r>
    </w:p>
    <w:p w14:paraId="3B870750" w14:textId="485EF218" w:rsidR="00FC0D89" w:rsidRPr="00EC0181" w:rsidRDefault="00EB0DEB" w:rsidP="00D94134">
      <w:pPr>
        <w:pStyle w:val="Tekstpodstawowy"/>
        <w:spacing w:line="276" w:lineRule="auto"/>
        <w:jc w:val="both"/>
        <w:rPr>
          <w:rFonts w:ascii="Arial" w:hAnsi="Arial" w:cs="Arial"/>
          <w:b/>
          <w:sz w:val="22"/>
          <w:szCs w:val="22"/>
        </w:rPr>
      </w:pPr>
      <w:r w:rsidRPr="00EC0181">
        <w:rPr>
          <w:rFonts w:ascii="Arial" w:hAnsi="Arial" w:cs="Arial"/>
          <w:bCs/>
          <w:sz w:val="22"/>
          <w:szCs w:val="22"/>
        </w:rPr>
        <w:t>NIP</w:t>
      </w:r>
      <w:r w:rsidR="000E3C94" w:rsidRPr="00EC0181">
        <w:rPr>
          <w:rFonts w:ascii="Arial" w:hAnsi="Arial" w:cs="Arial"/>
          <w:bCs/>
          <w:sz w:val="22"/>
          <w:szCs w:val="22"/>
        </w:rPr>
        <w:t xml:space="preserve">: </w:t>
      </w:r>
      <w:r w:rsidR="0001611F">
        <w:rPr>
          <w:rFonts w:ascii="Arial" w:hAnsi="Arial" w:cs="Arial"/>
          <w:bCs/>
          <w:sz w:val="22"/>
          <w:szCs w:val="22"/>
        </w:rPr>
        <w:t>…………………</w:t>
      </w:r>
      <w:r w:rsidR="005D1168" w:rsidRPr="00EC0181">
        <w:rPr>
          <w:rFonts w:ascii="Arial" w:hAnsi="Arial" w:cs="Arial"/>
          <w:bCs/>
          <w:sz w:val="22"/>
          <w:szCs w:val="22"/>
        </w:rPr>
        <w:t xml:space="preserve">, REGON: </w:t>
      </w:r>
      <w:r w:rsidR="0001611F">
        <w:rPr>
          <w:rFonts w:ascii="Arial" w:hAnsi="Arial" w:cs="Arial"/>
          <w:bCs/>
          <w:sz w:val="22"/>
          <w:szCs w:val="22"/>
        </w:rPr>
        <w:t>…………………………..</w:t>
      </w:r>
    </w:p>
    <w:p w14:paraId="46305EAE" w14:textId="000CCFEE" w:rsidR="00213521" w:rsidRPr="00EC0181" w:rsidRDefault="00FC0D89" w:rsidP="00D94134">
      <w:pPr>
        <w:pStyle w:val="Tekstpodstawowy"/>
        <w:tabs>
          <w:tab w:val="clear" w:pos="360"/>
        </w:tabs>
        <w:spacing w:line="276" w:lineRule="auto"/>
        <w:jc w:val="both"/>
        <w:rPr>
          <w:rFonts w:ascii="Arial" w:hAnsi="Arial" w:cs="Arial"/>
          <w:sz w:val="22"/>
          <w:szCs w:val="22"/>
        </w:rPr>
      </w:pPr>
      <w:r w:rsidRPr="00EC0181">
        <w:rPr>
          <w:rFonts w:ascii="Arial" w:hAnsi="Arial" w:cs="Arial"/>
          <w:sz w:val="22"/>
          <w:szCs w:val="22"/>
        </w:rPr>
        <w:t>z</w:t>
      </w:r>
      <w:r w:rsidR="00213521" w:rsidRPr="00EC0181">
        <w:rPr>
          <w:rFonts w:ascii="Arial" w:hAnsi="Arial" w:cs="Arial"/>
          <w:sz w:val="22"/>
          <w:szCs w:val="22"/>
        </w:rPr>
        <w:t>wanym/ą dalej w tekście niniejszej umowy „</w:t>
      </w:r>
      <w:r w:rsidR="002A4F3B">
        <w:rPr>
          <w:rFonts w:ascii="Arial" w:hAnsi="Arial" w:cs="Arial"/>
          <w:b/>
          <w:bCs/>
          <w:color w:val="000000"/>
          <w:sz w:val="22"/>
          <w:szCs w:val="22"/>
        </w:rPr>
        <w:t>Zleceniobiorcą</w:t>
      </w:r>
      <w:r w:rsidR="00213521" w:rsidRPr="00EC0181">
        <w:rPr>
          <w:rFonts w:ascii="Arial" w:hAnsi="Arial" w:cs="Arial"/>
          <w:b/>
          <w:bCs/>
          <w:color w:val="000000"/>
          <w:sz w:val="22"/>
          <w:szCs w:val="22"/>
        </w:rPr>
        <w:t xml:space="preserve">”, </w:t>
      </w:r>
      <w:r w:rsidR="00213521" w:rsidRPr="00EC0181">
        <w:rPr>
          <w:rFonts w:ascii="Arial" w:hAnsi="Arial" w:cs="Arial"/>
          <w:sz w:val="22"/>
          <w:szCs w:val="22"/>
        </w:rPr>
        <w:t>reprezentowanym przez:</w:t>
      </w:r>
    </w:p>
    <w:p w14:paraId="48AD1227" w14:textId="77777777" w:rsidR="00213521" w:rsidRPr="00EC0181" w:rsidRDefault="00213521" w:rsidP="00D94134">
      <w:pPr>
        <w:pStyle w:val="Tekstpodstawowy"/>
        <w:spacing w:line="276" w:lineRule="auto"/>
        <w:jc w:val="both"/>
        <w:rPr>
          <w:rFonts w:ascii="Arial" w:hAnsi="Arial" w:cs="Arial"/>
          <w:sz w:val="22"/>
          <w:szCs w:val="22"/>
        </w:rPr>
      </w:pPr>
    </w:p>
    <w:p w14:paraId="329E2CF3" w14:textId="77777777" w:rsidR="00213521" w:rsidRPr="00EC0181" w:rsidRDefault="00213521" w:rsidP="00EC0181">
      <w:pPr>
        <w:pStyle w:val="Tekstpodstawowy"/>
        <w:spacing w:line="276" w:lineRule="auto"/>
        <w:jc w:val="both"/>
        <w:rPr>
          <w:rFonts w:ascii="Arial" w:hAnsi="Arial" w:cs="Arial"/>
          <w:sz w:val="22"/>
          <w:szCs w:val="22"/>
        </w:rPr>
      </w:pPr>
      <w:r w:rsidRPr="00EC0181">
        <w:rPr>
          <w:rFonts w:ascii="Arial" w:hAnsi="Arial" w:cs="Arial"/>
          <w:sz w:val="22"/>
          <w:szCs w:val="22"/>
        </w:rPr>
        <w:t>…………………………………….……………………………………………………………………</w:t>
      </w:r>
    </w:p>
    <w:p w14:paraId="792F2464" w14:textId="77777777" w:rsidR="00213521" w:rsidRPr="00EC0181" w:rsidRDefault="00213521" w:rsidP="00EC0181">
      <w:pPr>
        <w:pStyle w:val="Tekstpodstawowy"/>
        <w:spacing w:line="276" w:lineRule="auto"/>
        <w:jc w:val="both"/>
        <w:rPr>
          <w:rFonts w:ascii="Arial" w:hAnsi="Arial" w:cs="Arial"/>
          <w:sz w:val="22"/>
          <w:szCs w:val="22"/>
        </w:rPr>
      </w:pPr>
    </w:p>
    <w:p w14:paraId="2DE29CDF" w14:textId="77777777" w:rsidR="00180622" w:rsidRPr="00180622" w:rsidRDefault="00180622" w:rsidP="00180622">
      <w:pPr>
        <w:tabs>
          <w:tab w:val="left" w:pos="851"/>
          <w:tab w:val="left" w:pos="993"/>
        </w:tabs>
        <w:spacing w:line="276" w:lineRule="auto"/>
        <w:jc w:val="center"/>
        <w:rPr>
          <w:rFonts w:ascii="Arial" w:hAnsi="Arial" w:cs="Arial"/>
          <w:i/>
          <w:iCs/>
          <w:sz w:val="22"/>
          <w:szCs w:val="22"/>
        </w:rPr>
      </w:pPr>
      <w:r w:rsidRPr="00180622">
        <w:rPr>
          <w:rFonts w:ascii="Arial" w:hAnsi="Arial" w:cs="Arial"/>
          <w:i/>
          <w:iCs/>
          <w:sz w:val="22"/>
          <w:szCs w:val="22"/>
        </w:rPr>
        <w:t xml:space="preserve">Zgodnie z art. 2 ust. 1 pkt 1) ustawy z dnia 1 stycznia 2021 r. Prawo zamówień publicznych </w:t>
      </w:r>
    </w:p>
    <w:p w14:paraId="4C0A23E7" w14:textId="155587B3" w:rsidR="00180622" w:rsidRDefault="00180622" w:rsidP="00180622">
      <w:pPr>
        <w:tabs>
          <w:tab w:val="left" w:pos="851"/>
          <w:tab w:val="left" w:pos="993"/>
        </w:tabs>
        <w:spacing w:line="276" w:lineRule="auto"/>
        <w:jc w:val="center"/>
        <w:rPr>
          <w:rFonts w:ascii="Arial" w:hAnsi="Arial" w:cs="Arial"/>
          <w:i/>
          <w:iCs/>
          <w:sz w:val="22"/>
          <w:szCs w:val="22"/>
        </w:rPr>
      </w:pPr>
      <w:r w:rsidRPr="00180622">
        <w:rPr>
          <w:rFonts w:ascii="Arial" w:hAnsi="Arial" w:cs="Arial"/>
          <w:i/>
          <w:iCs/>
          <w:sz w:val="22"/>
          <w:szCs w:val="22"/>
        </w:rPr>
        <w:t xml:space="preserve">(Dz. U. z 2022 r. poz.1710, z </w:t>
      </w:r>
      <w:proofErr w:type="spellStart"/>
      <w:r w:rsidRPr="00180622">
        <w:rPr>
          <w:rFonts w:ascii="Arial" w:hAnsi="Arial" w:cs="Arial"/>
          <w:i/>
          <w:iCs/>
          <w:sz w:val="22"/>
          <w:szCs w:val="22"/>
        </w:rPr>
        <w:t>późn</w:t>
      </w:r>
      <w:proofErr w:type="spellEnd"/>
      <w:r w:rsidRPr="00180622">
        <w:rPr>
          <w:rFonts w:ascii="Arial" w:hAnsi="Arial" w:cs="Arial"/>
          <w:i/>
          <w:iCs/>
          <w:sz w:val="22"/>
          <w:szCs w:val="22"/>
        </w:rPr>
        <w:t>. zm.) a contrario, do niniejszej umowy nie stosuje się przepisów ww. ustawy.</w:t>
      </w:r>
    </w:p>
    <w:p w14:paraId="60FC72A9" w14:textId="77777777" w:rsidR="007A5A25" w:rsidRPr="00C344DE" w:rsidRDefault="007A5A25" w:rsidP="008C59DF">
      <w:pPr>
        <w:pStyle w:val="Nagwek"/>
        <w:tabs>
          <w:tab w:val="left" w:pos="851"/>
          <w:tab w:val="left" w:pos="993"/>
        </w:tabs>
        <w:spacing w:line="276" w:lineRule="auto"/>
        <w:rPr>
          <w:rFonts w:ascii="Arial" w:hAnsi="Arial" w:cs="Arial"/>
          <w:sz w:val="22"/>
          <w:szCs w:val="22"/>
        </w:rPr>
      </w:pPr>
    </w:p>
    <w:p w14:paraId="4FC7A565" w14:textId="77777777" w:rsidR="00674EA6" w:rsidRDefault="00674EA6" w:rsidP="008C59DF">
      <w:pPr>
        <w:tabs>
          <w:tab w:val="left" w:pos="851"/>
          <w:tab w:val="left" w:pos="993"/>
        </w:tabs>
        <w:spacing w:after="120" w:line="276" w:lineRule="auto"/>
        <w:jc w:val="center"/>
        <w:rPr>
          <w:rFonts w:ascii="Arial" w:hAnsi="Arial" w:cs="Arial"/>
          <w:b/>
          <w:bCs/>
          <w:sz w:val="22"/>
          <w:szCs w:val="22"/>
        </w:rPr>
      </w:pPr>
      <w:bookmarkStart w:id="0" w:name="_Hlk122521788"/>
      <w:r w:rsidRPr="00EC0181">
        <w:rPr>
          <w:rFonts w:ascii="Arial" w:hAnsi="Arial" w:cs="Arial"/>
          <w:b/>
          <w:bCs/>
          <w:sz w:val="22"/>
          <w:szCs w:val="22"/>
        </w:rPr>
        <w:t>§ 1</w:t>
      </w:r>
    </w:p>
    <w:p w14:paraId="103F4AD0" w14:textId="274B00BE" w:rsidR="009362FF" w:rsidRPr="00520983" w:rsidRDefault="009362FF" w:rsidP="00520983">
      <w:pPr>
        <w:pStyle w:val="Akapitzlist"/>
        <w:numPr>
          <w:ilvl w:val="0"/>
          <w:numId w:val="2"/>
        </w:numPr>
        <w:tabs>
          <w:tab w:val="left" w:pos="993"/>
        </w:tabs>
        <w:spacing w:line="276" w:lineRule="auto"/>
        <w:ind w:left="567" w:hanging="567"/>
        <w:jc w:val="both"/>
        <w:rPr>
          <w:rFonts w:ascii="Arial" w:hAnsi="Arial" w:cs="Arial"/>
          <w:bCs/>
          <w:sz w:val="22"/>
          <w:szCs w:val="22"/>
        </w:rPr>
      </w:pPr>
      <w:r w:rsidRPr="00520983">
        <w:rPr>
          <w:rFonts w:ascii="Arial" w:hAnsi="Arial" w:cs="Arial"/>
          <w:bCs/>
          <w:sz w:val="22"/>
          <w:szCs w:val="22"/>
        </w:rPr>
        <w:t xml:space="preserve">Niniejsza </w:t>
      </w:r>
      <w:r w:rsidR="00881E58" w:rsidRPr="00520983">
        <w:rPr>
          <w:rFonts w:ascii="Arial" w:hAnsi="Arial" w:cs="Arial"/>
          <w:bCs/>
          <w:sz w:val="22"/>
          <w:szCs w:val="22"/>
        </w:rPr>
        <w:t>U</w:t>
      </w:r>
      <w:r w:rsidRPr="00520983">
        <w:rPr>
          <w:rFonts w:ascii="Arial" w:hAnsi="Arial" w:cs="Arial"/>
          <w:bCs/>
          <w:sz w:val="22"/>
          <w:szCs w:val="22"/>
        </w:rPr>
        <w:t>mowa obowiązuje od dnia jej podpisania do dnia 30 listopada 202</w:t>
      </w:r>
      <w:r w:rsidR="00106128" w:rsidRPr="00520983">
        <w:rPr>
          <w:rFonts w:ascii="Arial" w:hAnsi="Arial" w:cs="Arial"/>
          <w:bCs/>
          <w:sz w:val="22"/>
          <w:szCs w:val="22"/>
        </w:rPr>
        <w:t>3</w:t>
      </w:r>
      <w:r w:rsidRPr="00520983">
        <w:rPr>
          <w:rFonts w:ascii="Arial" w:hAnsi="Arial" w:cs="Arial"/>
          <w:bCs/>
          <w:sz w:val="22"/>
          <w:szCs w:val="22"/>
        </w:rPr>
        <w:t xml:space="preserve"> roku.</w:t>
      </w:r>
    </w:p>
    <w:bookmarkEnd w:id="0"/>
    <w:p w14:paraId="64740DA0" w14:textId="7DB034DB" w:rsidR="00520983" w:rsidRPr="00520983" w:rsidRDefault="002A4F3B" w:rsidP="00520983">
      <w:pPr>
        <w:numPr>
          <w:ilvl w:val="0"/>
          <w:numId w:val="2"/>
        </w:numPr>
        <w:suppressAutoHyphens w:val="0"/>
        <w:spacing w:line="276" w:lineRule="auto"/>
        <w:ind w:left="426" w:hanging="426"/>
        <w:jc w:val="both"/>
        <w:rPr>
          <w:rFonts w:ascii="Arial" w:hAnsi="Arial" w:cs="Arial"/>
          <w:sz w:val="22"/>
          <w:szCs w:val="22"/>
        </w:rPr>
      </w:pPr>
      <w:r w:rsidRPr="00520983">
        <w:rPr>
          <w:rFonts w:ascii="Arial" w:hAnsi="Arial" w:cs="Arial"/>
          <w:sz w:val="22"/>
          <w:szCs w:val="22"/>
        </w:rPr>
        <w:t>Zleceniodawca</w:t>
      </w:r>
      <w:r w:rsidR="00674EA6" w:rsidRPr="00520983">
        <w:rPr>
          <w:rFonts w:ascii="Arial" w:hAnsi="Arial" w:cs="Arial"/>
          <w:sz w:val="22"/>
          <w:szCs w:val="22"/>
        </w:rPr>
        <w:t xml:space="preserve"> zleca, a </w:t>
      </w:r>
      <w:r w:rsidRPr="00520983">
        <w:rPr>
          <w:rFonts w:ascii="Arial" w:hAnsi="Arial" w:cs="Arial"/>
          <w:sz w:val="22"/>
          <w:szCs w:val="22"/>
        </w:rPr>
        <w:t>Zleceniobiorca</w:t>
      </w:r>
      <w:r w:rsidR="00674EA6" w:rsidRPr="00520983">
        <w:rPr>
          <w:rFonts w:ascii="Arial" w:hAnsi="Arial" w:cs="Arial"/>
          <w:sz w:val="22"/>
          <w:szCs w:val="22"/>
        </w:rPr>
        <w:t xml:space="preserve"> przyjmuje do wykonania </w:t>
      </w:r>
      <w:r w:rsidR="00674EA6" w:rsidRPr="00520983">
        <w:rPr>
          <w:rFonts w:ascii="Arial" w:hAnsi="Arial" w:cs="Arial"/>
          <w:bCs/>
          <w:sz w:val="22"/>
          <w:szCs w:val="22"/>
        </w:rPr>
        <w:t>u</w:t>
      </w:r>
      <w:r w:rsidR="002217B2" w:rsidRPr="00520983">
        <w:rPr>
          <w:rFonts w:ascii="Arial" w:hAnsi="Arial" w:cs="Arial"/>
          <w:bCs/>
          <w:sz w:val="22"/>
          <w:szCs w:val="22"/>
        </w:rPr>
        <w:t>sług</w:t>
      </w:r>
      <w:r w:rsidR="00C534B5" w:rsidRPr="00520983">
        <w:rPr>
          <w:rFonts w:ascii="Arial" w:hAnsi="Arial" w:cs="Arial"/>
          <w:bCs/>
          <w:sz w:val="22"/>
          <w:szCs w:val="22"/>
        </w:rPr>
        <w:t>ę</w:t>
      </w:r>
      <w:r w:rsidR="00E5249E" w:rsidRPr="00520983">
        <w:rPr>
          <w:rFonts w:ascii="Arial" w:hAnsi="Arial" w:cs="Arial"/>
          <w:bCs/>
          <w:sz w:val="22"/>
          <w:szCs w:val="22"/>
        </w:rPr>
        <w:t xml:space="preserve"> </w:t>
      </w:r>
      <w:r w:rsidR="00C534B5" w:rsidRPr="00520983">
        <w:rPr>
          <w:rFonts w:ascii="Arial" w:hAnsi="Arial" w:cs="Arial"/>
          <w:bCs/>
          <w:sz w:val="22"/>
          <w:szCs w:val="22"/>
        </w:rPr>
        <w:t xml:space="preserve">polegającą </w:t>
      </w:r>
      <w:r w:rsidR="002217B2" w:rsidRPr="00520983">
        <w:rPr>
          <w:rFonts w:ascii="Arial" w:hAnsi="Arial" w:cs="Arial"/>
          <w:bCs/>
          <w:sz w:val="22"/>
          <w:szCs w:val="22"/>
        </w:rPr>
        <w:t>na</w:t>
      </w:r>
      <w:r w:rsidR="0064133D" w:rsidRPr="00520983">
        <w:rPr>
          <w:rFonts w:ascii="Arial" w:hAnsi="Arial" w:cs="Arial"/>
          <w:bCs/>
          <w:sz w:val="22"/>
          <w:szCs w:val="22"/>
        </w:rPr>
        <w:t> </w:t>
      </w:r>
      <w:r w:rsidR="00674EA6" w:rsidRPr="00520983">
        <w:rPr>
          <w:rFonts w:ascii="Arial" w:hAnsi="Arial" w:cs="Arial"/>
          <w:sz w:val="22"/>
          <w:szCs w:val="22"/>
        </w:rPr>
        <w:t>p</w:t>
      </w:r>
      <w:r w:rsidR="002217B2" w:rsidRPr="00520983">
        <w:rPr>
          <w:rFonts w:ascii="Arial" w:hAnsi="Arial" w:cs="Arial"/>
          <w:sz w:val="22"/>
          <w:szCs w:val="22"/>
        </w:rPr>
        <w:t xml:space="preserve">rzeprowadzeniu </w:t>
      </w:r>
      <w:r w:rsidR="00520983" w:rsidRPr="00520983">
        <w:rPr>
          <w:rFonts w:ascii="Arial" w:hAnsi="Arial" w:cs="Arial"/>
          <w:sz w:val="22"/>
          <w:szCs w:val="22"/>
        </w:rPr>
        <w:t xml:space="preserve">weryfikacji wysokości rekompensaty należnej (audyt ex post) za świadczenie usług autobusowego i trolejbusowego transportu publicznego w okresie od 1 stycznia do 31 grudnia 2022 roku oraz usług w ogólnym interesie gospodarczym dla Operatorów: </w:t>
      </w:r>
    </w:p>
    <w:p w14:paraId="7DAA22DA" w14:textId="77777777" w:rsidR="00B06CF2" w:rsidRP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t>a)</w:t>
      </w:r>
      <w:r w:rsidRPr="00B06CF2">
        <w:rPr>
          <w:rFonts w:ascii="Arial" w:hAnsi="Arial" w:cs="Arial"/>
          <w:sz w:val="22"/>
          <w:szCs w:val="22"/>
        </w:rPr>
        <w:tab/>
        <w:t>Przedsiębiorstwa Komunikacji Miejskiej Sp. z o.o. z siedzibą w Sosnowcu (umowa za świadczenie usług autobusowego transportu publicznego nr OP/25/CRU/395/RUZP/334/21),</w:t>
      </w:r>
    </w:p>
    <w:p w14:paraId="0307F524" w14:textId="60EAC935" w:rsidR="00B06CF2" w:rsidRP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t>b)</w:t>
      </w:r>
      <w:r w:rsidRPr="00B06CF2">
        <w:rPr>
          <w:rFonts w:ascii="Arial" w:hAnsi="Arial" w:cs="Arial"/>
          <w:sz w:val="22"/>
          <w:szCs w:val="22"/>
        </w:rPr>
        <w:tab/>
        <w:t xml:space="preserve">Przedsiębiorstwa Komunikacji Miejskiej </w:t>
      </w:r>
      <w:r w:rsidR="00220A28">
        <w:rPr>
          <w:rFonts w:ascii="Arial" w:hAnsi="Arial" w:cs="Arial"/>
          <w:sz w:val="22"/>
          <w:szCs w:val="22"/>
        </w:rPr>
        <w:t xml:space="preserve">Katowice </w:t>
      </w:r>
      <w:r w:rsidRPr="00B06CF2">
        <w:rPr>
          <w:rFonts w:ascii="Arial" w:hAnsi="Arial" w:cs="Arial"/>
          <w:sz w:val="22"/>
          <w:szCs w:val="22"/>
        </w:rPr>
        <w:t>Sp. z o.o. z siedzibą w Katowicach (umowa za świadczenie usług autobusowego transportu publicznego nr OP/37/CRU/543/RUZP/460/21),</w:t>
      </w:r>
    </w:p>
    <w:p w14:paraId="635427F0" w14:textId="77777777" w:rsidR="00B06CF2" w:rsidRP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t>c)</w:t>
      </w:r>
      <w:r w:rsidRPr="00B06CF2">
        <w:rPr>
          <w:rFonts w:ascii="Arial" w:hAnsi="Arial" w:cs="Arial"/>
          <w:sz w:val="22"/>
          <w:szCs w:val="22"/>
        </w:rPr>
        <w:tab/>
        <w:t>Przedsiębiorstwa Komunikacji Miejskiej Sp. z o.o. z siedzibą w Gliwicach (umowa za świadczenie usług autobusowego transportu publicznego nr OP/38/CRU/544/RUZP/461/21),</w:t>
      </w:r>
    </w:p>
    <w:p w14:paraId="2E8D156E" w14:textId="77777777" w:rsidR="00B06CF2" w:rsidRP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t>d)</w:t>
      </w:r>
      <w:r w:rsidRPr="00B06CF2">
        <w:rPr>
          <w:rFonts w:ascii="Arial" w:hAnsi="Arial" w:cs="Arial"/>
          <w:sz w:val="22"/>
          <w:szCs w:val="22"/>
        </w:rPr>
        <w:tab/>
        <w:t>Przedsiębiorstwa Komunikacji Miejskiej Sp. z o.o. z siedzibą w Tychach (umowa za świadczenie usług autobusowego transportu publicznego nr PPN.0232.10.2015),</w:t>
      </w:r>
    </w:p>
    <w:p w14:paraId="757BF560" w14:textId="77777777" w:rsidR="00B06CF2" w:rsidRP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t>e)</w:t>
      </w:r>
      <w:r w:rsidRPr="00B06CF2">
        <w:rPr>
          <w:rFonts w:ascii="Arial" w:hAnsi="Arial" w:cs="Arial"/>
          <w:sz w:val="22"/>
          <w:szCs w:val="22"/>
        </w:rPr>
        <w:tab/>
        <w:t>Przedsiębiorstwa Komunikacji Metropolitalnej Sp. z o.o. z siedzibą w Świerklańcu (umowa za świadczenie usług autobusowego transportu publicznego nr OP/18/CRU/256/RUZP/237/202, umowa za świadczenie usług autobusowego transportu publicznego nr OP/29/CRU/434/RUZP/373/21, umowa za świadczenie usług w ogólnym interesie gospodarczym nr IK/15/CRU/532/RUZP/453/2021),</w:t>
      </w:r>
    </w:p>
    <w:p w14:paraId="35961E07" w14:textId="2F814A9A" w:rsidR="00B06CF2" w:rsidRDefault="00B06CF2" w:rsidP="00B06CF2">
      <w:pPr>
        <w:suppressAutoHyphens w:val="0"/>
        <w:spacing w:line="276" w:lineRule="auto"/>
        <w:ind w:left="851" w:hanging="425"/>
        <w:jc w:val="both"/>
        <w:rPr>
          <w:rFonts w:ascii="Arial" w:hAnsi="Arial" w:cs="Arial"/>
          <w:sz w:val="22"/>
          <w:szCs w:val="22"/>
        </w:rPr>
      </w:pPr>
      <w:r w:rsidRPr="00B06CF2">
        <w:rPr>
          <w:rFonts w:ascii="Arial" w:hAnsi="Arial" w:cs="Arial"/>
          <w:sz w:val="22"/>
          <w:szCs w:val="22"/>
        </w:rPr>
        <w:lastRenderedPageBreak/>
        <w:t>f)</w:t>
      </w:r>
      <w:r w:rsidRPr="00B06CF2">
        <w:rPr>
          <w:rFonts w:ascii="Arial" w:hAnsi="Arial" w:cs="Arial"/>
          <w:sz w:val="22"/>
          <w:szCs w:val="22"/>
        </w:rPr>
        <w:tab/>
        <w:t>Tyskich Linii Trolejbusowych Sp. z o. o. z siedzibą w Tychach (umowa za świadczenie usług trolejbusowego transportu publicznego nr PPN.0232.11.2015).</w:t>
      </w:r>
    </w:p>
    <w:p w14:paraId="6AC95E10" w14:textId="479FE94D" w:rsidR="00520983" w:rsidRDefault="00520983" w:rsidP="00520983">
      <w:pPr>
        <w:suppressAutoHyphens w:val="0"/>
        <w:spacing w:line="276" w:lineRule="auto"/>
        <w:ind w:left="284"/>
        <w:jc w:val="both"/>
        <w:rPr>
          <w:rFonts w:ascii="Arial" w:hAnsi="Arial" w:cs="Arial"/>
          <w:sz w:val="22"/>
          <w:szCs w:val="22"/>
        </w:rPr>
      </w:pPr>
      <w:r w:rsidRPr="00520983">
        <w:rPr>
          <w:rFonts w:ascii="Arial" w:hAnsi="Arial" w:cs="Arial"/>
          <w:sz w:val="22"/>
          <w:szCs w:val="22"/>
        </w:rPr>
        <w:t xml:space="preserve">zwanych dalej „Operatorami”. </w:t>
      </w:r>
      <w:r w:rsidR="007163AF">
        <w:rPr>
          <w:rFonts w:ascii="Arial" w:hAnsi="Arial" w:cs="Arial"/>
          <w:sz w:val="22"/>
          <w:szCs w:val="22"/>
        </w:rPr>
        <w:t>Każda z umów będzie rozliczana oddzielnie.</w:t>
      </w:r>
    </w:p>
    <w:p w14:paraId="4F763E0F" w14:textId="375641B9" w:rsidR="00520983" w:rsidRDefault="00EA5B74" w:rsidP="00520983">
      <w:pPr>
        <w:pStyle w:val="Akapitzlist"/>
        <w:numPr>
          <w:ilvl w:val="0"/>
          <w:numId w:val="2"/>
        </w:numPr>
        <w:spacing w:line="276" w:lineRule="auto"/>
        <w:ind w:left="426" w:hanging="426"/>
        <w:jc w:val="both"/>
        <w:rPr>
          <w:rFonts w:ascii="Arial" w:hAnsi="Arial" w:cs="Arial"/>
          <w:sz w:val="22"/>
          <w:szCs w:val="22"/>
        </w:rPr>
      </w:pPr>
      <w:bookmarkStart w:id="1" w:name="_Hlk126575856"/>
      <w:r w:rsidRPr="00520983">
        <w:rPr>
          <w:rFonts w:ascii="Arial" w:hAnsi="Arial" w:cs="Arial"/>
          <w:sz w:val="22"/>
          <w:szCs w:val="22"/>
        </w:rPr>
        <w:t xml:space="preserve">Zleceniodawca zleca, a Zleceniobiorca przyjmuje do wykonania </w:t>
      </w:r>
      <w:r w:rsidR="00520983" w:rsidRPr="00520983">
        <w:rPr>
          <w:rFonts w:ascii="Arial" w:hAnsi="Arial" w:cs="Arial"/>
          <w:sz w:val="22"/>
          <w:szCs w:val="22"/>
        </w:rPr>
        <w:t xml:space="preserve">opracowanie dokumentów – raportów z audytu rekompensaty należnej, dla każdego Operatora z osobna (zwanym dalej jako „Raport”), które będą stanowiły ocenę i analizę kosztów poniesionych przez Operatorów w danym roku pod względem ich celowości, zasadności i wysokości </w:t>
      </w:r>
      <w:r w:rsidR="0057448D">
        <w:rPr>
          <w:rFonts w:ascii="Arial" w:hAnsi="Arial" w:cs="Arial"/>
          <w:sz w:val="22"/>
          <w:szCs w:val="22"/>
        </w:rPr>
        <w:t xml:space="preserve">                              </w:t>
      </w:r>
      <w:r w:rsidR="00520983" w:rsidRPr="00520983">
        <w:rPr>
          <w:rFonts w:ascii="Arial" w:hAnsi="Arial" w:cs="Arial"/>
          <w:sz w:val="22"/>
          <w:szCs w:val="22"/>
        </w:rPr>
        <w:t xml:space="preserve">w stosunku do zakresu wykonanych usług, w oparciu o postanowienia Rozporządzenia (WE) 1370/2007 z dnia 23 października 2007 r. dotyczące usług publicznych w zakresie kolejowego i drogowego transportu pasażerskiego oraz uchylające rozporządzenia Rady (EWG) nr 1191/69 i (EWG) nr 1107/70 oraz przepisy prawa polskiego i europejskiego, regulujące powierzenie zadań w publicznym transporcie zbiorowym, z uwzględnieniem uregulowań dotyczących rozsądnego zysku zgodnie z zapisami ujętymi w umowach zawartych z Operatorami. W podsumowaniu </w:t>
      </w:r>
      <w:r w:rsidR="0057448D">
        <w:rPr>
          <w:rFonts w:ascii="Arial" w:hAnsi="Arial" w:cs="Arial"/>
          <w:sz w:val="22"/>
          <w:szCs w:val="22"/>
        </w:rPr>
        <w:t>R</w:t>
      </w:r>
      <w:r w:rsidR="00520983" w:rsidRPr="00520983">
        <w:rPr>
          <w:rFonts w:ascii="Arial" w:hAnsi="Arial" w:cs="Arial"/>
          <w:sz w:val="22"/>
          <w:szCs w:val="22"/>
        </w:rPr>
        <w:t xml:space="preserve">aportu Wykonawca przedstawi opinię </w:t>
      </w:r>
      <w:r w:rsidR="0057448D">
        <w:rPr>
          <w:rFonts w:ascii="Arial" w:hAnsi="Arial" w:cs="Arial"/>
          <w:sz w:val="22"/>
          <w:szCs w:val="22"/>
        </w:rPr>
        <w:t xml:space="preserve">                       </w:t>
      </w:r>
      <w:r w:rsidR="00520983" w:rsidRPr="00520983">
        <w:rPr>
          <w:rFonts w:ascii="Arial" w:hAnsi="Arial" w:cs="Arial"/>
          <w:sz w:val="22"/>
          <w:szCs w:val="22"/>
        </w:rPr>
        <w:t xml:space="preserve">w zakresie rozliczenia rekompensaty należnej wraz z jej uzasadnieniem. Opracowany </w:t>
      </w:r>
      <w:r w:rsidR="0057448D">
        <w:rPr>
          <w:rFonts w:ascii="Arial" w:hAnsi="Arial" w:cs="Arial"/>
          <w:sz w:val="22"/>
          <w:szCs w:val="22"/>
        </w:rPr>
        <w:t>R</w:t>
      </w:r>
      <w:r w:rsidR="00520983" w:rsidRPr="00520983">
        <w:rPr>
          <w:rFonts w:ascii="Arial" w:hAnsi="Arial" w:cs="Arial"/>
          <w:sz w:val="22"/>
          <w:szCs w:val="22"/>
        </w:rPr>
        <w:t>aport będzie zawierać m.in. następujące elementy:</w:t>
      </w:r>
    </w:p>
    <w:p w14:paraId="7BF26BD9" w14:textId="59E8DFB6" w:rsidR="00520983" w:rsidRPr="00520983" w:rsidRDefault="00520983" w:rsidP="00520983">
      <w:pPr>
        <w:spacing w:line="276" w:lineRule="auto"/>
        <w:ind w:left="851" w:hanging="425"/>
        <w:jc w:val="both"/>
        <w:rPr>
          <w:rFonts w:ascii="Arial" w:hAnsi="Arial" w:cs="Arial"/>
          <w:sz w:val="22"/>
          <w:szCs w:val="22"/>
        </w:rPr>
      </w:pPr>
      <w:r>
        <w:rPr>
          <w:rFonts w:ascii="Arial" w:hAnsi="Arial" w:cs="Arial"/>
          <w:sz w:val="22"/>
          <w:szCs w:val="22"/>
        </w:rPr>
        <w:t>3</w:t>
      </w:r>
      <w:r w:rsidRPr="00520983">
        <w:rPr>
          <w:rFonts w:ascii="Arial" w:hAnsi="Arial" w:cs="Arial"/>
          <w:sz w:val="22"/>
          <w:szCs w:val="22"/>
        </w:rPr>
        <w:t>.1.</w:t>
      </w:r>
      <w:r w:rsidRPr="00520983">
        <w:rPr>
          <w:rFonts w:ascii="Arial" w:hAnsi="Arial" w:cs="Arial"/>
          <w:sz w:val="22"/>
          <w:szCs w:val="22"/>
        </w:rPr>
        <w:tab/>
        <w:t>Ocen</w:t>
      </w:r>
      <w:r w:rsidR="00FC6BE9">
        <w:rPr>
          <w:rFonts w:ascii="Arial" w:hAnsi="Arial" w:cs="Arial"/>
          <w:sz w:val="22"/>
          <w:szCs w:val="22"/>
        </w:rPr>
        <w:t>ę</w:t>
      </w:r>
      <w:r w:rsidRPr="00520983">
        <w:rPr>
          <w:rFonts w:ascii="Arial" w:hAnsi="Arial" w:cs="Arial"/>
          <w:sz w:val="22"/>
          <w:szCs w:val="22"/>
        </w:rPr>
        <w:t xml:space="preserve"> metodologiczn</w:t>
      </w:r>
      <w:r w:rsidR="00FC6BE9">
        <w:rPr>
          <w:rFonts w:ascii="Arial" w:hAnsi="Arial" w:cs="Arial"/>
          <w:sz w:val="22"/>
          <w:szCs w:val="22"/>
        </w:rPr>
        <w:t>ą</w:t>
      </w:r>
      <w:r w:rsidRPr="00520983">
        <w:rPr>
          <w:rFonts w:ascii="Arial" w:hAnsi="Arial" w:cs="Arial"/>
          <w:sz w:val="22"/>
          <w:szCs w:val="22"/>
        </w:rPr>
        <w:t xml:space="preserve"> polityki rachunkowości i systemu ewidencji kosztów </w:t>
      </w:r>
      <w:r w:rsidR="0057448D">
        <w:rPr>
          <w:rFonts w:ascii="Arial" w:hAnsi="Arial" w:cs="Arial"/>
          <w:sz w:val="22"/>
          <w:szCs w:val="22"/>
        </w:rPr>
        <w:t xml:space="preserve">                        </w:t>
      </w:r>
      <w:r w:rsidRPr="00520983">
        <w:rPr>
          <w:rFonts w:ascii="Arial" w:hAnsi="Arial" w:cs="Arial"/>
          <w:sz w:val="22"/>
          <w:szCs w:val="22"/>
        </w:rPr>
        <w:t>i przychodów stosowanych przez Operatora w zakresie wynikającym z Załącznika do Rozporządzenia 1370/2007, mówiącym o zwiększaniu transparentności i unikaniu subsydiowania skrośnego w sytuacji, w której podmiot świadczący usługi publiczne prowadzi jednocześnie inną działalność. W tym celu Wykonawca dokona analizy planu kont oraz metod służących alokacji kosztów i przychodów związanych ze świadczeniem usługi publicznej w celu rozgraniczenia ich od kosztów i przychodów związanych z pozostałą działalnością gospodarczą. W ramach podsumowania Wykonawca jednoznacznie wskaże czy u Operatora występowało subsydiowanie skrośne.</w:t>
      </w:r>
    </w:p>
    <w:p w14:paraId="1E204F22" w14:textId="008B530B" w:rsidR="00520983" w:rsidRPr="00520983" w:rsidRDefault="00520983" w:rsidP="00520983">
      <w:pPr>
        <w:spacing w:line="276" w:lineRule="auto"/>
        <w:ind w:left="851" w:hanging="425"/>
        <w:jc w:val="both"/>
        <w:rPr>
          <w:rFonts w:ascii="Arial" w:hAnsi="Arial" w:cs="Arial"/>
          <w:sz w:val="22"/>
          <w:szCs w:val="22"/>
        </w:rPr>
      </w:pPr>
      <w:r>
        <w:rPr>
          <w:rFonts w:ascii="Arial" w:hAnsi="Arial" w:cs="Arial"/>
          <w:sz w:val="22"/>
          <w:szCs w:val="22"/>
        </w:rPr>
        <w:t>3.2</w:t>
      </w:r>
      <w:r w:rsidRPr="00520983">
        <w:rPr>
          <w:rFonts w:ascii="Arial" w:hAnsi="Arial" w:cs="Arial"/>
          <w:sz w:val="22"/>
          <w:szCs w:val="22"/>
        </w:rPr>
        <w:tab/>
        <w:t>Wyznaczenie maksymalnej dopuszczalnej kwoty rekompensaty i odniesienie jej do wartości rekompensaty otrzymanej przez Operatora, z uwzględnieniem treści Umowy zawartej z Zamawiającym, przepisów Rozporządzenia 1370/2007 oraz Rozporządzenia 2338/2016, wymogów stawianych przez instytucje finansujące zadania inwestycyjne Operatora, wszelkich zidentyfikowanych przysporzeń finansowych i rzeczowych. Efektem przeprowadzonego badania powinno być stwierdzenie, czy należna rekompensata jest równa, niższa lub wyższa od otrzymanego wynagrodzenia za pracę przewozową. Analiza należnej rekompensaty musi być ponadto nakierowana na przeprowadzenie badania w świetle dopuszczalności pomocy publicznej: czy koszty zostały poniesione i skalkulowane zgodnie z obowiązującymi przepisami prawa i wskazaniem, czy Operator otrzymywał/nie otrzymywał wynagrodzenie mogące zostać uznane za niedopuszczalną pomoc publiczną.</w:t>
      </w:r>
    </w:p>
    <w:p w14:paraId="08175573" w14:textId="6203258D" w:rsidR="00520983" w:rsidRPr="00520983" w:rsidRDefault="00520983" w:rsidP="00520983">
      <w:pPr>
        <w:spacing w:line="276" w:lineRule="auto"/>
        <w:ind w:left="851" w:hanging="425"/>
        <w:jc w:val="both"/>
        <w:rPr>
          <w:rFonts w:ascii="Arial" w:hAnsi="Arial" w:cs="Arial"/>
          <w:sz w:val="22"/>
          <w:szCs w:val="22"/>
        </w:rPr>
      </w:pPr>
      <w:r>
        <w:rPr>
          <w:rFonts w:ascii="Arial" w:hAnsi="Arial" w:cs="Arial"/>
          <w:sz w:val="22"/>
          <w:szCs w:val="22"/>
        </w:rPr>
        <w:t>3.3</w:t>
      </w:r>
      <w:r w:rsidRPr="00520983">
        <w:rPr>
          <w:rFonts w:ascii="Arial" w:hAnsi="Arial" w:cs="Arial"/>
          <w:sz w:val="22"/>
          <w:szCs w:val="22"/>
        </w:rPr>
        <w:tab/>
        <w:t xml:space="preserve">Dokonanie oceny prawidłowości przypisania przychodów i kosztów oraz wszelkich przysporzeń finansowych i rzeczowych ujętych w kalkulacji wynagrodzenia i rachunku rekompensaty Operatora. Badanie dokumentacji Operatora będzie obejmowało </w:t>
      </w:r>
      <w:r w:rsidR="0057448D">
        <w:rPr>
          <w:rFonts w:ascii="Arial" w:hAnsi="Arial" w:cs="Arial"/>
          <w:sz w:val="22"/>
          <w:szCs w:val="22"/>
        </w:rPr>
        <w:t xml:space="preserve">                           </w:t>
      </w:r>
      <w:r w:rsidRPr="00520983">
        <w:rPr>
          <w:rFonts w:ascii="Arial" w:hAnsi="Arial" w:cs="Arial"/>
          <w:sz w:val="22"/>
          <w:szCs w:val="22"/>
        </w:rPr>
        <w:t>w szczególności analizę:</w:t>
      </w:r>
    </w:p>
    <w:p w14:paraId="0235CF35"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a)</w:t>
      </w:r>
      <w:r w:rsidRPr="00520983">
        <w:rPr>
          <w:rFonts w:ascii="Arial" w:hAnsi="Arial" w:cs="Arial"/>
          <w:sz w:val="22"/>
          <w:szCs w:val="22"/>
        </w:rPr>
        <w:tab/>
        <w:t>polityki rachunkowości i planu kont,</w:t>
      </w:r>
    </w:p>
    <w:p w14:paraId="655AE118"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b)</w:t>
      </w:r>
      <w:r w:rsidRPr="00520983">
        <w:rPr>
          <w:rFonts w:ascii="Arial" w:hAnsi="Arial" w:cs="Arial"/>
          <w:sz w:val="22"/>
          <w:szCs w:val="22"/>
        </w:rPr>
        <w:tab/>
        <w:t>sprawozdań finansowych Operatora,</w:t>
      </w:r>
    </w:p>
    <w:p w14:paraId="6A7A4271"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c)</w:t>
      </w:r>
      <w:r w:rsidRPr="00520983">
        <w:rPr>
          <w:rFonts w:ascii="Arial" w:hAnsi="Arial" w:cs="Arial"/>
          <w:sz w:val="22"/>
          <w:szCs w:val="22"/>
        </w:rPr>
        <w:tab/>
        <w:t>zapisów na analitycznych kontach księgowych,</w:t>
      </w:r>
    </w:p>
    <w:p w14:paraId="6F53C908"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d)</w:t>
      </w:r>
      <w:r w:rsidRPr="00520983">
        <w:rPr>
          <w:rFonts w:ascii="Arial" w:hAnsi="Arial" w:cs="Arial"/>
          <w:sz w:val="22"/>
          <w:szCs w:val="22"/>
        </w:rPr>
        <w:tab/>
        <w:t>dokumentów księgowych,</w:t>
      </w:r>
    </w:p>
    <w:p w14:paraId="7C542BE4"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e)</w:t>
      </w:r>
      <w:r w:rsidRPr="00520983">
        <w:rPr>
          <w:rFonts w:ascii="Arial" w:hAnsi="Arial" w:cs="Arial"/>
          <w:sz w:val="22"/>
          <w:szCs w:val="22"/>
        </w:rPr>
        <w:tab/>
        <w:t>metod alokacji kosztów i przychodów,</w:t>
      </w:r>
    </w:p>
    <w:p w14:paraId="4424D0ED"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lastRenderedPageBreak/>
        <w:t>f)</w:t>
      </w:r>
      <w:r w:rsidRPr="00520983">
        <w:rPr>
          <w:rFonts w:ascii="Arial" w:hAnsi="Arial" w:cs="Arial"/>
          <w:sz w:val="22"/>
          <w:szCs w:val="22"/>
        </w:rPr>
        <w:tab/>
        <w:t>kwalifikowalności kosztów i przychodów związanych ze świadczeniem usług publicznego transportu zbiorowego i pozostałych obszarów działalności Operatora,</w:t>
      </w:r>
    </w:p>
    <w:p w14:paraId="536FDAC1"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g)</w:t>
      </w:r>
      <w:r w:rsidRPr="00520983">
        <w:rPr>
          <w:rFonts w:ascii="Arial" w:hAnsi="Arial" w:cs="Arial"/>
          <w:sz w:val="22"/>
          <w:szCs w:val="22"/>
        </w:rPr>
        <w:tab/>
        <w:t>źródeł kosztów i przychodów związanych ze świadczeniem usług w ramach zawartej z Zamawiającym Umowy,</w:t>
      </w:r>
    </w:p>
    <w:p w14:paraId="052802F8"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h)</w:t>
      </w:r>
      <w:r w:rsidRPr="00520983">
        <w:rPr>
          <w:rFonts w:ascii="Arial" w:hAnsi="Arial" w:cs="Arial"/>
          <w:sz w:val="22"/>
          <w:szCs w:val="22"/>
        </w:rPr>
        <w:tab/>
        <w:t>źródeł kosztów i przychodów związanych ze świadczeniem usług nieobjętych Umową z Zamawiającym, lecz mających wpływ na wysokość należnej Operatorowi rekompensaty,</w:t>
      </w:r>
    </w:p>
    <w:p w14:paraId="6B06AA4D"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i)</w:t>
      </w:r>
      <w:r w:rsidRPr="00520983">
        <w:rPr>
          <w:rFonts w:ascii="Arial" w:hAnsi="Arial" w:cs="Arial"/>
          <w:sz w:val="22"/>
          <w:szCs w:val="22"/>
        </w:rPr>
        <w:tab/>
        <w:t>rozliczenia dotacji unijnych,</w:t>
      </w:r>
    </w:p>
    <w:p w14:paraId="79C02D60" w14:textId="77777777" w:rsidR="00520983" w:rsidRPr="00520983" w:rsidRDefault="00520983" w:rsidP="00520983">
      <w:pPr>
        <w:spacing w:line="276" w:lineRule="auto"/>
        <w:ind w:left="1134" w:hanging="283"/>
        <w:jc w:val="both"/>
        <w:rPr>
          <w:rFonts w:ascii="Arial" w:hAnsi="Arial" w:cs="Arial"/>
          <w:sz w:val="22"/>
          <w:szCs w:val="22"/>
        </w:rPr>
      </w:pPr>
      <w:r w:rsidRPr="00520983">
        <w:rPr>
          <w:rFonts w:ascii="Arial" w:hAnsi="Arial" w:cs="Arial"/>
          <w:sz w:val="22"/>
          <w:szCs w:val="22"/>
        </w:rPr>
        <w:t>j)</w:t>
      </w:r>
      <w:r w:rsidRPr="00520983">
        <w:rPr>
          <w:rFonts w:ascii="Arial" w:hAnsi="Arial" w:cs="Arial"/>
          <w:sz w:val="22"/>
          <w:szCs w:val="22"/>
        </w:rPr>
        <w:tab/>
        <w:t>dokapitalizowań Operatora ze środków publicznych i innych form przysporzenia finansowego i rzeczowego,</w:t>
      </w:r>
    </w:p>
    <w:p w14:paraId="5C99C12C" w14:textId="77777777" w:rsidR="00520983" w:rsidRPr="00520983" w:rsidRDefault="00520983" w:rsidP="00D2486D">
      <w:pPr>
        <w:spacing w:line="276" w:lineRule="auto"/>
        <w:ind w:left="1134" w:hanging="283"/>
        <w:jc w:val="both"/>
        <w:rPr>
          <w:rFonts w:ascii="Arial" w:hAnsi="Arial" w:cs="Arial"/>
          <w:sz w:val="22"/>
          <w:szCs w:val="22"/>
        </w:rPr>
      </w:pPr>
      <w:r w:rsidRPr="00520983">
        <w:rPr>
          <w:rFonts w:ascii="Arial" w:hAnsi="Arial" w:cs="Arial"/>
          <w:sz w:val="22"/>
          <w:szCs w:val="22"/>
        </w:rPr>
        <w:t>k)</w:t>
      </w:r>
      <w:r w:rsidRPr="00520983">
        <w:rPr>
          <w:rFonts w:ascii="Arial" w:hAnsi="Arial" w:cs="Arial"/>
          <w:sz w:val="22"/>
          <w:szCs w:val="22"/>
        </w:rPr>
        <w:tab/>
        <w:t>zdarzeń jednorazowych i nietypowych dla prowadzonej przez Operatora działalności.</w:t>
      </w:r>
    </w:p>
    <w:p w14:paraId="11949439" w14:textId="66B88BF9" w:rsidR="00520983" w:rsidRPr="00520983" w:rsidRDefault="00D2486D" w:rsidP="00D2486D">
      <w:pPr>
        <w:spacing w:line="276" w:lineRule="auto"/>
        <w:ind w:left="851" w:hanging="425"/>
        <w:jc w:val="both"/>
        <w:rPr>
          <w:rFonts w:ascii="Arial" w:hAnsi="Arial" w:cs="Arial"/>
          <w:sz w:val="22"/>
          <w:szCs w:val="22"/>
        </w:rPr>
      </w:pPr>
      <w:r>
        <w:rPr>
          <w:rFonts w:ascii="Arial" w:hAnsi="Arial" w:cs="Arial"/>
          <w:sz w:val="22"/>
          <w:szCs w:val="22"/>
        </w:rPr>
        <w:t>3.</w:t>
      </w:r>
      <w:r w:rsidR="00520983" w:rsidRPr="00520983">
        <w:rPr>
          <w:rFonts w:ascii="Arial" w:hAnsi="Arial" w:cs="Arial"/>
          <w:sz w:val="22"/>
          <w:szCs w:val="22"/>
        </w:rPr>
        <w:t>4.</w:t>
      </w:r>
      <w:r w:rsidR="00520983" w:rsidRPr="00520983">
        <w:rPr>
          <w:rFonts w:ascii="Arial" w:hAnsi="Arial" w:cs="Arial"/>
          <w:sz w:val="22"/>
          <w:szCs w:val="22"/>
        </w:rPr>
        <w:tab/>
        <w:t>Określenie udziału w łącznej wielkości rekompensaty poszczególnych elementów kosztu wykonania usługi - opis struktury wraz z wysokością poszczególnych elementów stawki odpłatności za wozokilometr, z rozbiciem na co najmniej następujące elementy:</w:t>
      </w:r>
    </w:p>
    <w:p w14:paraId="0C06FD04" w14:textId="71F841AA"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wynagrodzenia (kwota bazowa i narzuty),</w:t>
      </w:r>
    </w:p>
    <w:p w14:paraId="03253FAC" w14:textId="784B54E8"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paliwo/energia,</w:t>
      </w:r>
    </w:p>
    <w:p w14:paraId="47086C52" w14:textId="7AA7000F"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amortyzacja,</w:t>
      </w:r>
    </w:p>
    <w:p w14:paraId="29306088" w14:textId="62E28C87"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naprawy i obsługa taboru,</w:t>
      </w:r>
    </w:p>
    <w:p w14:paraId="3FF40A9D" w14:textId="06C6B62E"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koszty wydziałowe,</w:t>
      </w:r>
    </w:p>
    <w:p w14:paraId="1047EE46" w14:textId="39DA0000"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koszty ogólnego zarządu,</w:t>
      </w:r>
    </w:p>
    <w:p w14:paraId="328CA09D" w14:textId="274837A4"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koszty finansowe,</w:t>
      </w:r>
    </w:p>
    <w:p w14:paraId="57FA6ED1" w14:textId="477DEB1E"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zysk brutto,</w:t>
      </w:r>
    </w:p>
    <w:p w14:paraId="3D7A2237" w14:textId="0D3C8417" w:rsidR="00520983" w:rsidRPr="00D2486D" w:rsidRDefault="00520983" w:rsidP="00FC6BE9">
      <w:pPr>
        <w:pStyle w:val="Akapitzlist"/>
        <w:numPr>
          <w:ilvl w:val="0"/>
          <w:numId w:val="63"/>
        </w:numPr>
        <w:spacing w:line="276" w:lineRule="auto"/>
        <w:ind w:left="1134" w:hanging="283"/>
        <w:jc w:val="both"/>
        <w:rPr>
          <w:rFonts w:ascii="Arial" w:hAnsi="Arial" w:cs="Arial"/>
          <w:sz w:val="22"/>
          <w:szCs w:val="22"/>
        </w:rPr>
      </w:pPr>
      <w:r w:rsidRPr="00D2486D">
        <w:rPr>
          <w:rFonts w:ascii="Arial" w:hAnsi="Arial" w:cs="Arial"/>
          <w:sz w:val="22"/>
          <w:szCs w:val="22"/>
        </w:rPr>
        <w:t>podatek dochodowy.</w:t>
      </w:r>
    </w:p>
    <w:p w14:paraId="117F6D1A" w14:textId="56CD88B7" w:rsidR="00520983" w:rsidRPr="00520983" w:rsidRDefault="00D2486D" w:rsidP="005B34AC">
      <w:pPr>
        <w:spacing w:line="276" w:lineRule="auto"/>
        <w:ind w:left="851" w:hanging="425"/>
        <w:jc w:val="both"/>
        <w:rPr>
          <w:rFonts w:ascii="Arial" w:hAnsi="Arial" w:cs="Arial"/>
          <w:sz w:val="22"/>
          <w:szCs w:val="22"/>
        </w:rPr>
      </w:pPr>
      <w:r>
        <w:rPr>
          <w:rFonts w:ascii="Arial" w:hAnsi="Arial" w:cs="Arial"/>
          <w:sz w:val="22"/>
          <w:szCs w:val="22"/>
        </w:rPr>
        <w:t xml:space="preserve">3.5. </w:t>
      </w:r>
      <w:r w:rsidR="00520983" w:rsidRPr="00520983">
        <w:rPr>
          <w:rFonts w:ascii="Arial" w:hAnsi="Arial" w:cs="Arial"/>
          <w:sz w:val="22"/>
          <w:szCs w:val="22"/>
        </w:rPr>
        <w:t>Ocenę zasad kalkulacji rekompensaty z tytułu świadczenia usług publicznego transportu zbiorowego, określonych w umowach zawartych z poszczególnymi Operatorami, pod kątem ich zgodności z obowiązującymi regulacjami prawnymi, aktualną wykładnią prawa polskiego i europejskiego dotyczącą udzielania pomocy publicznej w formie rekompensaty w publicznym transporcie zbiorowym oraz zakresem wykonywanych usług. W przypadku stwierdzenia konieczności aktualizacji przedmiotowych zapisów, Wykonawca przedstawi propozycję zmian.</w:t>
      </w:r>
    </w:p>
    <w:p w14:paraId="0E937B34" w14:textId="24DBAE95" w:rsidR="00520983" w:rsidRPr="005B34AC" w:rsidRDefault="005B34AC" w:rsidP="005B34AC">
      <w:pPr>
        <w:spacing w:line="276" w:lineRule="auto"/>
        <w:ind w:left="426" w:hanging="426"/>
        <w:jc w:val="both"/>
        <w:rPr>
          <w:rFonts w:ascii="Arial" w:hAnsi="Arial" w:cs="Arial"/>
          <w:sz w:val="22"/>
          <w:szCs w:val="22"/>
        </w:rPr>
      </w:pPr>
      <w:r>
        <w:rPr>
          <w:rFonts w:ascii="Arial" w:hAnsi="Arial" w:cs="Arial"/>
          <w:sz w:val="22"/>
          <w:szCs w:val="22"/>
        </w:rPr>
        <w:t xml:space="preserve">4.   </w:t>
      </w:r>
      <w:r w:rsidR="00520983" w:rsidRPr="00520983">
        <w:rPr>
          <w:rFonts w:ascii="Arial" w:hAnsi="Arial" w:cs="Arial"/>
          <w:sz w:val="22"/>
          <w:szCs w:val="22"/>
        </w:rPr>
        <w:t xml:space="preserve">Pomoc i doradztwo m.in. w zakresie bieżącego funkcjonowania publicznego transportu zbiorowego, w zakresie zagadnień związanych z wynagrodzeniem podmiotów wewnętrznych z tytułu świadczenia usług publicznego transportu zbiorowego oraz usług </w:t>
      </w:r>
      <w:r w:rsidR="0057448D">
        <w:rPr>
          <w:rFonts w:ascii="Arial" w:hAnsi="Arial" w:cs="Arial"/>
          <w:sz w:val="22"/>
          <w:szCs w:val="22"/>
        </w:rPr>
        <w:t xml:space="preserve">               </w:t>
      </w:r>
      <w:r w:rsidR="00520983" w:rsidRPr="00520983">
        <w:rPr>
          <w:rFonts w:ascii="Arial" w:hAnsi="Arial" w:cs="Arial"/>
          <w:sz w:val="22"/>
          <w:szCs w:val="22"/>
        </w:rPr>
        <w:t xml:space="preserve">w ogólnym interesie gospodarczym, w tym dotyczących m.in. zasad ustalania wysokości rekompensaty z tytułu świadczenia usług publicznego transportu zbiorowego, kontroli wykorzystania rekompensaty, a także zwrotu nadmiernej rekompensaty. Zleceniodawca </w:t>
      </w:r>
      <w:r w:rsidR="00520983" w:rsidRPr="005B34AC">
        <w:rPr>
          <w:rFonts w:ascii="Arial" w:hAnsi="Arial" w:cs="Arial"/>
          <w:sz w:val="22"/>
          <w:szCs w:val="22"/>
        </w:rPr>
        <w:t>będzie mógł korzystać z usług Zleceniobiorcy w tym zakresie od dnia podpisania umowy do dnia 30 listopada 2023 w łącznej liczbie nie większej niż 100 godzin zegarowych w całym okresie trwania Umowy.</w:t>
      </w:r>
    </w:p>
    <w:bookmarkEnd w:id="1"/>
    <w:p w14:paraId="1AD0E866" w14:textId="4C232B02" w:rsidR="00E13468" w:rsidRPr="00EE5C76" w:rsidRDefault="00EE5C76" w:rsidP="005B34AC">
      <w:pPr>
        <w:spacing w:line="276" w:lineRule="auto"/>
        <w:ind w:left="426" w:hanging="426"/>
        <w:jc w:val="both"/>
        <w:rPr>
          <w:rFonts w:ascii="Arial" w:hAnsi="Arial" w:cs="Arial"/>
          <w:sz w:val="22"/>
          <w:szCs w:val="22"/>
        </w:rPr>
      </w:pPr>
      <w:r w:rsidRPr="005B34AC">
        <w:rPr>
          <w:rFonts w:ascii="Arial" w:hAnsi="Arial" w:cs="Arial"/>
          <w:sz w:val="22"/>
          <w:szCs w:val="22"/>
        </w:rPr>
        <w:t xml:space="preserve">5.  </w:t>
      </w:r>
      <w:r w:rsidR="00444C96" w:rsidRPr="005B34AC">
        <w:rPr>
          <w:rFonts w:ascii="Arial" w:hAnsi="Arial" w:cs="Arial"/>
          <w:sz w:val="22"/>
          <w:szCs w:val="22"/>
        </w:rPr>
        <w:t>U</w:t>
      </w:r>
      <w:r w:rsidR="00E13468" w:rsidRPr="005B34AC">
        <w:rPr>
          <w:rFonts w:ascii="Arial" w:hAnsi="Arial" w:cs="Arial"/>
          <w:sz w:val="22"/>
          <w:szCs w:val="22"/>
        </w:rPr>
        <w:t>dzielania odpowiedzi na zapytania Zleceniodawcy związane z przedmiotem Umowy przekazywanych w formie elektronicznej. W przypadku gdy Zleceniodawca uzna to za konieczne Zleceniobiorca przekaże Zleceniodawcy odpowiedzi w formie papierowej podpisane przez upoważnione do tego osoby</w:t>
      </w:r>
      <w:r w:rsidRPr="005B34AC">
        <w:rPr>
          <w:rFonts w:ascii="Arial" w:hAnsi="Arial" w:cs="Arial"/>
          <w:sz w:val="22"/>
          <w:szCs w:val="22"/>
        </w:rPr>
        <w:t>.</w:t>
      </w:r>
    </w:p>
    <w:p w14:paraId="4714765C" w14:textId="77777777" w:rsidR="00C81836" w:rsidRDefault="00C81836" w:rsidP="00D14C74">
      <w:pPr>
        <w:spacing w:line="276" w:lineRule="auto"/>
        <w:jc w:val="center"/>
        <w:rPr>
          <w:rFonts w:ascii="Arial" w:hAnsi="Arial" w:cs="Arial"/>
          <w:b/>
          <w:bCs/>
          <w:sz w:val="22"/>
          <w:szCs w:val="22"/>
        </w:rPr>
      </w:pPr>
    </w:p>
    <w:p w14:paraId="287BD4AA" w14:textId="52ACB7D0" w:rsidR="00D46B1E" w:rsidRDefault="00D46B1E" w:rsidP="00D14C74">
      <w:pPr>
        <w:spacing w:line="276" w:lineRule="auto"/>
        <w:jc w:val="center"/>
        <w:rPr>
          <w:rFonts w:ascii="Arial" w:hAnsi="Arial" w:cs="Arial"/>
          <w:b/>
          <w:bCs/>
          <w:sz w:val="22"/>
          <w:szCs w:val="22"/>
        </w:rPr>
      </w:pPr>
      <w:r w:rsidRPr="00D14C74">
        <w:rPr>
          <w:rFonts w:ascii="Arial" w:hAnsi="Arial" w:cs="Arial"/>
          <w:b/>
          <w:bCs/>
          <w:sz w:val="22"/>
          <w:szCs w:val="22"/>
        </w:rPr>
        <w:t xml:space="preserve">§ </w:t>
      </w:r>
      <w:r w:rsidR="00D14C74" w:rsidRPr="00D14C74">
        <w:rPr>
          <w:rFonts w:ascii="Arial" w:hAnsi="Arial" w:cs="Arial"/>
          <w:b/>
          <w:bCs/>
          <w:sz w:val="22"/>
          <w:szCs w:val="22"/>
        </w:rPr>
        <w:t>2</w:t>
      </w:r>
    </w:p>
    <w:p w14:paraId="6038BBE0" w14:textId="432A550C" w:rsidR="00B31D5D" w:rsidRPr="00D14C74" w:rsidRDefault="0089426D" w:rsidP="00EE5C76">
      <w:pPr>
        <w:pStyle w:val="Akapitzlist"/>
        <w:numPr>
          <w:ilvl w:val="1"/>
          <w:numId w:val="2"/>
        </w:numPr>
        <w:tabs>
          <w:tab w:val="left" w:pos="567"/>
        </w:tabs>
        <w:spacing w:line="276" w:lineRule="auto"/>
        <w:ind w:left="567" w:hanging="567"/>
        <w:jc w:val="both"/>
        <w:rPr>
          <w:rFonts w:ascii="Arial" w:hAnsi="Arial" w:cs="Arial"/>
          <w:sz w:val="22"/>
          <w:szCs w:val="22"/>
        </w:rPr>
      </w:pPr>
      <w:r>
        <w:rPr>
          <w:rFonts w:ascii="Arial" w:hAnsi="Arial" w:cs="Arial"/>
          <w:sz w:val="22"/>
          <w:szCs w:val="22"/>
        </w:rPr>
        <w:t>Audyt ex post z</w:t>
      </w:r>
      <w:r w:rsidR="00D14C74">
        <w:rPr>
          <w:rFonts w:ascii="Arial" w:hAnsi="Arial" w:cs="Arial"/>
          <w:sz w:val="22"/>
          <w:szCs w:val="22"/>
        </w:rPr>
        <w:t xml:space="preserve">a rok 2022 </w:t>
      </w:r>
      <w:r>
        <w:rPr>
          <w:rFonts w:ascii="Arial" w:hAnsi="Arial" w:cs="Arial"/>
          <w:sz w:val="22"/>
          <w:szCs w:val="22"/>
        </w:rPr>
        <w:t xml:space="preserve">w zakresie §1 </w:t>
      </w:r>
      <w:r w:rsidR="002A4F3B">
        <w:rPr>
          <w:rFonts w:ascii="Arial" w:hAnsi="Arial" w:cs="Arial"/>
          <w:sz w:val="22"/>
          <w:szCs w:val="22"/>
        </w:rPr>
        <w:t>ust.</w:t>
      </w:r>
      <w:r>
        <w:rPr>
          <w:rFonts w:ascii="Arial" w:hAnsi="Arial" w:cs="Arial"/>
          <w:sz w:val="22"/>
          <w:szCs w:val="22"/>
        </w:rPr>
        <w:t xml:space="preserve"> </w:t>
      </w:r>
      <w:r w:rsidR="009362FF">
        <w:rPr>
          <w:rFonts w:ascii="Arial" w:hAnsi="Arial" w:cs="Arial"/>
          <w:sz w:val="22"/>
          <w:szCs w:val="22"/>
        </w:rPr>
        <w:t>2</w:t>
      </w:r>
      <w:r>
        <w:rPr>
          <w:rFonts w:ascii="Arial" w:hAnsi="Arial" w:cs="Arial"/>
          <w:sz w:val="22"/>
          <w:szCs w:val="22"/>
        </w:rPr>
        <w:t xml:space="preserve"> </w:t>
      </w:r>
      <w:r w:rsidR="00C81836">
        <w:rPr>
          <w:rFonts w:ascii="Arial" w:hAnsi="Arial" w:cs="Arial"/>
          <w:sz w:val="22"/>
          <w:szCs w:val="22"/>
        </w:rPr>
        <w:t xml:space="preserve">i ust. 3 </w:t>
      </w:r>
      <w:r w:rsidR="00D14C74">
        <w:rPr>
          <w:rFonts w:ascii="Arial" w:hAnsi="Arial" w:cs="Arial"/>
          <w:sz w:val="22"/>
          <w:szCs w:val="22"/>
        </w:rPr>
        <w:t xml:space="preserve">zostanie wykonany przez Zleceniobiorcę w terminie 35 dni od dnia </w:t>
      </w:r>
      <w:r w:rsidR="000032F9">
        <w:rPr>
          <w:rFonts w:ascii="Arial" w:hAnsi="Arial" w:cs="Arial"/>
          <w:sz w:val="22"/>
          <w:szCs w:val="22"/>
        </w:rPr>
        <w:t xml:space="preserve">zawarcia </w:t>
      </w:r>
      <w:r w:rsidR="00D14C74">
        <w:rPr>
          <w:rFonts w:ascii="Arial" w:hAnsi="Arial" w:cs="Arial"/>
          <w:sz w:val="22"/>
          <w:szCs w:val="22"/>
        </w:rPr>
        <w:t xml:space="preserve">niniejszej Umowy. </w:t>
      </w:r>
    </w:p>
    <w:p w14:paraId="65B65243" w14:textId="35AED6C5" w:rsidR="00BD6E6E" w:rsidRDefault="00BD6E6E" w:rsidP="00EE5C76">
      <w:pPr>
        <w:numPr>
          <w:ilvl w:val="1"/>
          <w:numId w:val="2"/>
        </w:numPr>
        <w:tabs>
          <w:tab w:val="left" w:pos="142"/>
          <w:tab w:val="left" w:pos="567"/>
        </w:tabs>
        <w:spacing w:line="276" w:lineRule="auto"/>
        <w:ind w:left="567" w:hanging="567"/>
        <w:jc w:val="both"/>
        <w:rPr>
          <w:rFonts w:ascii="Arial" w:hAnsi="Arial" w:cs="Arial"/>
          <w:sz w:val="22"/>
          <w:szCs w:val="22"/>
        </w:rPr>
      </w:pPr>
      <w:r>
        <w:rPr>
          <w:rFonts w:ascii="Arial" w:hAnsi="Arial" w:cs="Arial"/>
          <w:sz w:val="22"/>
          <w:szCs w:val="22"/>
        </w:rPr>
        <w:lastRenderedPageBreak/>
        <w:t xml:space="preserve">W zakresie </w:t>
      </w:r>
      <w:r w:rsidRPr="00BD6E6E">
        <w:rPr>
          <w:rFonts w:ascii="Arial" w:hAnsi="Arial" w:cs="Arial"/>
          <w:sz w:val="22"/>
          <w:szCs w:val="22"/>
        </w:rPr>
        <w:t xml:space="preserve">pomocy i doradztwa </w:t>
      </w:r>
      <w:r>
        <w:rPr>
          <w:rFonts w:ascii="Arial" w:hAnsi="Arial" w:cs="Arial"/>
          <w:sz w:val="22"/>
          <w:szCs w:val="22"/>
        </w:rPr>
        <w:t>Zleceniodawca będzie przekazywał Zl</w:t>
      </w:r>
      <w:r w:rsidR="00725F24">
        <w:rPr>
          <w:rFonts w:ascii="Arial" w:hAnsi="Arial" w:cs="Arial"/>
          <w:sz w:val="22"/>
          <w:szCs w:val="22"/>
        </w:rPr>
        <w:t xml:space="preserve">eceniobiorcy zagadnienia wymagające wyjaśnienia. Po otrzymaniu przez Zleceniobiorcę zagadnienia Zleceniobiorca </w:t>
      </w:r>
      <w:r w:rsidR="000032F9">
        <w:rPr>
          <w:rFonts w:ascii="Arial" w:hAnsi="Arial" w:cs="Arial"/>
          <w:sz w:val="22"/>
          <w:szCs w:val="22"/>
        </w:rPr>
        <w:t xml:space="preserve">do </w:t>
      </w:r>
      <w:r w:rsidR="00725F24">
        <w:rPr>
          <w:rFonts w:ascii="Arial" w:hAnsi="Arial" w:cs="Arial"/>
          <w:sz w:val="22"/>
          <w:szCs w:val="22"/>
        </w:rPr>
        <w:t xml:space="preserve">2 dni roboczych od dnia otrzymania zagadnienia określi pracochłonność jego wykonania </w:t>
      </w:r>
      <w:r w:rsidR="00A54E5E">
        <w:rPr>
          <w:rFonts w:ascii="Arial" w:hAnsi="Arial" w:cs="Arial"/>
          <w:sz w:val="22"/>
          <w:szCs w:val="22"/>
        </w:rPr>
        <w:t xml:space="preserve">(liczbę godzin potrzebnych na realizację danego zagadnienia) </w:t>
      </w:r>
      <w:r w:rsidR="00725F24">
        <w:rPr>
          <w:rFonts w:ascii="Arial" w:hAnsi="Arial" w:cs="Arial"/>
          <w:sz w:val="22"/>
          <w:szCs w:val="22"/>
        </w:rPr>
        <w:t xml:space="preserve">oraz </w:t>
      </w:r>
      <w:r w:rsidR="00A54E5E">
        <w:rPr>
          <w:rFonts w:ascii="Arial" w:hAnsi="Arial" w:cs="Arial"/>
          <w:sz w:val="22"/>
          <w:szCs w:val="22"/>
        </w:rPr>
        <w:t>termin</w:t>
      </w:r>
      <w:r w:rsidR="00725F24">
        <w:rPr>
          <w:rFonts w:ascii="Arial" w:hAnsi="Arial" w:cs="Arial"/>
          <w:sz w:val="22"/>
          <w:szCs w:val="22"/>
        </w:rPr>
        <w:t xml:space="preserve"> jego wykonania.</w:t>
      </w:r>
      <w:r w:rsidR="000032F9">
        <w:rPr>
          <w:rFonts w:ascii="Arial" w:hAnsi="Arial" w:cs="Arial"/>
          <w:sz w:val="22"/>
          <w:szCs w:val="22"/>
        </w:rPr>
        <w:t xml:space="preserve"> Termin wykonania musi być uzgodniony ze Zleceniodawcą i nie może być dł</w:t>
      </w:r>
      <w:r w:rsidR="004E2F8A">
        <w:rPr>
          <w:rFonts w:ascii="Arial" w:hAnsi="Arial" w:cs="Arial"/>
          <w:sz w:val="22"/>
          <w:szCs w:val="22"/>
        </w:rPr>
        <w:t xml:space="preserve">uższy niż 7 dni roboczych. W przypadku zagadnień których </w:t>
      </w:r>
      <w:r w:rsidR="00CC2941">
        <w:rPr>
          <w:rFonts w:ascii="Arial" w:hAnsi="Arial" w:cs="Arial"/>
          <w:sz w:val="22"/>
          <w:szCs w:val="22"/>
        </w:rPr>
        <w:t xml:space="preserve">termin realizacji </w:t>
      </w:r>
      <w:r w:rsidR="004E2F8A">
        <w:rPr>
          <w:rFonts w:ascii="Arial" w:hAnsi="Arial" w:cs="Arial"/>
          <w:sz w:val="22"/>
          <w:szCs w:val="22"/>
        </w:rPr>
        <w:t>zdaniem Zleceniobiorcy może być dłuższy niż 7 dni roboczych Zleceniodawca może wyrazić zgodę na przedłużenie tego terminu.</w:t>
      </w:r>
    </w:p>
    <w:p w14:paraId="25050F76" w14:textId="77777777" w:rsidR="00C81836" w:rsidRPr="00C344DE" w:rsidRDefault="00C81836" w:rsidP="00CB02A7">
      <w:pPr>
        <w:spacing w:line="276" w:lineRule="auto"/>
        <w:ind w:left="567" w:hanging="567"/>
        <w:jc w:val="center"/>
        <w:rPr>
          <w:rFonts w:ascii="Arial" w:hAnsi="Arial" w:cs="Arial"/>
          <w:bCs/>
          <w:sz w:val="22"/>
          <w:szCs w:val="22"/>
        </w:rPr>
      </w:pPr>
    </w:p>
    <w:p w14:paraId="1EB53F5F" w14:textId="5704C9DD" w:rsidR="00D14C74" w:rsidRPr="0047332C" w:rsidRDefault="0047332C" w:rsidP="0047332C">
      <w:pPr>
        <w:spacing w:line="276" w:lineRule="auto"/>
        <w:jc w:val="center"/>
        <w:rPr>
          <w:rFonts w:ascii="Arial" w:hAnsi="Arial" w:cs="Arial"/>
          <w:b/>
          <w:sz w:val="22"/>
          <w:szCs w:val="22"/>
        </w:rPr>
      </w:pPr>
      <w:r w:rsidRPr="0047332C">
        <w:rPr>
          <w:rFonts w:ascii="Arial" w:hAnsi="Arial" w:cs="Arial"/>
          <w:b/>
          <w:sz w:val="22"/>
          <w:szCs w:val="22"/>
        </w:rPr>
        <w:t xml:space="preserve">§ </w:t>
      </w:r>
      <w:r>
        <w:rPr>
          <w:rFonts w:ascii="Arial" w:hAnsi="Arial" w:cs="Arial"/>
          <w:b/>
          <w:sz w:val="22"/>
          <w:szCs w:val="22"/>
        </w:rPr>
        <w:t>3</w:t>
      </w:r>
    </w:p>
    <w:p w14:paraId="5180B503" w14:textId="012303BE" w:rsidR="003406AA" w:rsidRDefault="003406AA" w:rsidP="003406AA">
      <w:pPr>
        <w:numPr>
          <w:ilvl w:val="0"/>
          <w:numId w:val="6"/>
        </w:numPr>
        <w:tabs>
          <w:tab w:val="left" w:pos="426"/>
        </w:tabs>
        <w:spacing w:line="276" w:lineRule="auto"/>
        <w:ind w:hanging="426"/>
        <w:jc w:val="both"/>
        <w:rPr>
          <w:rFonts w:ascii="Arial" w:hAnsi="Arial" w:cs="Arial"/>
          <w:sz w:val="22"/>
          <w:szCs w:val="22"/>
        </w:rPr>
      </w:pPr>
      <w:r w:rsidRPr="006F47F4">
        <w:rPr>
          <w:rFonts w:ascii="Arial" w:hAnsi="Arial" w:cs="Arial"/>
          <w:sz w:val="22"/>
          <w:szCs w:val="22"/>
        </w:rPr>
        <w:t xml:space="preserve">Zleceniobiorca </w:t>
      </w:r>
      <w:r w:rsidR="00B77D61" w:rsidRPr="006F47F4">
        <w:rPr>
          <w:rFonts w:ascii="Arial" w:hAnsi="Arial" w:cs="Arial"/>
          <w:sz w:val="22"/>
          <w:szCs w:val="22"/>
        </w:rPr>
        <w:t>zobowiązuje się wykonać powierzone mu zadania z dołożeniem najwyższej staranności</w:t>
      </w:r>
      <w:r w:rsidR="00B77D61">
        <w:rPr>
          <w:rFonts w:ascii="Arial" w:hAnsi="Arial" w:cs="Arial"/>
          <w:sz w:val="22"/>
          <w:szCs w:val="22"/>
        </w:rPr>
        <w:t xml:space="preserve">, </w:t>
      </w:r>
      <w:r w:rsidRPr="003406AA">
        <w:rPr>
          <w:rFonts w:ascii="Arial" w:hAnsi="Arial" w:cs="Arial"/>
          <w:sz w:val="22"/>
          <w:szCs w:val="22"/>
        </w:rPr>
        <w:t>zgodnie</w:t>
      </w:r>
      <w:r w:rsidR="00B77D61">
        <w:rPr>
          <w:rFonts w:ascii="Arial" w:hAnsi="Arial" w:cs="Arial"/>
          <w:sz w:val="22"/>
          <w:szCs w:val="22"/>
        </w:rPr>
        <w:t xml:space="preserve"> </w:t>
      </w:r>
      <w:r w:rsidRPr="003406AA">
        <w:rPr>
          <w:rFonts w:ascii="Arial" w:hAnsi="Arial" w:cs="Arial"/>
          <w:sz w:val="22"/>
          <w:szCs w:val="22"/>
        </w:rPr>
        <w:t>posiadanymi kwalifikacjami</w:t>
      </w:r>
      <w:r w:rsidR="00B77D61">
        <w:rPr>
          <w:rFonts w:ascii="Arial" w:hAnsi="Arial" w:cs="Arial"/>
          <w:sz w:val="22"/>
          <w:szCs w:val="22"/>
        </w:rPr>
        <w:t xml:space="preserve">, </w:t>
      </w:r>
      <w:r w:rsidRPr="003406AA">
        <w:rPr>
          <w:rFonts w:ascii="Arial" w:hAnsi="Arial" w:cs="Arial"/>
          <w:sz w:val="22"/>
          <w:szCs w:val="22"/>
        </w:rPr>
        <w:t xml:space="preserve">obowiązującymi przepisami </w:t>
      </w:r>
      <w:r w:rsidR="000A047E">
        <w:rPr>
          <w:rFonts w:ascii="Arial" w:hAnsi="Arial" w:cs="Arial"/>
          <w:sz w:val="22"/>
          <w:szCs w:val="22"/>
        </w:rPr>
        <w:t xml:space="preserve">prawa </w:t>
      </w:r>
      <w:r w:rsidR="00B77D61" w:rsidRPr="00B77D61">
        <w:rPr>
          <w:rFonts w:ascii="Arial" w:hAnsi="Arial" w:cs="Arial"/>
          <w:sz w:val="22"/>
          <w:szCs w:val="22"/>
        </w:rPr>
        <w:t>oraz w terminie przewidzianym w Umowie</w:t>
      </w:r>
      <w:r w:rsidRPr="003406AA">
        <w:rPr>
          <w:rFonts w:ascii="Arial" w:hAnsi="Arial" w:cs="Arial"/>
          <w:sz w:val="22"/>
          <w:szCs w:val="22"/>
        </w:rPr>
        <w:t>.</w:t>
      </w:r>
    </w:p>
    <w:p w14:paraId="381F862B" w14:textId="1FD9A78C" w:rsidR="00F8695D" w:rsidRPr="003406AA" w:rsidRDefault="00F8695D" w:rsidP="003406AA">
      <w:pPr>
        <w:numPr>
          <w:ilvl w:val="0"/>
          <w:numId w:val="6"/>
        </w:numPr>
        <w:tabs>
          <w:tab w:val="left" w:pos="426"/>
        </w:tabs>
        <w:spacing w:line="276" w:lineRule="auto"/>
        <w:ind w:hanging="426"/>
        <w:jc w:val="both"/>
        <w:rPr>
          <w:rFonts w:ascii="Arial" w:hAnsi="Arial" w:cs="Arial"/>
          <w:sz w:val="22"/>
          <w:szCs w:val="22"/>
        </w:rPr>
      </w:pPr>
      <w:r>
        <w:rPr>
          <w:rFonts w:ascii="Arial" w:hAnsi="Arial" w:cs="Arial"/>
          <w:sz w:val="22"/>
          <w:szCs w:val="22"/>
        </w:rPr>
        <w:t>Zleceniobiorca będzie realizował Umowę samodzielnie bez korzystania z usług podwykonawców.</w:t>
      </w:r>
    </w:p>
    <w:p w14:paraId="57D25598" w14:textId="47B718A3" w:rsidR="003406AA" w:rsidRPr="003406AA" w:rsidRDefault="006B557B" w:rsidP="003406AA">
      <w:pPr>
        <w:numPr>
          <w:ilvl w:val="0"/>
          <w:numId w:val="6"/>
        </w:numPr>
        <w:spacing w:line="276" w:lineRule="auto"/>
        <w:ind w:hanging="426"/>
        <w:jc w:val="both"/>
        <w:rPr>
          <w:rFonts w:ascii="Arial" w:hAnsi="Arial" w:cs="Arial"/>
          <w:sz w:val="22"/>
          <w:szCs w:val="22"/>
        </w:rPr>
      </w:pPr>
      <w:r>
        <w:rPr>
          <w:rFonts w:ascii="Arial" w:hAnsi="Arial" w:cs="Arial"/>
          <w:sz w:val="22"/>
          <w:szCs w:val="22"/>
        </w:rPr>
        <w:t>W</w:t>
      </w:r>
      <w:r w:rsidR="003406AA" w:rsidRPr="00EC0181">
        <w:rPr>
          <w:rFonts w:ascii="Arial" w:hAnsi="Arial" w:cs="Arial"/>
          <w:sz w:val="22"/>
          <w:szCs w:val="22"/>
        </w:rPr>
        <w:t>eryfikacj</w:t>
      </w:r>
      <w:r>
        <w:rPr>
          <w:rFonts w:ascii="Arial" w:hAnsi="Arial" w:cs="Arial"/>
          <w:sz w:val="22"/>
          <w:szCs w:val="22"/>
        </w:rPr>
        <w:t>a</w:t>
      </w:r>
      <w:r w:rsidR="003406AA" w:rsidRPr="00EC0181">
        <w:rPr>
          <w:rFonts w:ascii="Arial" w:hAnsi="Arial" w:cs="Arial"/>
          <w:sz w:val="22"/>
          <w:szCs w:val="22"/>
        </w:rPr>
        <w:t xml:space="preserve"> wysokości rekompensaty należnej Operatorom</w:t>
      </w:r>
      <w:r w:rsidR="003406AA" w:rsidRPr="003406AA">
        <w:rPr>
          <w:rFonts w:ascii="Arial" w:hAnsi="Arial" w:cs="Arial"/>
          <w:sz w:val="22"/>
          <w:szCs w:val="22"/>
        </w:rPr>
        <w:t xml:space="preserve"> </w:t>
      </w:r>
      <w:r w:rsidR="003406AA">
        <w:rPr>
          <w:rFonts w:ascii="Arial" w:hAnsi="Arial" w:cs="Arial"/>
          <w:sz w:val="22"/>
          <w:szCs w:val="22"/>
        </w:rPr>
        <w:t>(a</w:t>
      </w:r>
      <w:r w:rsidR="003406AA" w:rsidRPr="003406AA">
        <w:rPr>
          <w:rFonts w:ascii="Arial" w:hAnsi="Arial" w:cs="Arial"/>
          <w:sz w:val="22"/>
          <w:szCs w:val="22"/>
        </w:rPr>
        <w:t>udyt</w:t>
      </w:r>
      <w:r w:rsidR="009362FF">
        <w:rPr>
          <w:rFonts w:ascii="Arial" w:hAnsi="Arial" w:cs="Arial"/>
          <w:sz w:val="22"/>
          <w:szCs w:val="22"/>
        </w:rPr>
        <w:t xml:space="preserve"> ex post</w:t>
      </w:r>
      <w:r w:rsidR="003406AA">
        <w:rPr>
          <w:rFonts w:ascii="Arial" w:hAnsi="Arial" w:cs="Arial"/>
          <w:sz w:val="22"/>
          <w:szCs w:val="22"/>
        </w:rPr>
        <w:t>)</w:t>
      </w:r>
      <w:r w:rsidR="003406AA" w:rsidRPr="003406AA">
        <w:rPr>
          <w:rFonts w:ascii="Arial" w:hAnsi="Arial" w:cs="Arial"/>
          <w:sz w:val="22"/>
          <w:szCs w:val="22"/>
        </w:rPr>
        <w:t xml:space="preserve"> powinn</w:t>
      </w:r>
      <w:r>
        <w:rPr>
          <w:rFonts w:ascii="Arial" w:hAnsi="Arial" w:cs="Arial"/>
          <w:sz w:val="22"/>
          <w:szCs w:val="22"/>
        </w:rPr>
        <w:t>a</w:t>
      </w:r>
      <w:r w:rsidR="003406AA" w:rsidRPr="003406AA">
        <w:rPr>
          <w:rFonts w:ascii="Arial" w:hAnsi="Arial" w:cs="Arial"/>
          <w:sz w:val="22"/>
          <w:szCs w:val="22"/>
        </w:rPr>
        <w:t xml:space="preserve"> być przeprowadzon</w:t>
      </w:r>
      <w:r>
        <w:rPr>
          <w:rFonts w:ascii="Arial" w:hAnsi="Arial" w:cs="Arial"/>
          <w:sz w:val="22"/>
          <w:szCs w:val="22"/>
        </w:rPr>
        <w:t>a</w:t>
      </w:r>
      <w:r w:rsidR="003406AA" w:rsidRPr="003406AA">
        <w:rPr>
          <w:rFonts w:ascii="Arial" w:hAnsi="Arial" w:cs="Arial"/>
          <w:sz w:val="22"/>
          <w:szCs w:val="22"/>
        </w:rPr>
        <w:t xml:space="preserve"> i autoryzowan</w:t>
      </w:r>
      <w:r>
        <w:rPr>
          <w:rFonts w:ascii="Arial" w:hAnsi="Arial" w:cs="Arial"/>
          <w:sz w:val="22"/>
          <w:szCs w:val="22"/>
        </w:rPr>
        <w:t>a</w:t>
      </w:r>
      <w:r w:rsidR="003406AA" w:rsidRPr="003406AA">
        <w:rPr>
          <w:rFonts w:ascii="Arial" w:hAnsi="Arial" w:cs="Arial"/>
          <w:sz w:val="22"/>
          <w:szCs w:val="22"/>
        </w:rPr>
        <w:t xml:space="preserve"> przez osoby posiadające doświadczenie w zakresie funkcjonowania przedsiębiorstw publicznego transportu zbiorowego oraz ustalania</w:t>
      </w:r>
      <w:r>
        <w:rPr>
          <w:rFonts w:ascii="Arial" w:hAnsi="Arial" w:cs="Arial"/>
          <w:sz w:val="22"/>
          <w:szCs w:val="22"/>
        </w:rPr>
        <w:t xml:space="preserve"> </w:t>
      </w:r>
      <w:r w:rsidR="003406AA" w:rsidRPr="003406AA">
        <w:rPr>
          <w:rFonts w:ascii="Arial" w:hAnsi="Arial" w:cs="Arial"/>
          <w:sz w:val="22"/>
          <w:szCs w:val="22"/>
        </w:rPr>
        <w:t>i oceny dopuszczalności pomocy publicznej.</w:t>
      </w:r>
    </w:p>
    <w:p w14:paraId="253C0F83" w14:textId="34556CC0" w:rsidR="003406AA" w:rsidRPr="009362FF" w:rsidRDefault="003406AA" w:rsidP="003406AA">
      <w:pPr>
        <w:numPr>
          <w:ilvl w:val="0"/>
          <w:numId w:val="6"/>
        </w:numPr>
        <w:spacing w:line="276" w:lineRule="auto"/>
        <w:ind w:hanging="426"/>
        <w:jc w:val="both"/>
        <w:rPr>
          <w:rFonts w:ascii="Arial" w:hAnsi="Arial" w:cs="Arial"/>
          <w:sz w:val="22"/>
          <w:szCs w:val="22"/>
        </w:rPr>
      </w:pPr>
      <w:r w:rsidRPr="009362FF">
        <w:rPr>
          <w:rFonts w:ascii="Arial" w:hAnsi="Arial" w:cs="Arial"/>
          <w:sz w:val="22"/>
          <w:szCs w:val="22"/>
        </w:rPr>
        <w:t xml:space="preserve">Zleceniobiorca zapewnia, że posiada wiedzę, doświadczenie, zespół ekspertów, zgodnie </w:t>
      </w:r>
      <w:r w:rsidR="0057448D">
        <w:rPr>
          <w:rFonts w:ascii="Arial" w:hAnsi="Arial" w:cs="Arial"/>
          <w:sz w:val="22"/>
          <w:szCs w:val="22"/>
        </w:rPr>
        <w:t xml:space="preserve">              </w:t>
      </w:r>
      <w:r w:rsidRPr="009362FF">
        <w:rPr>
          <w:rFonts w:ascii="Arial" w:hAnsi="Arial" w:cs="Arial"/>
          <w:sz w:val="22"/>
          <w:szCs w:val="22"/>
        </w:rPr>
        <w:t xml:space="preserve">z wymogami określonymi w zamówieniu, oraz środki niezbędne do realizacji przedmiotu Umowy oraz, że przy wykonywaniu Umowy będą brały czynny udział osoby wskazane </w:t>
      </w:r>
      <w:r w:rsidR="00B96A1E">
        <w:rPr>
          <w:rFonts w:ascii="Arial" w:hAnsi="Arial" w:cs="Arial"/>
          <w:sz w:val="22"/>
          <w:szCs w:val="22"/>
        </w:rPr>
        <w:t xml:space="preserve">                 </w:t>
      </w:r>
      <w:r w:rsidRPr="009362FF">
        <w:rPr>
          <w:rFonts w:ascii="Arial" w:hAnsi="Arial" w:cs="Arial"/>
          <w:sz w:val="22"/>
          <w:szCs w:val="22"/>
        </w:rPr>
        <w:t xml:space="preserve">w ofercie </w:t>
      </w:r>
      <w:r w:rsidR="00712DF6" w:rsidRPr="009362FF">
        <w:rPr>
          <w:rFonts w:ascii="Arial" w:hAnsi="Arial" w:cs="Arial"/>
          <w:sz w:val="22"/>
          <w:szCs w:val="22"/>
        </w:rPr>
        <w:t>Zleceniobiorcy</w:t>
      </w:r>
      <w:r w:rsidRPr="009362FF">
        <w:rPr>
          <w:rFonts w:ascii="Arial" w:hAnsi="Arial" w:cs="Arial"/>
          <w:sz w:val="22"/>
          <w:szCs w:val="22"/>
        </w:rPr>
        <w:t>. Zmiana osób wyszczególnionych w ofercie Zleceniobiorcy dopuszczalna jest jedynie po uprzedniej zgodzie na taką zmianę</w:t>
      </w:r>
      <w:r w:rsidR="00106128">
        <w:rPr>
          <w:rFonts w:ascii="Arial" w:hAnsi="Arial" w:cs="Arial"/>
          <w:sz w:val="22"/>
          <w:szCs w:val="22"/>
        </w:rPr>
        <w:t>.</w:t>
      </w:r>
      <w:r w:rsidRPr="009362FF">
        <w:rPr>
          <w:rFonts w:ascii="Arial" w:hAnsi="Arial" w:cs="Arial"/>
          <w:sz w:val="22"/>
          <w:szCs w:val="22"/>
        </w:rPr>
        <w:t xml:space="preserve"> </w:t>
      </w:r>
    </w:p>
    <w:p w14:paraId="17E9CC08" w14:textId="2D4DA974" w:rsidR="00077FEB" w:rsidRPr="00EC0181" w:rsidRDefault="003C6D48" w:rsidP="008C59DF">
      <w:pPr>
        <w:numPr>
          <w:ilvl w:val="0"/>
          <w:numId w:val="6"/>
        </w:numPr>
        <w:spacing w:line="276" w:lineRule="auto"/>
        <w:ind w:hanging="426"/>
        <w:jc w:val="both"/>
        <w:rPr>
          <w:rFonts w:ascii="Arial" w:eastAsia="Arial" w:hAnsi="Arial" w:cs="Arial"/>
          <w:sz w:val="22"/>
          <w:szCs w:val="22"/>
        </w:rPr>
      </w:pPr>
      <w:r>
        <w:rPr>
          <w:rFonts w:ascii="Arial" w:hAnsi="Arial" w:cs="Arial"/>
          <w:sz w:val="22"/>
          <w:szCs w:val="22"/>
        </w:rPr>
        <w:t xml:space="preserve">Zleceniobiorca oświadcza, że wykonanie przedmiotu umowy będzie </w:t>
      </w:r>
      <w:r w:rsidR="00077FEB" w:rsidRPr="00EC0181">
        <w:rPr>
          <w:rFonts w:ascii="Arial" w:hAnsi="Arial" w:cs="Arial"/>
          <w:sz w:val="22"/>
          <w:szCs w:val="22"/>
        </w:rPr>
        <w:t>przeprowadzon</w:t>
      </w:r>
      <w:r w:rsidR="001D3345" w:rsidRPr="00EC0181">
        <w:rPr>
          <w:rFonts w:ascii="Arial" w:hAnsi="Arial" w:cs="Arial"/>
          <w:sz w:val="22"/>
          <w:szCs w:val="22"/>
        </w:rPr>
        <w:t>e</w:t>
      </w:r>
      <w:r w:rsidR="00077FEB" w:rsidRPr="00EC0181">
        <w:rPr>
          <w:rFonts w:ascii="Arial" w:hAnsi="Arial" w:cs="Arial"/>
          <w:sz w:val="22"/>
          <w:szCs w:val="22"/>
        </w:rPr>
        <w:t xml:space="preserve"> przez osoby niezależne od </w:t>
      </w:r>
      <w:r w:rsidR="00D0627E" w:rsidRPr="00D0627E">
        <w:rPr>
          <w:rFonts w:ascii="Arial" w:hAnsi="Arial" w:cs="Arial"/>
          <w:sz w:val="22"/>
          <w:szCs w:val="22"/>
        </w:rPr>
        <w:t>Zleceniodawc</w:t>
      </w:r>
      <w:r w:rsidR="00D0627E">
        <w:rPr>
          <w:rFonts w:ascii="Arial" w:hAnsi="Arial" w:cs="Arial"/>
          <w:sz w:val="22"/>
          <w:szCs w:val="22"/>
        </w:rPr>
        <w:t>y</w:t>
      </w:r>
      <w:r w:rsidR="00D0627E" w:rsidRPr="00D0627E">
        <w:rPr>
          <w:rFonts w:ascii="Arial" w:hAnsi="Arial" w:cs="Arial"/>
          <w:sz w:val="22"/>
          <w:szCs w:val="22"/>
        </w:rPr>
        <w:t xml:space="preserve"> </w:t>
      </w:r>
      <w:r w:rsidR="00077FEB" w:rsidRPr="00EC0181">
        <w:rPr>
          <w:rFonts w:ascii="Arial" w:hAnsi="Arial" w:cs="Arial"/>
          <w:sz w:val="22"/>
          <w:szCs w:val="22"/>
        </w:rPr>
        <w:t>i Operator</w:t>
      </w:r>
      <w:r w:rsidR="001D3345" w:rsidRPr="00EC0181">
        <w:rPr>
          <w:rFonts w:ascii="Arial" w:hAnsi="Arial" w:cs="Arial"/>
          <w:sz w:val="22"/>
          <w:szCs w:val="22"/>
        </w:rPr>
        <w:t>ów</w:t>
      </w:r>
      <w:r w:rsidR="00077FEB" w:rsidRPr="00EC0181">
        <w:rPr>
          <w:rFonts w:ascii="Arial" w:hAnsi="Arial" w:cs="Arial"/>
          <w:sz w:val="22"/>
          <w:szCs w:val="22"/>
        </w:rPr>
        <w:t xml:space="preserve">. Bezstronność i niezależność nie </w:t>
      </w:r>
      <w:r w:rsidR="00053CC5">
        <w:rPr>
          <w:rFonts w:ascii="Arial" w:hAnsi="Arial" w:cs="Arial"/>
          <w:sz w:val="22"/>
          <w:szCs w:val="22"/>
        </w:rPr>
        <w:t>są</w:t>
      </w:r>
      <w:r w:rsidR="00053CC5" w:rsidRPr="00EC0181">
        <w:rPr>
          <w:rFonts w:ascii="Arial" w:hAnsi="Arial" w:cs="Arial"/>
          <w:sz w:val="22"/>
          <w:szCs w:val="22"/>
        </w:rPr>
        <w:t xml:space="preserve"> </w:t>
      </w:r>
      <w:r w:rsidR="00077FEB" w:rsidRPr="00EC0181">
        <w:rPr>
          <w:rFonts w:ascii="Arial" w:hAnsi="Arial" w:cs="Arial"/>
          <w:sz w:val="22"/>
          <w:szCs w:val="22"/>
        </w:rPr>
        <w:t>zachowan</w:t>
      </w:r>
      <w:r w:rsidR="00053CC5">
        <w:rPr>
          <w:rFonts w:ascii="Arial" w:hAnsi="Arial" w:cs="Arial"/>
          <w:sz w:val="22"/>
          <w:szCs w:val="22"/>
        </w:rPr>
        <w:t>e</w:t>
      </w:r>
      <w:r w:rsidR="00077FEB" w:rsidRPr="00EC0181">
        <w:rPr>
          <w:rFonts w:ascii="Arial" w:hAnsi="Arial" w:cs="Arial"/>
          <w:sz w:val="22"/>
          <w:szCs w:val="22"/>
        </w:rPr>
        <w:t xml:space="preserve">, jeżeli osoba lub podmiot przeprowadzający </w:t>
      </w:r>
      <w:r w:rsidR="001D3345" w:rsidRPr="00EC0181">
        <w:rPr>
          <w:rFonts w:ascii="Arial" w:hAnsi="Arial" w:cs="Arial"/>
          <w:sz w:val="22"/>
          <w:szCs w:val="22"/>
        </w:rPr>
        <w:t>zadanie</w:t>
      </w:r>
      <w:r w:rsidR="00077FEB" w:rsidRPr="00EC0181">
        <w:rPr>
          <w:rFonts w:ascii="Arial" w:hAnsi="Arial" w:cs="Arial"/>
          <w:sz w:val="22"/>
          <w:szCs w:val="22"/>
        </w:rPr>
        <w:t xml:space="preserve"> spełnia chociaż jedno </w:t>
      </w:r>
      <w:r w:rsidR="0057448D">
        <w:rPr>
          <w:rFonts w:ascii="Arial" w:hAnsi="Arial" w:cs="Arial"/>
          <w:sz w:val="22"/>
          <w:szCs w:val="22"/>
        </w:rPr>
        <w:t xml:space="preserve">                 </w:t>
      </w:r>
      <w:r w:rsidR="00077FEB" w:rsidRPr="00EC0181">
        <w:rPr>
          <w:rFonts w:ascii="Arial" w:hAnsi="Arial" w:cs="Arial"/>
          <w:sz w:val="22"/>
          <w:szCs w:val="22"/>
        </w:rPr>
        <w:t xml:space="preserve">z poniższych kryteriów: </w:t>
      </w:r>
    </w:p>
    <w:p w14:paraId="1AFCA876" w14:textId="356700D1" w:rsidR="007F151B" w:rsidRPr="008C59DF" w:rsidRDefault="00077FEB" w:rsidP="002E2AB8">
      <w:pPr>
        <w:pStyle w:val="Akapitzlist"/>
        <w:numPr>
          <w:ilvl w:val="0"/>
          <w:numId w:val="47"/>
        </w:numPr>
        <w:spacing w:line="276" w:lineRule="auto"/>
        <w:ind w:left="851" w:hanging="425"/>
        <w:jc w:val="both"/>
        <w:rPr>
          <w:rFonts w:ascii="Arial" w:hAnsi="Arial" w:cs="Arial"/>
          <w:sz w:val="22"/>
          <w:szCs w:val="22"/>
        </w:rPr>
      </w:pPr>
      <w:r w:rsidRPr="008C59DF">
        <w:rPr>
          <w:rFonts w:ascii="Arial" w:hAnsi="Arial" w:cs="Arial"/>
          <w:sz w:val="22"/>
          <w:szCs w:val="22"/>
        </w:rPr>
        <w:t xml:space="preserve">jest lub był w ostatnich 3 latach przedstawicielem prawnym (pełnomocnikiem), członkiem organów nadzorujących, zarządzających bądź administrujących lub pracownikiem jednostki pełniącej rolę </w:t>
      </w:r>
      <w:r w:rsidR="00D0627E" w:rsidRPr="00D0627E">
        <w:rPr>
          <w:rFonts w:ascii="Arial" w:hAnsi="Arial" w:cs="Arial"/>
          <w:sz w:val="22"/>
          <w:szCs w:val="22"/>
        </w:rPr>
        <w:t>Zleceniodawc</w:t>
      </w:r>
      <w:r w:rsidR="00D0627E">
        <w:rPr>
          <w:rFonts w:ascii="Arial" w:hAnsi="Arial" w:cs="Arial"/>
          <w:sz w:val="22"/>
          <w:szCs w:val="22"/>
        </w:rPr>
        <w:t>y</w:t>
      </w:r>
      <w:r w:rsidR="00D0627E" w:rsidRPr="00D0627E">
        <w:rPr>
          <w:rFonts w:ascii="Arial" w:hAnsi="Arial" w:cs="Arial"/>
          <w:sz w:val="22"/>
          <w:szCs w:val="22"/>
        </w:rPr>
        <w:t xml:space="preserve"> </w:t>
      </w:r>
      <w:r w:rsidRPr="008C59DF">
        <w:rPr>
          <w:rFonts w:ascii="Arial" w:hAnsi="Arial" w:cs="Arial"/>
          <w:sz w:val="22"/>
          <w:szCs w:val="22"/>
        </w:rPr>
        <w:t>lub w jednostkach audytowanych</w:t>
      </w:r>
      <w:r w:rsidR="00544887">
        <w:rPr>
          <w:rFonts w:ascii="Arial" w:hAnsi="Arial" w:cs="Arial"/>
          <w:sz w:val="22"/>
          <w:szCs w:val="22"/>
        </w:rPr>
        <w:t>.</w:t>
      </w:r>
    </w:p>
    <w:p w14:paraId="740EABDE" w14:textId="50E9BC39" w:rsidR="007F151B" w:rsidRPr="008C59DF" w:rsidRDefault="00077FEB" w:rsidP="002E2AB8">
      <w:pPr>
        <w:pStyle w:val="Akapitzlist"/>
        <w:numPr>
          <w:ilvl w:val="0"/>
          <w:numId w:val="47"/>
        </w:numPr>
        <w:spacing w:line="276" w:lineRule="auto"/>
        <w:ind w:left="851" w:hanging="425"/>
        <w:jc w:val="both"/>
        <w:rPr>
          <w:rFonts w:ascii="Arial" w:hAnsi="Arial" w:cs="Arial"/>
          <w:sz w:val="22"/>
          <w:szCs w:val="22"/>
        </w:rPr>
      </w:pPr>
      <w:r w:rsidRPr="008C59DF">
        <w:rPr>
          <w:rFonts w:ascii="Arial" w:hAnsi="Arial" w:cs="Arial"/>
          <w:sz w:val="22"/>
          <w:szCs w:val="22"/>
        </w:rPr>
        <w:t xml:space="preserve">osiągnął chociażby w jednym roku w ciągu ostatnich 5 lat co najmniej 40% przychodu rocznego z tytułu świadczenia usług na rzecz danej jednostki, jednostki wobec niej dominującej lub jednostek z nią stowarzyszonych, jednostek od niej zależnych lub współzależnych (nie dotyczy to pierwszego roku działalności podmiotu przeprowadzającego </w:t>
      </w:r>
      <w:r w:rsidR="00823996">
        <w:rPr>
          <w:rFonts w:ascii="Arial" w:hAnsi="Arial" w:cs="Arial"/>
          <w:sz w:val="22"/>
          <w:szCs w:val="22"/>
        </w:rPr>
        <w:t>a</w:t>
      </w:r>
      <w:r w:rsidRPr="008C59DF">
        <w:rPr>
          <w:rFonts w:ascii="Arial" w:hAnsi="Arial" w:cs="Arial"/>
          <w:sz w:val="22"/>
          <w:szCs w:val="22"/>
        </w:rPr>
        <w:t>udyt)</w:t>
      </w:r>
      <w:r w:rsidR="00544887">
        <w:rPr>
          <w:rFonts w:ascii="Arial" w:hAnsi="Arial" w:cs="Arial"/>
          <w:sz w:val="22"/>
          <w:szCs w:val="22"/>
        </w:rPr>
        <w:t>.</w:t>
      </w:r>
    </w:p>
    <w:p w14:paraId="2FA0A852" w14:textId="7971A3A4" w:rsidR="00077FEB" w:rsidRPr="008C59DF" w:rsidRDefault="00077FEB" w:rsidP="002E2AB8">
      <w:pPr>
        <w:pStyle w:val="Akapitzlist"/>
        <w:numPr>
          <w:ilvl w:val="0"/>
          <w:numId w:val="47"/>
        </w:numPr>
        <w:spacing w:line="276" w:lineRule="auto"/>
        <w:ind w:left="851" w:hanging="425"/>
        <w:jc w:val="both"/>
        <w:rPr>
          <w:rFonts w:ascii="Arial" w:eastAsia="Arial" w:hAnsi="Arial" w:cs="Arial"/>
          <w:sz w:val="22"/>
          <w:szCs w:val="22"/>
        </w:rPr>
      </w:pPr>
      <w:r w:rsidRPr="008C59DF">
        <w:rPr>
          <w:rFonts w:ascii="Arial" w:hAnsi="Arial" w:cs="Arial"/>
          <w:sz w:val="22"/>
          <w:szCs w:val="22"/>
        </w:rPr>
        <w:t xml:space="preserve">jest małżonkiem, krewnym lub powinowatym w linii prostej do drugiego stopnia lub jest związany z tytułu opieki, przysposobienia lub kurateli z osobą zarządzającą lub będąca w organach nadzorczych jednostki albo zatrudnia przy prowadzeniu </w:t>
      </w:r>
      <w:r w:rsidR="00823996">
        <w:rPr>
          <w:rFonts w:ascii="Arial" w:hAnsi="Arial" w:cs="Arial"/>
          <w:sz w:val="22"/>
          <w:szCs w:val="22"/>
        </w:rPr>
        <w:t>a</w:t>
      </w:r>
      <w:r w:rsidRPr="008C59DF">
        <w:rPr>
          <w:rFonts w:ascii="Arial" w:hAnsi="Arial" w:cs="Arial"/>
          <w:sz w:val="22"/>
          <w:szCs w:val="22"/>
        </w:rPr>
        <w:t>udytu takie osoby.</w:t>
      </w:r>
    </w:p>
    <w:p w14:paraId="028A303A" w14:textId="07EB39BE" w:rsidR="00DE318B" w:rsidRDefault="006F47F4" w:rsidP="008C59DF">
      <w:pPr>
        <w:numPr>
          <w:ilvl w:val="0"/>
          <w:numId w:val="6"/>
        </w:numPr>
        <w:spacing w:line="276" w:lineRule="auto"/>
        <w:ind w:hanging="426"/>
        <w:jc w:val="both"/>
        <w:rPr>
          <w:rFonts w:ascii="Arial" w:eastAsia="Arial" w:hAnsi="Arial" w:cs="Arial"/>
          <w:sz w:val="22"/>
          <w:szCs w:val="22"/>
        </w:rPr>
      </w:pPr>
      <w:r w:rsidRPr="00DE318B">
        <w:rPr>
          <w:rFonts w:ascii="Arial" w:eastAsia="Arial" w:hAnsi="Arial" w:cs="Arial"/>
          <w:sz w:val="22"/>
          <w:szCs w:val="22"/>
        </w:rPr>
        <w:t>W przypadku audyt</w:t>
      </w:r>
      <w:r w:rsidR="00DE318B" w:rsidRPr="00DE318B">
        <w:rPr>
          <w:rFonts w:ascii="Arial" w:eastAsia="Arial" w:hAnsi="Arial" w:cs="Arial"/>
          <w:sz w:val="22"/>
          <w:szCs w:val="22"/>
        </w:rPr>
        <w:t>ów ex post</w:t>
      </w:r>
      <w:r w:rsidR="00DE318B">
        <w:rPr>
          <w:rFonts w:ascii="Arial" w:eastAsia="Arial" w:hAnsi="Arial" w:cs="Arial"/>
          <w:sz w:val="22"/>
          <w:szCs w:val="22"/>
        </w:rPr>
        <w:t xml:space="preserve"> </w:t>
      </w:r>
      <w:r w:rsidRPr="006F47F4">
        <w:rPr>
          <w:rFonts w:ascii="Arial" w:eastAsia="Arial" w:hAnsi="Arial" w:cs="Arial"/>
          <w:sz w:val="22"/>
          <w:szCs w:val="22"/>
        </w:rPr>
        <w:t>za 20</w:t>
      </w:r>
      <w:r>
        <w:rPr>
          <w:rFonts w:ascii="Arial" w:eastAsia="Arial" w:hAnsi="Arial" w:cs="Arial"/>
          <w:sz w:val="22"/>
          <w:szCs w:val="22"/>
        </w:rPr>
        <w:t xml:space="preserve">22 rok </w:t>
      </w:r>
      <w:r w:rsidR="00213521" w:rsidRPr="00EC0181">
        <w:rPr>
          <w:rFonts w:ascii="Arial" w:eastAsia="Arial" w:hAnsi="Arial" w:cs="Arial"/>
          <w:sz w:val="22"/>
          <w:szCs w:val="22"/>
        </w:rPr>
        <w:t>Zleceniobiorca</w:t>
      </w:r>
      <w:r w:rsidR="00674EA6" w:rsidRPr="00EC0181">
        <w:rPr>
          <w:rFonts w:ascii="Arial" w:eastAsia="Arial" w:hAnsi="Arial" w:cs="Arial"/>
          <w:sz w:val="22"/>
          <w:szCs w:val="22"/>
        </w:rPr>
        <w:t xml:space="preserve"> </w:t>
      </w:r>
      <w:r w:rsidR="00B62AEF">
        <w:rPr>
          <w:rFonts w:ascii="Arial" w:eastAsia="Arial" w:hAnsi="Arial" w:cs="Arial"/>
          <w:sz w:val="22"/>
          <w:szCs w:val="22"/>
        </w:rPr>
        <w:t xml:space="preserve">w ciągu </w:t>
      </w:r>
      <w:r w:rsidR="00DE318B">
        <w:rPr>
          <w:rFonts w:ascii="Arial" w:eastAsia="Arial" w:hAnsi="Arial" w:cs="Arial"/>
          <w:sz w:val="22"/>
          <w:szCs w:val="22"/>
        </w:rPr>
        <w:t>2</w:t>
      </w:r>
      <w:r w:rsidR="00B62AEF">
        <w:rPr>
          <w:rFonts w:ascii="Arial" w:eastAsia="Arial" w:hAnsi="Arial" w:cs="Arial"/>
          <w:sz w:val="22"/>
          <w:szCs w:val="22"/>
        </w:rPr>
        <w:t xml:space="preserve"> dni roboczych od dnia podpisania </w:t>
      </w:r>
      <w:r w:rsidR="001B6B78">
        <w:rPr>
          <w:rFonts w:ascii="Arial" w:eastAsia="Arial" w:hAnsi="Arial" w:cs="Arial"/>
          <w:sz w:val="22"/>
          <w:szCs w:val="22"/>
        </w:rPr>
        <w:t xml:space="preserve">Umowy </w:t>
      </w:r>
      <w:r w:rsidR="00674EA6" w:rsidRPr="00EC0181">
        <w:rPr>
          <w:rFonts w:ascii="Arial" w:eastAsia="Arial" w:hAnsi="Arial" w:cs="Arial"/>
          <w:sz w:val="22"/>
          <w:szCs w:val="22"/>
        </w:rPr>
        <w:t>przed</w:t>
      </w:r>
      <w:r w:rsidR="00022ECA" w:rsidRPr="00EC0181">
        <w:rPr>
          <w:rFonts w:ascii="Arial" w:eastAsia="Arial" w:hAnsi="Arial" w:cs="Arial"/>
          <w:sz w:val="22"/>
          <w:szCs w:val="22"/>
        </w:rPr>
        <w:t>łoży</w:t>
      </w:r>
      <w:r w:rsidR="00674EA6" w:rsidRPr="00EC0181">
        <w:rPr>
          <w:rFonts w:ascii="Arial" w:eastAsia="Arial" w:hAnsi="Arial" w:cs="Arial"/>
          <w:sz w:val="22"/>
          <w:szCs w:val="22"/>
        </w:rPr>
        <w:t xml:space="preserve"> Z</w:t>
      </w:r>
      <w:r w:rsidR="00213521" w:rsidRPr="00EC0181">
        <w:rPr>
          <w:rFonts w:ascii="Arial" w:eastAsia="Arial" w:hAnsi="Arial" w:cs="Arial"/>
          <w:sz w:val="22"/>
          <w:szCs w:val="22"/>
        </w:rPr>
        <w:t>leceniodawcy</w:t>
      </w:r>
      <w:r w:rsidR="00674EA6" w:rsidRPr="00EC0181">
        <w:rPr>
          <w:rFonts w:ascii="Arial" w:eastAsia="Arial" w:hAnsi="Arial" w:cs="Arial"/>
          <w:sz w:val="22"/>
          <w:szCs w:val="22"/>
        </w:rPr>
        <w:t xml:space="preserve"> wstępną listę </w:t>
      </w:r>
      <w:r w:rsidR="0070207F" w:rsidRPr="00EC0181">
        <w:rPr>
          <w:rFonts w:ascii="Arial" w:eastAsia="Arial" w:hAnsi="Arial" w:cs="Arial"/>
          <w:sz w:val="22"/>
          <w:szCs w:val="22"/>
        </w:rPr>
        <w:t>informacj</w:t>
      </w:r>
      <w:r w:rsidR="007A5A25" w:rsidRPr="00EC0181">
        <w:rPr>
          <w:rFonts w:ascii="Arial" w:eastAsia="Arial" w:hAnsi="Arial" w:cs="Arial"/>
          <w:sz w:val="22"/>
          <w:szCs w:val="22"/>
        </w:rPr>
        <w:t xml:space="preserve">i </w:t>
      </w:r>
      <w:r w:rsidR="00022ECA" w:rsidRPr="00EC0181">
        <w:rPr>
          <w:rFonts w:ascii="Arial" w:eastAsia="Arial" w:hAnsi="Arial" w:cs="Arial"/>
          <w:sz w:val="22"/>
          <w:szCs w:val="22"/>
        </w:rPr>
        <w:t xml:space="preserve">oraz </w:t>
      </w:r>
      <w:r w:rsidR="00674EA6" w:rsidRPr="00EC0181">
        <w:rPr>
          <w:rFonts w:ascii="Arial" w:eastAsia="Arial" w:hAnsi="Arial" w:cs="Arial"/>
          <w:sz w:val="22"/>
          <w:szCs w:val="22"/>
        </w:rPr>
        <w:t xml:space="preserve">dokumentów niezbędnych do wykonania przedmiotu </w:t>
      </w:r>
      <w:r w:rsidR="00010111" w:rsidRPr="00EC0181">
        <w:rPr>
          <w:rFonts w:ascii="Arial" w:eastAsia="Arial" w:hAnsi="Arial" w:cs="Arial"/>
          <w:sz w:val="22"/>
          <w:szCs w:val="22"/>
        </w:rPr>
        <w:t>U</w:t>
      </w:r>
      <w:r w:rsidR="00921F97" w:rsidRPr="00EC0181">
        <w:rPr>
          <w:rFonts w:ascii="Arial" w:eastAsia="Arial" w:hAnsi="Arial" w:cs="Arial"/>
          <w:sz w:val="22"/>
          <w:szCs w:val="22"/>
        </w:rPr>
        <w:t xml:space="preserve">mowy </w:t>
      </w:r>
      <w:r w:rsidR="00D0627E">
        <w:rPr>
          <w:rFonts w:ascii="Arial" w:eastAsia="Arial" w:hAnsi="Arial" w:cs="Arial"/>
          <w:sz w:val="22"/>
          <w:szCs w:val="22"/>
        </w:rPr>
        <w:t>określonego</w:t>
      </w:r>
      <w:r w:rsidR="00D0627E" w:rsidRPr="00EC0181">
        <w:rPr>
          <w:rFonts w:ascii="Arial" w:eastAsia="Arial" w:hAnsi="Arial" w:cs="Arial"/>
          <w:sz w:val="22"/>
          <w:szCs w:val="22"/>
        </w:rPr>
        <w:t xml:space="preserve"> </w:t>
      </w:r>
      <w:r w:rsidR="00674EA6" w:rsidRPr="006F47F4">
        <w:rPr>
          <w:rFonts w:ascii="Arial" w:eastAsia="Arial" w:hAnsi="Arial" w:cs="Arial"/>
          <w:sz w:val="22"/>
          <w:szCs w:val="22"/>
        </w:rPr>
        <w:t xml:space="preserve">w </w:t>
      </w:r>
      <w:r w:rsidR="00594E95" w:rsidRPr="006F47F4">
        <w:rPr>
          <w:rFonts w:ascii="Arial" w:eastAsia="Arial" w:hAnsi="Arial" w:cs="Arial"/>
          <w:bCs/>
          <w:sz w:val="22"/>
          <w:szCs w:val="22"/>
        </w:rPr>
        <w:t xml:space="preserve">§ 1 ust. </w:t>
      </w:r>
      <w:r w:rsidR="00F8695D">
        <w:rPr>
          <w:rFonts w:ascii="Arial" w:eastAsia="Arial" w:hAnsi="Arial" w:cs="Arial"/>
          <w:bCs/>
          <w:sz w:val="22"/>
          <w:szCs w:val="22"/>
        </w:rPr>
        <w:t>2</w:t>
      </w:r>
      <w:r w:rsidRPr="006F47F4">
        <w:rPr>
          <w:rFonts w:ascii="Arial" w:eastAsia="Arial" w:hAnsi="Arial" w:cs="Arial"/>
          <w:bCs/>
          <w:sz w:val="22"/>
          <w:szCs w:val="22"/>
        </w:rPr>
        <w:t xml:space="preserve"> i </w:t>
      </w:r>
      <w:r w:rsidR="00F8695D">
        <w:rPr>
          <w:rFonts w:ascii="Arial" w:eastAsia="Arial" w:hAnsi="Arial" w:cs="Arial"/>
          <w:bCs/>
          <w:sz w:val="22"/>
          <w:szCs w:val="22"/>
        </w:rPr>
        <w:t>3</w:t>
      </w:r>
      <w:r w:rsidR="006A7904" w:rsidRPr="006F47F4">
        <w:rPr>
          <w:rFonts w:ascii="Arial" w:eastAsia="Arial" w:hAnsi="Arial" w:cs="Arial"/>
          <w:sz w:val="22"/>
          <w:szCs w:val="22"/>
        </w:rPr>
        <w:t>.</w:t>
      </w:r>
    </w:p>
    <w:p w14:paraId="7D65ABFC" w14:textId="10D4E5E9" w:rsidR="00674EA6" w:rsidRPr="00C559DC" w:rsidRDefault="00674EA6" w:rsidP="008C59DF">
      <w:pPr>
        <w:numPr>
          <w:ilvl w:val="0"/>
          <w:numId w:val="6"/>
        </w:numPr>
        <w:spacing w:line="276" w:lineRule="auto"/>
        <w:ind w:hanging="426"/>
        <w:jc w:val="both"/>
        <w:rPr>
          <w:rFonts w:ascii="Arial" w:eastAsia="Arial" w:hAnsi="Arial" w:cs="Arial"/>
          <w:sz w:val="22"/>
          <w:szCs w:val="22"/>
        </w:rPr>
      </w:pPr>
      <w:r w:rsidRPr="00EC0181">
        <w:rPr>
          <w:rFonts w:ascii="Arial" w:eastAsia="Arial" w:hAnsi="Arial" w:cs="Arial"/>
          <w:sz w:val="22"/>
          <w:szCs w:val="22"/>
        </w:rPr>
        <w:t>Z</w:t>
      </w:r>
      <w:r w:rsidR="00213521" w:rsidRPr="00EC0181">
        <w:rPr>
          <w:rFonts w:ascii="Arial" w:eastAsia="Arial" w:hAnsi="Arial" w:cs="Arial"/>
          <w:sz w:val="22"/>
          <w:szCs w:val="22"/>
        </w:rPr>
        <w:t>leceniodawca</w:t>
      </w:r>
      <w:r w:rsidRPr="00EC0181">
        <w:rPr>
          <w:rFonts w:ascii="Arial" w:eastAsia="Arial" w:hAnsi="Arial" w:cs="Arial"/>
          <w:sz w:val="22"/>
          <w:szCs w:val="22"/>
        </w:rPr>
        <w:t xml:space="preserve"> zobowiązuje się, iż dołoży wszelkich starań</w:t>
      </w:r>
      <w:r w:rsidR="001B56BF" w:rsidRPr="00EC0181">
        <w:rPr>
          <w:rFonts w:ascii="Arial" w:eastAsia="Arial" w:hAnsi="Arial" w:cs="Arial"/>
          <w:sz w:val="22"/>
          <w:szCs w:val="22"/>
        </w:rPr>
        <w:t>,</w:t>
      </w:r>
      <w:r w:rsidRPr="00EC0181">
        <w:rPr>
          <w:rFonts w:ascii="Arial" w:eastAsia="Arial" w:hAnsi="Arial" w:cs="Arial"/>
          <w:sz w:val="22"/>
          <w:szCs w:val="22"/>
        </w:rPr>
        <w:t xml:space="preserve"> aby przekazanie </w:t>
      </w:r>
      <w:r w:rsidR="003C6D48">
        <w:rPr>
          <w:rFonts w:ascii="Arial" w:eastAsia="Arial" w:hAnsi="Arial" w:cs="Arial"/>
          <w:sz w:val="22"/>
          <w:szCs w:val="22"/>
        </w:rPr>
        <w:t xml:space="preserve">przez Operatora </w:t>
      </w:r>
      <w:r w:rsidRPr="00EC0181">
        <w:rPr>
          <w:rFonts w:ascii="Arial" w:eastAsia="Arial" w:hAnsi="Arial" w:cs="Arial"/>
          <w:sz w:val="22"/>
          <w:szCs w:val="22"/>
        </w:rPr>
        <w:t>wszelkich informacji</w:t>
      </w:r>
      <w:r w:rsidR="007A5A25" w:rsidRPr="00EC0181">
        <w:rPr>
          <w:rFonts w:ascii="Arial" w:eastAsia="Arial" w:hAnsi="Arial" w:cs="Arial"/>
          <w:sz w:val="22"/>
          <w:szCs w:val="22"/>
        </w:rPr>
        <w:t xml:space="preserve"> </w:t>
      </w:r>
      <w:r w:rsidRPr="00EC0181">
        <w:rPr>
          <w:rFonts w:ascii="Arial" w:eastAsia="Arial" w:hAnsi="Arial" w:cs="Arial"/>
          <w:sz w:val="22"/>
          <w:szCs w:val="22"/>
        </w:rPr>
        <w:t>i dokumentów</w:t>
      </w:r>
      <w:r w:rsidR="00DE318B">
        <w:rPr>
          <w:rFonts w:ascii="Arial" w:eastAsia="Arial" w:hAnsi="Arial" w:cs="Arial"/>
          <w:sz w:val="22"/>
          <w:szCs w:val="22"/>
        </w:rPr>
        <w:t xml:space="preserve"> dotyczących audytów ex post za 2022 rok</w:t>
      </w:r>
      <w:r w:rsidRPr="00EC0181">
        <w:rPr>
          <w:rFonts w:ascii="Arial" w:eastAsia="Arial" w:hAnsi="Arial" w:cs="Arial"/>
          <w:sz w:val="22"/>
          <w:szCs w:val="22"/>
        </w:rPr>
        <w:t>,</w:t>
      </w:r>
      <w:r w:rsidR="0057448D">
        <w:rPr>
          <w:rFonts w:ascii="Arial" w:eastAsia="Arial" w:hAnsi="Arial" w:cs="Arial"/>
          <w:sz w:val="22"/>
          <w:szCs w:val="22"/>
        </w:rPr>
        <w:t xml:space="preserve">             </w:t>
      </w:r>
      <w:r w:rsidRPr="00EC0181">
        <w:rPr>
          <w:rFonts w:ascii="Arial" w:eastAsia="Arial" w:hAnsi="Arial" w:cs="Arial"/>
          <w:sz w:val="22"/>
          <w:szCs w:val="22"/>
        </w:rPr>
        <w:t xml:space="preserve"> o których mowa w ust. </w:t>
      </w:r>
      <w:r w:rsidR="000715D0">
        <w:rPr>
          <w:rFonts w:ascii="Arial" w:eastAsia="Arial" w:hAnsi="Arial" w:cs="Arial"/>
          <w:sz w:val="22"/>
          <w:szCs w:val="22"/>
        </w:rPr>
        <w:t>6</w:t>
      </w:r>
      <w:r w:rsidR="00D1561E" w:rsidRPr="00EC0181">
        <w:rPr>
          <w:rFonts w:ascii="Arial" w:eastAsia="Arial" w:hAnsi="Arial" w:cs="Arial"/>
          <w:bCs/>
          <w:sz w:val="22"/>
          <w:szCs w:val="22"/>
        </w:rPr>
        <w:t>,</w:t>
      </w:r>
      <w:r w:rsidRPr="00EC0181">
        <w:rPr>
          <w:rFonts w:ascii="Arial" w:eastAsia="Arial" w:hAnsi="Arial" w:cs="Arial"/>
          <w:sz w:val="22"/>
          <w:szCs w:val="22"/>
        </w:rPr>
        <w:t xml:space="preserve"> nas</w:t>
      </w:r>
      <w:r w:rsidR="00594E95" w:rsidRPr="00EC0181">
        <w:rPr>
          <w:rFonts w:ascii="Arial" w:eastAsia="Arial" w:hAnsi="Arial" w:cs="Arial"/>
          <w:sz w:val="22"/>
          <w:szCs w:val="22"/>
        </w:rPr>
        <w:t xml:space="preserve">tąpiło nie później niż </w:t>
      </w:r>
      <w:r w:rsidR="001B6B78">
        <w:rPr>
          <w:rFonts w:ascii="Arial" w:eastAsia="Arial" w:hAnsi="Arial" w:cs="Arial"/>
          <w:sz w:val="22"/>
          <w:szCs w:val="22"/>
        </w:rPr>
        <w:t xml:space="preserve">w ciągu 3 dni roboczych od dnia przedłożenia przez Zleceniobiorcę </w:t>
      </w:r>
      <w:r w:rsidR="001B6B78" w:rsidRPr="00EC0181">
        <w:rPr>
          <w:rFonts w:ascii="Arial" w:eastAsia="Arial" w:hAnsi="Arial" w:cs="Arial"/>
          <w:sz w:val="22"/>
          <w:szCs w:val="22"/>
        </w:rPr>
        <w:t>wstępn</w:t>
      </w:r>
      <w:r w:rsidR="001B6B78">
        <w:rPr>
          <w:rFonts w:ascii="Arial" w:eastAsia="Arial" w:hAnsi="Arial" w:cs="Arial"/>
          <w:sz w:val="22"/>
          <w:szCs w:val="22"/>
        </w:rPr>
        <w:t>ej</w:t>
      </w:r>
      <w:r w:rsidR="001B6B78" w:rsidRPr="00EC0181">
        <w:rPr>
          <w:rFonts w:ascii="Arial" w:eastAsia="Arial" w:hAnsi="Arial" w:cs="Arial"/>
          <w:sz w:val="22"/>
          <w:szCs w:val="22"/>
        </w:rPr>
        <w:t xml:space="preserve"> list</w:t>
      </w:r>
      <w:r w:rsidR="001B6B78">
        <w:rPr>
          <w:rFonts w:ascii="Arial" w:eastAsia="Arial" w:hAnsi="Arial" w:cs="Arial"/>
          <w:sz w:val="22"/>
          <w:szCs w:val="22"/>
        </w:rPr>
        <w:t>y</w:t>
      </w:r>
      <w:r w:rsidR="001B6B78" w:rsidRPr="00EC0181">
        <w:rPr>
          <w:rFonts w:ascii="Arial" w:eastAsia="Arial" w:hAnsi="Arial" w:cs="Arial"/>
          <w:sz w:val="22"/>
          <w:szCs w:val="22"/>
        </w:rPr>
        <w:t xml:space="preserve"> informacji oraz dokumentów niezbędnych </w:t>
      </w:r>
      <w:r w:rsidR="001B6B78" w:rsidRPr="00EC0181">
        <w:rPr>
          <w:rFonts w:ascii="Arial" w:eastAsia="Arial" w:hAnsi="Arial" w:cs="Arial"/>
          <w:sz w:val="22"/>
          <w:szCs w:val="22"/>
        </w:rPr>
        <w:lastRenderedPageBreak/>
        <w:t xml:space="preserve">do wykonania przedmiotu Umowy </w:t>
      </w:r>
      <w:r w:rsidR="001B6B78">
        <w:rPr>
          <w:rFonts w:ascii="Arial" w:eastAsia="Arial" w:hAnsi="Arial" w:cs="Arial"/>
          <w:sz w:val="22"/>
          <w:szCs w:val="22"/>
        </w:rPr>
        <w:t>określonego</w:t>
      </w:r>
      <w:r w:rsidR="001B6B78" w:rsidRPr="00EC0181">
        <w:rPr>
          <w:rFonts w:ascii="Arial" w:eastAsia="Arial" w:hAnsi="Arial" w:cs="Arial"/>
          <w:sz w:val="22"/>
          <w:szCs w:val="22"/>
        </w:rPr>
        <w:t xml:space="preserve"> w </w:t>
      </w:r>
      <w:r w:rsidR="001B6B78" w:rsidRPr="00EC0181">
        <w:rPr>
          <w:rFonts w:ascii="Arial" w:eastAsia="Arial" w:hAnsi="Arial" w:cs="Arial"/>
          <w:bCs/>
          <w:sz w:val="22"/>
          <w:szCs w:val="22"/>
        </w:rPr>
        <w:t xml:space="preserve">§ 1 ust. </w:t>
      </w:r>
      <w:r w:rsidR="00823996">
        <w:rPr>
          <w:rFonts w:ascii="Arial" w:eastAsia="Arial" w:hAnsi="Arial" w:cs="Arial"/>
          <w:bCs/>
          <w:sz w:val="22"/>
          <w:szCs w:val="22"/>
        </w:rPr>
        <w:t>2</w:t>
      </w:r>
      <w:r w:rsidR="006F47F4">
        <w:rPr>
          <w:rFonts w:ascii="Arial" w:eastAsia="Arial" w:hAnsi="Arial" w:cs="Arial"/>
          <w:bCs/>
          <w:sz w:val="22"/>
          <w:szCs w:val="22"/>
        </w:rPr>
        <w:t xml:space="preserve"> i </w:t>
      </w:r>
      <w:r w:rsidR="00823996">
        <w:rPr>
          <w:rFonts w:ascii="Arial" w:eastAsia="Arial" w:hAnsi="Arial" w:cs="Arial"/>
          <w:bCs/>
          <w:sz w:val="22"/>
          <w:szCs w:val="22"/>
        </w:rPr>
        <w:t>3</w:t>
      </w:r>
      <w:r w:rsidR="006F47F4">
        <w:rPr>
          <w:rFonts w:ascii="Arial" w:eastAsia="Arial" w:hAnsi="Arial" w:cs="Arial"/>
          <w:bCs/>
          <w:sz w:val="22"/>
          <w:szCs w:val="22"/>
        </w:rPr>
        <w:t xml:space="preserve">. </w:t>
      </w:r>
      <w:r w:rsidR="006D7954" w:rsidRPr="00EC0181">
        <w:rPr>
          <w:rFonts w:ascii="Arial" w:eastAsia="Arial" w:hAnsi="Arial" w:cs="Arial"/>
          <w:sz w:val="22"/>
          <w:szCs w:val="22"/>
        </w:rPr>
        <w:t xml:space="preserve">Niezbędne do wykonania </w:t>
      </w:r>
      <w:r w:rsidR="00A72D31" w:rsidRPr="00EC0181">
        <w:rPr>
          <w:rFonts w:ascii="Arial" w:eastAsia="Arial" w:hAnsi="Arial" w:cs="Arial"/>
          <w:sz w:val="22"/>
          <w:szCs w:val="22"/>
        </w:rPr>
        <w:t>Raportów</w:t>
      </w:r>
      <w:r w:rsidR="006D7954" w:rsidRPr="00EC0181">
        <w:rPr>
          <w:rFonts w:ascii="Arial" w:eastAsia="Arial" w:hAnsi="Arial" w:cs="Arial"/>
          <w:sz w:val="22"/>
          <w:szCs w:val="22"/>
        </w:rPr>
        <w:t xml:space="preserve"> </w:t>
      </w:r>
      <w:r w:rsidR="006D7954" w:rsidRPr="00C559DC">
        <w:rPr>
          <w:rFonts w:ascii="Arial" w:eastAsia="Arial" w:hAnsi="Arial" w:cs="Arial"/>
          <w:sz w:val="22"/>
          <w:szCs w:val="22"/>
        </w:rPr>
        <w:t xml:space="preserve">dokumenty będą przekazywane Zleceniobiorcy bezpośrednio przez </w:t>
      </w:r>
      <w:r w:rsidR="00A72D31" w:rsidRPr="00C559DC">
        <w:rPr>
          <w:rFonts w:ascii="Arial" w:eastAsia="Arial" w:hAnsi="Arial" w:cs="Arial"/>
          <w:sz w:val="22"/>
          <w:szCs w:val="22"/>
        </w:rPr>
        <w:t>Operatorów</w:t>
      </w:r>
      <w:r w:rsidR="006D7954" w:rsidRPr="00C559DC">
        <w:rPr>
          <w:rFonts w:ascii="Arial" w:eastAsia="Arial" w:hAnsi="Arial" w:cs="Arial"/>
          <w:sz w:val="22"/>
          <w:szCs w:val="22"/>
        </w:rPr>
        <w:t>.</w:t>
      </w:r>
      <w:r w:rsidR="007E12AD" w:rsidRPr="00C559DC">
        <w:rPr>
          <w:rFonts w:ascii="Arial" w:eastAsia="Arial" w:hAnsi="Arial" w:cs="Arial"/>
          <w:sz w:val="22"/>
          <w:szCs w:val="22"/>
        </w:rPr>
        <w:t xml:space="preserve"> Przekazanie dokumentów może nastąpić w formie elektronicznej </w:t>
      </w:r>
      <w:r w:rsidR="000F154B" w:rsidRPr="00C559DC">
        <w:rPr>
          <w:rFonts w:ascii="Arial" w:eastAsia="Arial" w:hAnsi="Arial" w:cs="Arial"/>
          <w:sz w:val="22"/>
          <w:szCs w:val="22"/>
        </w:rPr>
        <w:t xml:space="preserve">na adres e-mail </w:t>
      </w:r>
      <w:hyperlink r:id="rId8" w:history="1">
        <w:r w:rsidR="00A54E5E" w:rsidRPr="00C559DC">
          <w:rPr>
            <w:rStyle w:val="Hipercze"/>
            <w:rFonts w:ascii="Arial" w:eastAsia="Arial" w:hAnsi="Arial" w:cs="Arial"/>
            <w:sz w:val="22"/>
            <w:szCs w:val="22"/>
            <w:u w:val="none"/>
          </w:rPr>
          <w:t>…………………</w:t>
        </w:r>
      </w:hyperlink>
      <w:r w:rsidR="00295DA9" w:rsidRPr="00C559DC">
        <w:rPr>
          <w:rFonts w:ascii="Arial" w:eastAsia="Arial" w:hAnsi="Arial" w:cs="Arial"/>
          <w:sz w:val="22"/>
          <w:szCs w:val="22"/>
        </w:rPr>
        <w:t xml:space="preserve"> </w:t>
      </w:r>
      <w:r w:rsidR="007E12AD" w:rsidRPr="00C559DC">
        <w:rPr>
          <w:rFonts w:ascii="Arial" w:eastAsia="Arial" w:hAnsi="Arial" w:cs="Arial"/>
          <w:sz w:val="22"/>
          <w:szCs w:val="22"/>
        </w:rPr>
        <w:t>bądź papierowej</w:t>
      </w:r>
      <w:r w:rsidR="00106128">
        <w:rPr>
          <w:rFonts w:ascii="Arial" w:eastAsia="Arial" w:hAnsi="Arial" w:cs="Arial"/>
          <w:sz w:val="22"/>
          <w:szCs w:val="22"/>
        </w:rPr>
        <w:t xml:space="preserve"> na adres Zleceniobiorcy</w:t>
      </w:r>
      <w:r w:rsidR="007E12AD" w:rsidRPr="00C559DC">
        <w:rPr>
          <w:rFonts w:ascii="Arial" w:eastAsia="Arial" w:hAnsi="Arial" w:cs="Arial"/>
          <w:sz w:val="22"/>
          <w:szCs w:val="22"/>
        </w:rPr>
        <w:t>.</w:t>
      </w:r>
    </w:p>
    <w:p w14:paraId="4083CF0B" w14:textId="2106A99F" w:rsidR="00674EA6" w:rsidRPr="00EC0181" w:rsidRDefault="00213521" w:rsidP="00DA52A9">
      <w:pPr>
        <w:numPr>
          <w:ilvl w:val="0"/>
          <w:numId w:val="6"/>
        </w:numPr>
        <w:spacing w:line="276" w:lineRule="auto"/>
        <w:ind w:hanging="426"/>
        <w:jc w:val="both"/>
        <w:rPr>
          <w:rFonts w:ascii="Arial" w:eastAsia="Arial" w:hAnsi="Arial" w:cs="Arial"/>
          <w:sz w:val="22"/>
          <w:szCs w:val="22"/>
        </w:rPr>
      </w:pPr>
      <w:r w:rsidRPr="00EC0181">
        <w:rPr>
          <w:rFonts w:ascii="Arial" w:eastAsia="Arial" w:hAnsi="Arial" w:cs="Arial"/>
          <w:sz w:val="22"/>
          <w:szCs w:val="22"/>
        </w:rPr>
        <w:t>Zleceniobiorca</w:t>
      </w:r>
      <w:r w:rsidR="00674EA6" w:rsidRPr="00EC0181">
        <w:rPr>
          <w:rFonts w:ascii="Arial" w:eastAsia="Arial" w:hAnsi="Arial" w:cs="Arial"/>
          <w:sz w:val="22"/>
          <w:szCs w:val="22"/>
        </w:rPr>
        <w:t xml:space="preserve"> może w każdym czasie, do dnia protokolarnego odbioru przedmiotu </w:t>
      </w:r>
      <w:r w:rsidR="00010111" w:rsidRPr="00EC0181">
        <w:rPr>
          <w:rFonts w:ascii="Arial" w:eastAsia="Arial" w:hAnsi="Arial" w:cs="Arial"/>
          <w:sz w:val="22"/>
          <w:szCs w:val="22"/>
        </w:rPr>
        <w:t>U</w:t>
      </w:r>
      <w:r w:rsidR="00921F97" w:rsidRPr="00EC0181">
        <w:rPr>
          <w:rFonts w:ascii="Arial" w:eastAsia="Arial" w:hAnsi="Arial" w:cs="Arial"/>
          <w:sz w:val="22"/>
          <w:szCs w:val="22"/>
        </w:rPr>
        <w:t xml:space="preserve">mowy </w:t>
      </w:r>
      <w:r w:rsidR="00674EA6" w:rsidRPr="00EC0181">
        <w:rPr>
          <w:rFonts w:ascii="Arial" w:eastAsia="Arial" w:hAnsi="Arial" w:cs="Arial"/>
          <w:sz w:val="22"/>
          <w:szCs w:val="22"/>
        </w:rPr>
        <w:t>przez Z</w:t>
      </w:r>
      <w:r w:rsidRPr="00EC0181">
        <w:rPr>
          <w:rFonts w:ascii="Arial" w:eastAsia="Arial" w:hAnsi="Arial" w:cs="Arial"/>
          <w:sz w:val="22"/>
          <w:szCs w:val="22"/>
        </w:rPr>
        <w:t>leceniodawcę</w:t>
      </w:r>
      <w:r w:rsidR="001B56BF" w:rsidRPr="00EC0181">
        <w:rPr>
          <w:rFonts w:ascii="Arial" w:eastAsia="Arial" w:hAnsi="Arial" w:cs="Arial"/>
          <w:sz w:val="22"/>
          <w:szCs w:val="22"/>
        </w:rPr>
        <w:t>,</w:t>
      </w:r>
      <w:r w:rsidR="00674EA6" w:rsidRPr="00EC0181">
        <w:rPr>
          <w:rFonts w:ascii="Arial" w:eastAsia="Arial" w:hAnsi="Arial" w:cs="Arial"/>
          <w:sz w:val="22"/>
          <w:szCs w:val="22"/>
        </w:rPr>
        <w:t xml:space="preserve"> żądać za pośrednictwem </w:t>
      </w:r>
      <w:r w:rsidR="001B56BF" w:rsidRPr="00EC0181">
        <w:rPr>
          <w:rFonts w:ascii="Arial" w:hAnsi="Arial" w:cs="Arial"/>
          <w:sz w:val="22"/>
          <w:szCs w:val="22"/>
        </w:rPr>
        <w:t>Z</w:t>
      </w:r>
      <w:r w:rsidRPr="00EC0181">
        <w:rPr>
          <w:rFonts w:ascii="Arial" w:hAnsi="Arial" w:cs="Arial"/>
          <w:sz w:val="22"/>
          <w:szCs w:val="22"/>
        </w:rPr>
        <w:t>leceniodawc</w:t>
      </w:r>
      <w:r w:rsidR="00207A03" w:rsidRPr="00EC0181">
        <w:rPr>
          <w:rFonts w:ascii="Arial" w:hAnsi="Arial" w:cs="Arial"/>
          <w:sz w:val="22"/>
          <w:szCs w:val="22"/>
        </w:rPr>
        <w:t>y</w:t>
      </w:r>
      <w:r w:rsidR="007A5A25" w:rsidRPr="00EC0181">
        <w:rPr>
          <w:rFonts w:ascii="Arial" w:hAnsi="Arial" w:cs="Arial"/>
          <w:sz w:val="22"/>
          <w:szCs w:val="22"/>
        </w:rPr>
        <w:t xml:space="preserve"> </w:t>
      </w:r>
      <w:r w:rsidR="00674EA6" w:rsidRPr="00EC0181">
        <w:rPr>
          <w:rFonts w:ascii="Arial" w:eastAsia="Arial" w:hAnsi="Arial" w:cs="Arial"/>
          <w:sz w:val="22"/>
          <w:szCs w:val="22"/>
        </w:rPr>
        <w:t>wydania przez</w:t>
      </w:r>
      <w:r w:rsidR="0064133D" w:rsidRPr="00EC0181">
        <w:rPr>
          <w:rFonts w:ascii="Arial" w:eastAsia="Arial" w:hAnsi="Arial" w:cs="Arial"/>
          <w:sz w:val="22"/>
          <w:szCs w:val="22"/>
        </w:rPr>
        <w:t> </w:t>
      </w:r>
      <w:r w:rsidR="00A72D31" w:rsidRPr="00EC0181">
        <w:rPr>
          <w:rFonts w:ascii="Arial" w:eastAsia="Arial" w:hAnsi="Arial" w:cs="Arial"/>
          <w:sz w:val="22"/>
          <w:szCs w:val="22"/>
        </w:rPr>
        <w:t>Operatorów</w:t>
      </w:r>
      <w:r w:rsidR="00674EA6" w:rsidRPr="00EC0181">
        <w:rPr>
          <w:rFonts w:ascii="Arial" w:eastAsia="Arial" w:hAnsi="Arial" w:cs="Arial"/>
          <w:sz w:val="22"/>
          <w:szCs w:val="22"/>
        </w:rPr>
        <w:t xml:space="preserve"> dodatkowych dokumentów niezbędnych do realizacji umowy, według swojego uznania, pod </w:t>
      </w:r>
      <w:r w:rsidR="006E7A6D" w:rsidRPr="00EC0181">
        <w:rPr>
          <w:rFonts w:ascii="Arial" w:eastAsia="Arial" w:hAnsi="Arial" w:cs="Arial"/>
          <w:sz w:val="22"/>
          <w:szCs w:val="22"/>
        </w:rPr>
        <w:t>warunkiem ich posiadania</w:t>
      </w:r>
      <w:r w:rsidR="00E5249E" w:rsidRPr="00EC0181">
        <w:rPr>
          <w:rFonts w:ascii="Arial" w:eastAsia="Arial" w:hAnsi="Arial" w:cs="Arial"/>
          <w:sz w:val="22"/>
          <w:szCs w:val="22"/>
        </w:rPr>
        <w:t xml:space="preserve"> oraz udostępnienia</w:t>
      </w:r>
      <w:r w:rsidR="006E7A6D" w:rsidRPr="00EC0181">
        <w:rPr>
          <w:rFonts w:ascii="Arial" w:eastAsia="Arial" w:hAnsi="Arial" w:cs="Arial"/>
          <w:sz w:val="22"/>
          <w:szCs w:val="22"/>
        </w:rPr>
        <w:t xml:space="preserve"> przez </w:t>
      </w:r>
      <w:r w:rsidR="00A72D31" w:rsidRPr="00EC0181">
        <w:rPr>
          <w:rFonts w:ascii="Arial" w:eastAsia="Arial" w:hAnsi="Arial" w:cs="Arial"/>
          <w:sz w:val="22"/>
          <w:szCs w:val="22"/>
        </w:rPr>
        <w:t>Operatorów</w:t>
      </w:r>
      <w:r w:rsidR="00674EA6" w:rsidRPr="00EC0181">
        <w:rPr>
          <w:rFonts w:ascii="Arial" w:eastAsia="Arial" w:hAnsi="Arial" w:cs="Arial"/>
          <w:sz w:val="22"/>
          <w:szCs w:val="22"/>
        </w:rPr>
        <w:t>.</w:t>
      </w:r>
    </w:p>
    <w:p w14:paraId="1BAAB370" w14:textId="0F9795A9" w:rsidR="00674EA6" w:rsidRPr="00EC0181" w:rsidRDefault="00674EA6" w:rsidP="008C59DF">
      <w:pPr>
        <w:numPr>
          <w:ilvl w:val="0"/>
          <w:numId w:val="6"/>
        </w:numPr>
        <w:spacing w:line="276" w:lineRule="auto"/>
        <w:ind w:hanging="426"/>
        <w:jc w:val="both"/>
        <w:rPr>
          <w:rFonts w:ascii="Arial" w:hAnsi="Arial" w:cs="Arial"/>
          <w:sz w:val="22"/>
          <w:szCs w:val="22"/>
        </w:rPr>
      </w:pPr>
      <w:r w:rsidRPr="00EC0181">
        <w:rPr>
          <w:rFonts w:ascii="Arial" w:hAnsi="Arial" w:cs="Arial"/>
          <w:sz w:val="22"/>
          <w:szCs w:val="22"/>
        </w:rPr>
        <w:t>Z</w:t>
      </w:r>
      <w:r w:rsidR="00213521" w:rsidRPr="00EC0181">
        <w:rPr>
          <w:rFonts w:ascii="Arial" w:hAnsi="Arial" w:cs="Arial"/>
          <w:sz w:val="22"/>
          <w:szCs w:val="22"/>
        </w:rPr>
        <w:t>leceniodawca</w:t>
      </w:r>
      <w:r w:rsidRPr="00EC0181">
        <w:rPr>
          <w:rFonts w:ascii="Arial" w:hAnsi="Arial" w:cs="Arial"/>
          <w:sz w:val="22"/>
          <w:szCs w:val="22"/>
        </w:rPr>
        <w:t xml:space="preserve"> i </w:t>
      </w:r>
      <w:r w:rsidR="00213521" w:rsidRPr="00EC0181">
        <w:rPr>
          <w:rFonts w:ascii="Arial" w:hAnsi="Arial" w:cs="Arial"/>
          <w:sz w:val="22"/>
          <w:szCs w:val="22"/>
        </w:rPr>
        <w:t>Zleceniobiorca</w:t>
      </w:r>
      <w:r w:rsidRPr="00EC0181">
        <w:rPr>
          <w:rFonts w:ascii="Arial" w:hAnsi="Arial" w:cs="Arial"/>
          <w:sz w:val="22"/>
          <w:szCs w:val="22"/>
        </w:rPr>
        <w:t xml:space="preserve"> zobowiązują się do współdziałania przy wykonywaniu </w:t>
      </w:r>
      <w:r w:rsidR="00010111" w:rsidRPr="00EC0181">
        <w:rPr>
          <w:rFonts w:ascii="Arial" w:hAnsi="Arial" w:cs="Arial"/>
          <w:sz w:val="22"/>
          <w:szCs w:val="22"/>
        </w:rPr>
        <w:t>U</w:t>
      </w:r>
      <w:r w:rsidRPr="00EC0181">
        <w:rPr>
          <w:rFonts w:ascii="Arial" w:hAnsi="Arial" w:cs="Arial"/>
          <w:sz w:val="22"/>
          <w:szCs w:val="22"/>
        </w:rPr>
        <w:t>mowy.</w:t>
      </w:r>
    </w:p>
    <w:p w14:paraId="44FE6B7A" w14:textId="039163DE" w:rsidR="007A5A25" w:rsidRPr="00DC5858" w:rsidRDefault="00213521" w:rsidP="008C59DF">
      <w:pPr>
        <w:numPr>
          <w:ilvl w:val="0"/>
          <w:numId w:val="6"/>
        </w:numPr>
        <w:spacing w:line="276" w:lineRule="auto"/>
        <w:ind w:hanging="426"/>
        <w:jc w:val="both"/>
        <w:rPr>
          <w:rFonts w:ascii="Arial" w:hAnsi="Arial" w:cs="Arial"/>
          <w:sz w:val="22"/>
          <w:szCs w:val="22"/>
        </w:rPr>
      </w:pPr>
      <w:r w:rsidRPr="00EC0181">
        <w:rPr>
          <w:rFonts w:ascii="Arial" w:eastAsia="Arial" w:hAnsi="Arial" w:cs="Arial"/>
          <w:sz w:val="22"/>
          <w:szCs w:val="22"/>
        </w:rPr>
        <w:t>Zleceniobiorca</w:t>
      </w:r>
      <w:r w:rsidR="00674EA6" w:rsidRPr="00EC0181">
        <w:rPr>
          <w:rFonts w:ascii="Arial" w:eastAsia="Arial" w:hAnsi="Arial" w:cs="Arial"/>
          <w:sz w:val="22"/>
          <w:szCs w:val="22"/>
        </w:rPr>
        <w:t xml:space="preserve"> zobowiązuje się przekazać</w:t>
      </w:r>
      <w:r w:rsidR="007A5A25" w:rsidRPr="00EC0181">
        <w:rPr>
          <w:rFonts w:ascii="Arial" w:eastAsia="Arial" w:hAnsi="Arial" w:cs="Arial"/>
          <w:sz w:val="22"/>
          <w:szCs w:val="22"/>
        </w:rPr>
        <w:t xml:space="preserve"> </w:t>
      </w:r>
      <w:r w:rsidR="00A72D31" w:rsidRPr="00EC0181">
        <w:rPr>
          <w:rFonts w:ascii="Arial" w:eastAsia="Arial" w:hAnsi="Arial" w:cs="Arial"/>
          <w:sz w:val="22"/>
          <w:szCs w:val="22"/>
        </w:rPr>
        <w:t>Raport</w:t>
      </w:r>
      <w:r w:rsidR="00BB5B84">
        <w:rPr>
          <w:rFonts w:ascii="Arial" w:eastAsia="Arial" w:hAnsi="Arial" w:cs="Arial"/>
          <w:sz w:val="22"/>
          <w:szCs w:val="22"/>
        </w:rPr>
        <w:t>y</w:t>
      </w:r>
      <w:r w:rsidR="00674EA6" w:rsidRPr="00EC0181">
        <w:rPr>
          <w:rFonts w:ascii="Arial" w:eastAsia="Arial" w:hAnsi="Arial" w:cs="Arial"/>
          <w:sz w:val="22"/>
          <w:szCs w:val="22"/>
        </w:rPr>
        <w:t xml:space="preserve"> będące przedmiotem </w:t>
      </w:r>
      <w:r w:rsidR="00010111" w:rsidRPr="00EC0181">
        <w:rPr>
          <w:rFonts w:ascii="Arial" w:eastAsia="Arial" w:hAnsi="Arial" w:cs="Arial"/>
          <w:sz w:val="22"/>
          <w:szCs w:val="22"/>
        </w:rPr>
        <w:t>U</w:t>
      </w:r>
      <w:r w:rsidR="00674EA6" w:rsidRPr="00EC0181">
        <w:rPr>
          <w:rFonts w:ascii="Arial" w:eastAsia="Arial" w:hAnsi="Arial" w:cs="Arial"/>
          <w:sz w:val="22"/>
          <w:szCs w:val="22"/>
        </w:rPr>
        <w:t>mowy</w:t>
      </w:r>
      <w:r w:rsidR="009679C2" w:rsidRPr="00EC0181">
        <w:rPr>
          <w:rFonts w:ascii="Arial" w:eastAsia="Arial" w:hAnsi="Arial" w:cs="Arial"/>
          <w:sz w:val="22"/>
          <w:szCs w:val="22"/>
        </w:rPr>
        <w:t xml:space="preserve"> </w:t>
      </w:r>
      <w:r w:rsidR="00674EA6" w:rsidRPr="00EC0181">
        <w:rPr>
          <w:rFonts w:ascii="Arial" w:eastAsia="Arial" w:hAnsi="Arial" w:cs="Arial"/>
          <w:sz w:val="22"/>
          <w:szCs w:val="22"/>
        </w:rPr>
        <w:t>w</w:t>
      </w:r>
      <w:r w:rsidR="0064133D" w:rsidRPr="00EC0181">
        <w:rPr>
          <w:rFonts w:ascii="Arial" w:eastAsia="Arial" w:hAnsi="Arial" w:cs="Arial"/>
          <w:sz w:val="22"/>
          <w:szCs w:val="22"/>
        </w:rPr>
        <w:t> </w:t>
      </w:r>
      <w:r w:rsidR="00674EA6" w:rsidRPr="00EC0181">
        <w:rPr>
          <w:rFonts w:ascii="Arial" w:eastAsia="Arial" w:hAnsi="Arial" w:cs="Arial"/>
          <w:sz w:val="22"/>
          <w:szCs w:val="22"/>
        </w:rPr>
        <w:t>3</w:t>
      </w:r>
      <w:r w:rsidR="0064133D" w:rsidRPr="00EC0181">
        <w:rPr>
          <w:rFonts w:ascii="Arial" w:eastAsia="Arial" w:hAnsi="Arial" w:cs="Arial"/>
          <w:sz w:val="22"/>
          <w:szCs w:val="22"/>
        </w:rPr>
        <w:t> </w:t>
      </w:r>
      <w:r w:rsidR="00674EA6" w:rsidRPr="00EC0181">
        <w:rPr>
          <w:rFonts w:ascii="Arial" w:eastAsia="Arial" w:hAnsi="Arial" w:cs="Arial"/>
          <w:sz w:val="22"/>
          <w:szCs w:val="22"/>
        </w:rPr>
        <w:t>egz</w:t>
      </w:r>
      <w:r w:rsidR="0060209C" w:rsidRPr="00EC0181">
        <w:rPr>
          <w:rFonts w:ascii="Arial" w:eastAsia="Arial" w:hAnsi="Arial" w:cs="Arial"/>
          <w:sz w:val="22"/>
          <w:szCs w:val="22"/>
        </w:rPr>
        <w:t>emplarzach</w:t>
      </w:r>
      <w:r w:rsidR="007A5A25" w:rsidRPr="00EC0181">
        <w:rPr>
          <w:rFonts w:ascii="Arial" w:eastAsia="Arial" w:hAnsi="Arial" w:cs="Arial"/>
          <w:sz w:val="22"/>
          <w:szCs w:val="22"/>
        </w:rPr>
        <w:t xml:space="preserve"> </w:t>
      </w:r>
      <w:r w:rsidR="002A2B45" w:rsidRPr="00EC0181">
        <w:rPr>
          <w:rFonts w:ascii="Arial" w:eastAsia="Arial" w:hAnsi="Arial" w:cs="Arial"/>
          <w:sz w:val="22"/>
          <w:szCs w:val="22"/>
        </w:rPr>
        <w:t xml:space="preserve">papierowych </w:t>
      </w:r>
      <w:r w:rsidR="006E7A6D" w:rsidRPr="00EC0181">
        <w:rPr>
          <w:rFonts w:ascii="Arial" w:eastAsia="Arial" w:hAnsi="Arial" w:cs="Arial"/>
          <w:sz w:val="22"/>
          <w:szCs w:val="22"/>
        </w:rPr>
        <w:t>o</w:t>
      </w:r>
      <w:r w:rsidR="00674EA6" w:rsidRPr="00EC0181">
        <w:rPr>
          <w:rFonts w:ascii="Arial" w:eastAsia="Arial" w:hAnsi="Arial" w:cs="Arial"/>
          <w:sz w:val="22"/>
          <w:szCs w:val="22"/>
        </w:rPr>
        <w:t>raz</w:t>
      </w:r>
      <w:r w:rsidR="006E7A6D" w:rsidRPr="00EC0181">
        <w:rPr>
          <w:rFonts w:ascii="Arial" w:eastAsia="Arial" w:hAnsi="Arial" w:cs="Arial"/>
          <w:sz w:val="22"/>
          <w:szCs w:val="22"/>
        </w:rPr>
        <w:t xml:space="preserve"> w </w:t>
      </w:r>
      <w:r w:rsidR="00931AB1" w:rsidRPr="00EC0181">
        <w:rPr>
          <w:rFonts w:ascii="Arial" w:eastAsia="Arial" w:hAnsi="Arial" w:cs="Arial"/>
          <w:sz w:val="22"/>
          <w:szCs w:val="22"/>
        </w:rPr>
        <w:t>formie</w:t>
      </w:r>
      <w:r w:rsidR="006E7A6D" w:rsidRPr="00EC0181">
        <w:rPr>
          <w:rFonts w:ascii="Arial" w:eastAsia="Arial" w:hAnsi="Arial" w:cs="Arial"/>
          <w:sz w:val="22"/>
          <w:szCs w:val="22"/>
        </w:rPr>
        <w:t xml:space="preserve"> elektronicznej, odrębnie dla każde</w:t>
      </w:r>
      <w:r w:rsidR="00A72D31" w:rsidRPr="00EC0181">
        <w:rPr>
          <w:rFonts w:ascii="Arial" w:eastAsia="Arial" w:hAnsi="Arial" w:cs="Arial"/>
          <w:sz w:val="22"/>
          <w:szCs w:val="22"/>
        </w:rPr>
        <w:t>go</w:t>
      </w:r>
      <w:r w:rsidR="00A71157" w:rsidRPr="00EC0181">
        <w:rPr>
          <w:rFonts w:ascii="Arial" w:eastAsia="Arial" w:hAnsi="Arial" w:cs="Arial"/>
          <w:sz w:val="22"/>
          <w:szCs w:val="22"/>
        </w:rPr>
        <w:t xml:space="preserve"> z</w:t>
      </w:r>
      <w:r w:rsidR="0064133D" w:rsidRPr="00EC0181">
        <w:rPr>
          <w:rFonts w:ascii="Arial" w:eastAsia="Arial" w:hAnsi="Arial" w:cs="Arial"/>
          <w:sz w:val="22"/>
          <w:szCs w:val="22"/>
        </w:rPr>
        <w:t> </w:t>
      </w:r>
      <w:r w:rsidR="00A72D31" w:rsidRPr="00EC0181">
        <w:rPr>
          <w:rFonts w:ascii="Arial" w:eastAsia="Arial" w:hAnsi="Arial" w:cs="Arial"/>
          <w:sz w:val="22"/>
          <w:szCs w:val="22"/>
        </w:rPr>
        <w:t>Operatorów</w:t>
      </w:r>
      <w:r w:rsidR="006E7A6D" w:rsidRPr="00EC0181">
        <w:rPr>
          <w:rFonts w:ascii="Arial" w:eastAsia="Arial" w:hAnsi="Arial" w:cs="Arial"/>
          <w:sz w:val="22"/>
          <w:szCs w:val="22"/>
        </w:rPr>
        <w:t>.</w:t>
      </w:r>
    </w:p>
    <w:p w14:paraId="6F6E043B" w14:textId="500E803C" w:rsidR="00674EA6" w:rsidRPr="00EC0181" w:rsidRDefault="00674EA6"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EA5B74">
        <w:rPr>
          <w:rFonts w:ascii="Arial" w:hAnsi="Arial" w:cs="Arial"/>
          <w:b/>
          <w:bCs/>
          <w:sz w:val="22"/>
          <w:szCs w:val="22"/>
        </w:rPr>
        <w:t>4</w:t>
      </w:r>
    </w:p>
    <w:p w14:paraId="6AA52E43" w14:textId="7F4B2840" w:rsidR="004604C4" w:rsidRPr="00EC0181" w:rsidRDefault="004604C4"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hAnsi="Arial" w:cs="Arial"/>
          <w:bCs/>
          <w:sz w:val="22"/>
          <w:szCs w:val="22"/>
        </w:rPr>
        <w:t xml:space="preserve">Z chwilą wydania Zleceniodawcy </w:t>
      </w:r>
      <w:r w:rsidR="00A72D31" w:rsidRPr="00EC0181">
        <w:rPr>
          <w:rFonts w:ascii="Arial" w:hAnsi="Arial" w:cs="Arial"/>
          <w:bCs/>
          <w:sz w:val="22"/>
          <w:szCs w:val="22"/>
        </w:rPr>
        <w:t>Raportów</w:t>
      </w:r>
      <w:r w:rsidR="00DE5744" w:rsidRPr="00EC0181">
        <w:rPr>
          <w:rFonts w:ascii="Arial" w:hAnsi="Arial" w:cs="Arial"/>
          <w:bCs/>
          <w:sz w:val="22"/>
          <w:szCs w:val="22"/>
        </w:rPr>
        <w:t>,</w:t>
      </w:r>
      <w:r w:rsidRPr="00EC0181">
        <w:rPr>
          <w:rFonts w:ascii="Arial" w:hAnsi="Arial" w:cs="Arial"/>
          <w:bCs/>
          <w:sz w:val="22"/>
          <w:szCs w:val="22"/>
        </w:rPr>
        <w:t xml:space="preserve"> bez konieczności składania odrębnych oświadczeń, Zleceniobiorca </w:t>
      </w:r>
      <w:r w:rsidR="00521914" w:rsidRPr="00EC0181">
        <w:rPr>
          <w:rFonts w:ascii="Arial" w:hAnsi="Arial" w:cs="Arial"/>
          <w:bCs/>
          <w:sz w:val="22"/>
          <w:szCs w:val="22"/>
        </w:rPr>
        <w:t xml:space="preserve">w ramach wynagrodzenia objętego niniejszą Umową </w:t>
      </w:r>
      <w:r w:rsidRPr="00EC0181">
        <w:rPr>
          <w:rFonts w:ascii="Arial" w:hAnsi="Arial" w:cs="Arial"/>
          <w:bCs/>
          <w:sz w:val="22"/>
          <w:szCs w:val="22"/>
        </w:rPr>
        <w:t xml:space="preserve">przenosi na Zleceniodawcę zarówno własność nośników, na których </w:t>
      </w:r>
      <w:r w:rsidR="00A72D31" w:rsidRPr="00EC0181">
        <w:rPr>
          <w:rFonts w:ascii="Arial" w:hAnsi="Arial" w:cs="Arial"/>
          <w:bCs/>
          <w:sz w:val="22"/>
          <w:szCs w:val="22"/>
        </w:rPr>
        <w:t>Raporty</w:t>
      </w:r>
      <w:r w:rsidRPr="00EC0181">
        <w:rPr>
          <w:rFonts w:ascii="Arial" w:hAnsi="Arial" w:cs="Arial"/>
          <w:bCs/>
          <w:sz w:val="22"/>
          <w:szCs w:val="22"/>
        </w:rPr>
        <w:t xml:space="preserve"> </w:t>
      </w:r>
      <w:r w:rsidRPr="00EC0181">
        <w:rPr>
          <w:rFonts w:ascii="Arial" w:eastAsia="Arial Unicode MS" w:hAnsi="Arial" w:cs="Arial"/>
          <w:sz w:val="22"/>
          <w:szCs w:val="22"/>
        </w:rPr>
        <w:t xml:space="preserve">zostały utrwalone jak </w:t>
      </w:r>
      <w:r w:rsidR="0057448D">
        <w:rPr>
          <w:rFonts w:ascii="Arial" w:eastAsia="Arial Unicode MS" w:hAnsi="Arial" w:cs="Arial"/>
          <w:sz w:val="22"/>
          <w:szCs w:val="22"/>
        </w:rPr>
        <w:t xml:space="preserve">        </w:t>
      </w:r>
      <w:r w:rsidRPr="00EC0181">
        <w:rPr>
          <w:rFonts w:ascii="Arial" w:eastAsia="Arial Unicode MS" w:hAnsi="Arial" w:cs="Arial"/>
          <w:sz w:val="22"/>
          <w:szCs w:val="22"/>
        </w:rPr>
        <w:t xml:space="preserve">i autorskie prawa majątkowe do </w:t>
      </w:r>
      <w:r w:rsidR="00A72D31" w:rsidRPr="00EC0181">
        <w:rPr>
          <w:rFonts w:ascii="Arial" w:hAnsi="Arial" w:cs="Arial"/>
          <w:bCs/>
          <w:sz w:val="22"/>
          <w:szCs w:val="22"/>
        </w:rPr>
        <w:t>Raportów</w:t>
      </w:r>
      <w:r w:rsidRPr="00EC0181">
        <w:rPr>
          <w:rFonts w:ascii="Arial" w:hAnsi="Arial" w:cs="Arial"/>
          <w:bCs/>
          <w:sz w:val="22"/>
          <w:szCs w:val="22"/>
        </w:rPr>
        <w:t xml:space="preserve"> </w:t>
      </w:r>
      <w:r w:rsidRPr="00EC0181">
        <w:rPr>
          <w:rFonts w:ascii="Arial" w:eastAsia="Arial Unicode MS" w:hAnsi="Arial" w:cs="Arial"/>
          <w:sz w:val="22"/>
          <w:szCs w:val="22"/>
        </w:rPr>
        <w:t>na na</w:t>
      </w:r>
      <w:r w:rsidR="00612343" w:rsidRPr="00EC0181">
        <w:rPr>
          <w:rFonts w:ascii="Arial" w:eastAsia="Arial Unicode MS" w:hAnsi="Arial" w:cs="Arial"/>
          <w:sz w:val="22"/>
          <w:szCs w:val="22"/>
        </w:rPr>
        <w:t>stępujących polach eksploatacji</w:t>
      </w:r>
      <w:r w:rsidRPr="00EC0181">
        <w:rPr>
          <w:rFonts w:ascii="Arial" w:eastAsia="Arial Unicode MS" w:hAnsi="Arial" w:cs="Arial"/>
          <w:sz w:val="22"/>
          <w:szCs w:val="22"/>
        </w:rPr>
        <w:t>:</w:t>
      </w:r>
    </w:p>
    <w:p w14:paraId="2309BA2B" w14:textId="3FE1D54D" w:rsidR="007F151B" w:rsidRPr="00EC0181" w:rsidRDefault="004604C4" w:rsidP="002E2AB8">
      <w:pPr>
        <w:pStyle w:val="Akapitzlist"/>
        <w:numPr>
          <w:ilvl w:val="0"/>
          <w:numId w:val="48"/>
        </w:numPr>
        <w:spacing w:line="276" w:lineRule="auto"/>
        <w:ind w:left="851" w:hanging="425"/>
        <w:jc w:val="both"/>
        <w:rPr>
          <w:rFonts w:ascii="Arial" w:hAnsi="Arial" w:cs="Arial"/>
          <w:bCs/>
          <w:sz w:val="22"/>
          <w:szCs w:val="22"/>
        </w:rPr>
      </w:pPr>
      <w:r w:rsidRPr="00EC0181">
        <w:rPr>
          <w:rFonts w:ascii="Arial" w:hAnsi="Arial" w:cs="Arial"/>
          <w:bCs/>
          <w:sz w:val="22"/>
          <w:szCs w:val="22"/>
        </w:rPr>
        <w:t>kopiowanie, zwielokrotnianie, gromadzenie danych w całości lub we fragmentach bez</w:t>
      </w:r>
      <w:r w:rsidR="002F7D48" w:rsidRPr="00EC0181">
        <w:rPr>
          <w:rFonts w:ascii="Arial" w:hAnsi="Arial" w:cs="Arial"/>
          <w:bCs/>
          <w:sz w:val="22"/>
          <w:szCs w:val="22"/>
        </w:rPr>
        <w:t> </w:t>
      </w:r>
      <w:r w:rsidRPr="00EC0181">
        <w:rPr>
          <w:rFonts w:ascii="Arial" w:hAnsi="Arial" w:cs="Arial"/>
          <w:bCs/>
          <w:sz w:val="22"/>
          <w:szCs w:val="22"/>
        </w:rPr>
        <w:t>żadnych ograniczeń ilościowych za pomocą dowolnej dostępnej techniki, w</w:t>
      </w:r>
      <w:r w:rsidR="002F7D48" w:rsidRPr="00EC0181">
        <w:rPr>
          <w:rFonts w:ascii="Arial" w:hAnsi="Arial" w:cs="Arial"/>
          <w:bCs/>
          <w:sz w:val="22"/>
          <w:szCs w:val="22"/>
        </w:rPr>
        <w:t> </w:t>
      </w:r>
      <w:r w:rsidRPr="00EC0181">
        <w:rPr>
          <w:rFonts w:ascii="Arial" w:hAnsi="Arial" w:cs="Arial"/>
          <w:bCs/>
          <w:sz w:val="22"/>
          <w:szCs w:val="22"/>
        </w:rPr>
        <w:t>tym</w:t>
      </w:r>
      <w:r w:rsidR="002F7D48" w:rsidRPr="00EC0181">
        <w:rPr>
          <w:rFonts w:ascii="Arial" w:hAnsi="Arial" w:cs="Arial"/>
          <w:bCs/>
          <w:sz w:val="22"/>
          <w:szCs w:val="22"/>
        </w:rPr>
        <w:t> </w:t>
      </w:r>
      <w:r w:rsidRPr="00EC0181">
        <w:rPr>
          <w:rFonts w:ascii="Arial" w:hAnsi="Arial" w:cs="Arial"/>
          <w:bCs/>
          <w:sz w:val="22"/>
          <w:szCs w:val="22"/>
        </w:rPr>
        <w:t>drukarskiej, fotograficznej, zapisu magnetycznego, zapis</w:t>
      </w:r>
      <w:r w:rsidR="008B128B" w:rsidRPr="00EC0181">
        <w:rPr>
          <w:rFonts w:ascii="Arial" w:hAnsi="Arial" w:cs="Arial"/>
          <w:bCs/>
          <w:sz w:val="22"/>
          <w:szCs w:val="22"/>
        </w:rPr>
        <w:t>u</w:t>
      </w:r>
      <w:r w:rsidRPr="00EC0181">
        <w:rPr>
          <w:rFonts w:ascii="Arial" w:hAnsi="Arial" w:cs="Arial"/>
          <w:bCs/>
          <w:sz w:val="22"/>
          <w:szCs w:val="22"/>
        </w:rPr>
        <w:t xml:space="preserve"> cyfrowego na nośnikach pamięci, w pamięci komputerowej, i innych, a także wszelkimi innymi technikami w</w:t>
      </w:r>
      <w:r w:rsidR="002F7D48" w:rsidRPr="00EC0181">
        <w:rPr>
          <w:rFonts w:ascii="Arial" w:hAnsi="Arial" w:cs="Arial"/>
          <w:bCs/>
          <w:sz w:val="22"/>
          <w:szCs w:val="22"/>
        </w:rPr>
        <w:t> </w:t>
      </w:r>
      <w:r w:rsidRPr="00EC0181">
        <w:rPr>
          <w:rFonts w:ascii="Arial" w:hAnsi="Arial" w:cs="Arial"/>
          <w:bCs/>
          <w:sz w:val="22"/>
          <w:szCs w:val="22"/>
        </w:rPr>
        <w:t>zakresie uzasadnionym potrzebami Zleceniodawcy,</w:t>
      </w:r>
    </w:p>
    <w:p w14:paraId="4B502D10" w14:textId="2EE30DBB" w:rsidR="007F151B" w:rsidRPr="008C59DF" w:rsidRDefault="00521914" w:rsidP="002E2AB8">
      <w:pPr>
        <w:pStyle w:val="Akapitzlist"/>
        <w:numPr>
          <w:ilvl w:val="0"/>
          <w:numId w:val="48"/>
        </w:numPr>
        <w:spacing w:line="276" w:lineRule="auto"/>
        <w:ind w:left="851" w:hanging="425"/>
        <w:jc w:val="both"/>
        <w:rPr>
          <w:rFonts w:ascii="Arial" w:hAnsi="Arial" w:cs="Arial"/>
          <w:bCs/>
          <w:sz w:val="22"/>
          <w:szCs w:val="22"/>
        </w:rPr>
      </w:pPr>
      <w:r w:rsidRPr="008C59DF">
        <w:rPr>
          <w:rFonts w:ascii="Arial" w:hAnsi="Arial" w:cs="Arial"/>
          <w:bCs/>
          <w:sz w:val="22"/>
          <w:szCs w:val="22"/>
        </w:rPr>
        <w:t xml:space="preserve">w zakresie emisji publicznej, emisji w ramach pokazów zamkniętych, jak też poprzez telewizję, </w:t>
      </w:r>
      <w:proofErr w:type="spellStart"/>
      <w:r w:rsidR="00CD3599" w:rsidRPr="00CD3599">
        <w:rPr>
          <w:rFonts w:ascii="Arial" w:hAnsi="Arial" w:cs="Arial"/>
          <w:bCs/>
          <w:sz w:val="22"/>
          <w:szCs w:val="22"/>
        </w:rPr>
        <w:t>internet</w:t>
      </w:r>
      <w:proofErr w:type="spellEnd"/>
      <w:r w:rsidRPr="008C59DF">
        <w:rPr>
          <w:rFonts w:ascii="Arial" w:hAnsi="Arial" w:cs="Arial"/>
          <w:bCs/>
          <w:sz w:val="22"/>
          <w:szCs w:val="22"/>
        </w:rPr>
        <w:t xml:space="preserve"> i inne środki masowego przekazu,</w:t>
      </w:r>
    </w:p>
    <w:p w14:paraId="49D4C2B8" w14:textId="6702954D" w:rsidR="007F151B" w:rsidRDefault="00521914" w:rsidP="002E2AB8">
      <w:pPr>
        <w:pStyle w:val="Akapitzlist"/>
        <w:numPr>
          <w:ilvl w:val="0"/>
          <w:numId w:val="48"/>
        </w:numPr>
        <w:spacing w:line="276" w:lineRule="auto"/>
        <w:ind w:left="851" w:hanging="425"/>
        <w:jc w:val="both"/>
        <w:rPr>
          <w:rFonts w:ascii="Arial" w:hAnsi="Arial" w:cs="Arial"/>
          <w:bCs/>
          <w:sz w:val="22"/>
          <w:szCs w:val="22"/>
        </w:rPr>
      </w:pPr>
      <w:r w:rsidRPr="008C59DF">
        <w:rPr>
          <w:rFonts w:ascii="Arial" w:hAnsi="Arial" w:cs="Arial"/>
          <w:bCs/>
          <w:sz w:val="22"/>
          <w:szCs w:val="22"/>
        </w:rPr>
        <w:t>w zakresie obrotu oryginałem i egzemplarzami na którym utwór utrwalono, w</w:t>
      </w:r>
      <w:r w:rsidR="002F7D48" w:rsidRPr="008C59DF">
        <w:rPr>
          <w:rFonts w:ascii="Arial" w:hAnsi="Arial" w:cs="Arial"/>
          <w:bCs/>
          <w:sz w:val="22"/>
          <w:szCs w:val="22"/>
        </w:rPr>
        <w:t> </w:t>
      </w:r>
      <w:r w:rsidRPr="008C59DF">
        <w:rPr>
          <w:rFonts w:ascii="Arial" w:hAnsi="Arial" w:cs="Arial"/>
          <w:bCs/>
          <w:sz w:val="22"/>
          <w:szCs w:val="22"/>
        </w:rPr>
        <w:t>szczególności wprowadzania ich do obrotu, użyczenia, najmu lub dzierżawy, także jako fragmentu broszur, opracowań, książek, i innych publikacji w formie papierowej bądź elektronicznej,</w:t>
      </w:r>
    </w:p>
    <w:p w14:paraId="6926AA59" w14:textId="65D0BB6A" w:rsidR="00BA4D58" w:rsidRPr="00B06CF2" w:rsidRDefault="00BA4D58" w:rsidP="002E2AB8">
      <w:pPr>
        <w:pStyle w:val="Akapitzlist"/>
        <w:numPr>
          <w:ilvl w:val="0"/>
          <w:numId w:val="48"/>
        </w:numPr>
        <w:spacing w:line="276" w:lineRule="auto"/>
        <w:ind w:left="851" w:hanging="425"/>
        <w:jc w:val="both"/>
        <w:rPr>
          <w:rFonts w:ascii="Arial" w:hAnsi="Arial" w:cs="Arial"/>
          <w:bCs/>
          <w:sz w:val="22"/>
          <w:szCs w:val="22"/>
        </w:rPr>
      </w:pPr>
      <w:r w:rsidRPr="00B06CF2">
        <w:rPr>
          <w:rFonts w:ascii="Arial" w:hAnsi="Arial" w:cs="Arial"/>
          <w:bCs/>
          <w:sz w:val="22"/>
          <w:szCs w:val="22"/>
        </w:rPr>
        <w:t>udostępniania i przekazywania w całości lub w części Górnośląsko-Zagłębiowskiej Metropolii, Operatorom i innym podmiotom , jeżeli wymagają tego przepisy prawa</w:t>
      </w:r>
    </w:p>
    <w:p w14:paraId="1D982B55" w14:textId="38B5D278" w:rsidR="00521914" w:rsidRPr="008C59DF" w:rsidRDefault="00521914" w:rsidP="002E2AB8">
      <w:pPr>
        <w:pStyle w:val="Akapitzlist"/>
        <w:numPr>
          <w:ilvl w:val="0"/>
          <w:numId w:val="48"/>
        </w:numPr>
        <w:spacing w:line="276" w:lineRule="auto"/>
        <w:ind w:left="851" w:hanging="425"/>
        <w:jc w:val="both"/>
        <w:rPr>
          <w:rFonts w:ascii="Arial" w:hAnsi="Arial" w:cs="Arial"/>
          <w:bCs/>
          <w:sz w:val="22"/>
          <w:szCs w:val="22"/>
        </w:rPr>
      </w:pPr>
      <w:r w:rsidRPr="008C59DF">
        <w:rPr>
          <w:rFonts w:ascii="Arial" w:hAnsi="Arial" w:cs="Arial"/>
          <w:bCs/>
          <w:sz w:val="22"/>
          <w:szCs w:val="22"/>
        </w:rPr>
        <w:t>przedsięwzięcia wszelkich innych czynności w celu realizacji niniejszej Umowy.</w:t>
      </w:r>
    </w:p>
    <w:p w14:paraId="71C312F3" w14:textId="42BDF49F" w:rsidR="004604C4" w:rsidRPr="008C59DF" w:rsidRDefault="00521914"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hAnsi="Arial" w:cs="Arial"/>
          <w:bCs/>
          <w:sz w:val="22"/>
          <w:szCs w:val="22"/>
        </w:rPr>
        <w:t xml:space="preserve">Zleceniobiorca oświadcza, że osoba/osoby, która/które z ramienia Zleceniobiorcy </w:t>
      </w:r>
      <w:r w:rsidR="00885749" w:rsidRPr="00EC0181">
        <w:rPr>
          <w:rFonts w:ascii="Arial" w:hAnsi="Arial" w:cs="Arial"/>
          <w:bCs/>
          <w:sz w:val="22"/>
          <w:szCs w:val="22"/>
        </w:rPr>
        <w:t xml:space="preserve">bierze/biorą udział w realizacji </w:t>
      </w:r>
      <w:r w:rsidR="00A72D31" w:rsidRPr="00EC0181">
        <w:rPr>
          <w:rFonts w:ascii="Arial" w:hAnsi="Arial" w:cs="Arial"/>
          <w:bCs/>
          <w:sz w:val="22"/>
          <w:szCs w:val="22"/>
        </w:rPr>
        <w:t>Raportów</w:t>
      </w:r>
      <w:r w:rsidR="00885749" w:rsidRPr="00EC0181">
        <w:rPr>
          <w:rFonts w:ascii="Arial" w:hAnsi="Arial" w:cs="Arial"/>
          <w:bCs/>
          <w:sz w:val="22"/>
          <w:szCs w:val="22"/>
        </w:rPr>
        <w:t xml:space="preserve"> </w:t>
      </w:r>
      <w:r w:rsidR="00885749" w:rsidRPr="00EC0181">
        <w:rPr>
          <w:rFonts w:ascii="Arial" w:eastAsia="Arial Unicode MS" w:hAnsi="Arial" w:cs="Arial"/>
          <w:sz w:val="22"/>
          <w:szCs w:val="22"/>
        </w:rPr>
        <w:t>upoważniła/upoważniły Zleceniobiorcę do</w:t>
      </w:r>
      <w:r w:rsidR="002F7D48" w:rsidRPr="00EC0181">
        <w:rPr>
          <w:rFonts w:ascii="Arial" w:eastAsia="Arial Unicode MS" w:hAnsi="Arial" w:cs="Arial"/>
          <w:sz w:val="22"/>
          <w:szCs w:val="22"/>
        </w:rPr>
        <w:t> </w:t>
      </w:r>
      <w:r w:rsidR="00885749" w:rsidRPr="00EC0181">
        <w:rPr>
          <w:rFonts w:ascii="Arial" w:eastAsia="Arial Unicode MS" w:hAnsi="Arial" w:cs="Arial"/>
          <w:sz w:val="22"/>
          <w:szCs w:val="22"/>
        </w:rPr>
        <w:t>złożenia w jej/ich imieniu oświadczenia zawartego w ust. 3.</w:t>
      </w:r>
      <w:r w:rsidR="007F187E">
        <w:rPr>
          <w:rFonts w:ascii="Arial" w:eastAsia="Arial Unicode MS" w:hAnsi="Arial" w:cs="Arial"/>
          <w:sz w:val="22"/>
          <w:szCs w:val="22"/>
        </w:rPr>
        <w:t xml:space="preserve"> </w:t>
      </w:r>
    </w:p>
    <w:p w14:paraId="63BAE185" w14:textId="77BDFB07" w:rsidR="00885749" w:rsidRPr="00EC0181" w:rsidRDefault="00885749"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hAnsi="Arial" w:cs="Arial"/>
          <w:bCs/>
          <w:sz w:val="22"/>
          <w:szCs w:val="22"/>
        </w:rPr>
        <w:t xml:space="preserve">Zleceniobiorca oświadcza, że osoba/osoby, która/które z ramienia Zleceniobiorcy bierze/biorą udział w realizacji </w:t>
      </w:r>
      <w:r w:rsidR="00A72D31" w:rsidRPr="00EC0181">
        <w:rPr>
          <w:rFonts w:ascii="Arial" w:hAnsi="Arial" w:cs="Arial"/>
          <w:bCs/>
          <w:sz w:val="22"/>
          <w:szCs w:val="22"/>
        </w:rPr>
        <w:t>Raportów</w:t>
      </w:r>
      <w:r w:rsidRPr="00EC0181">
        <w:rPr>
          <w:rFonts w:ascii="Arial" w:hAnsi="Arial" w:cs="Arial"/>
          <w:bCs/>
          <w:sz w:val="22"/>
          <w:szCs w:val="22"/>
        </w:rPr>
        <w:t xml:space="preserve"> </w:t>
      </w:r>
      <w:r w:rsidRPr="00EC0181">
        <w:rPr>
          <w:rFonts w:ascii="Arial" w:eastAsia="Arial Unicode MS" w:hAnsi="Arial" w:cs="Arial"/>
          <w:sz w:val="22"/>
          <w:szCs w:val="22"/>
        </w:rPr>
        <w:t>bezterminowo zobowiązuje/zobowiązują się do</w:t>
      </w:r>
      <w:r w:rsidR="002F7D48" w:rsidRPr="00EC0181">
        <w:rPr>
          <w:rFonts w:ascii="Arial" w:eastAsia="Arial Unicode MS" w:hAnsi="Arial" w:cs="Arial"/>
          <w:sz w:val="22"/>
          <w:szCs w:val="22"/>
        </w:rPr>
        <w:t> </w:t>
      </w:r>
      <w:r w:rsidRPr="00EC0181">
        <w:rPr>
          <w:rFonts w:ascii="Arial" w:eastAsia="Arial Unicode MS" w:hAnsi="Arial" w:cs="Arial"/>
          <w:sz w:val="22"/>
          <w:szCs w:val="22"/>
        </w:rPr>
        <w:t xml:space="preserve">niewykonywania autorskich praw osobistych do </w:t>
      </w:r>
      <w:r w:rsidR="00A72D31" w:rsidRPr="00EC0181">
        <w:rPr>
          <w:rFonts w:ascii="Arial" w:hAnsi="Arial" w:cs="Arial"/>
          <w:bCs/>
          <w:sz w:val="22"/>
          <w:szCs w:val="22"/>
        </w:rPr>
        <w:t>Raportów</w:t>
      </w:r>
      <w:r w:rsidRPr="00EC0181">
        <w:rPr>
          <w:rFonts w:ascii="Arial" w:hAnsi="Arial" w:cs="Arial"/>
          <w:bCs/>
          <w:sz w:val="22"/>
          <w:szCs w:val="22"/>
        </w:rPr>
        <w:t xml:space="preserve"> </w:t>
      </w:r>
      <w:r w:rsidRPr="00EC0181">
        <w:rPr>
          <w:rFonts w:ascii="Arial" w:eastAsia="Arial Unicode MS" w:hAnsi="Arial" w:cs="Arial"/>
          <w:sz w:val="22"/>
          <w:szCs w:val="22"/>
        </w:rPr>
        <w:t xml:space="preserve">oraz wyraża/wyrażają zgodę na wykonywanie przez Zleceniodawcę autorskich praw osobistych do </w:t>
      </w:r>
      <w:bookmarkStart w:id="2" w:name="_Hlk65659224"/>
      <w:r w:rsidR="00A72D31" w:rsidRPr="00EC0181">
        <w:rPr>
          <w:rFonts w:ascii="Arial" w:hAnsi="Arial" w:cs="Arial"/>
          <w:bCs/>
          <w:sz w:val="22"/>
          <w:szCs w:val="22"/>
        </w:rPr>
        <w:t>Raportów</w:t>
      </w:r>
      <w:r w:rsidR="002A2B45" w:rsidRPr="00EC0181">
        <w:rPr>
          <w:rFonts w:ascii="Arial" w:hAnsi="Arial" w:cs="Arial"/>
          <w:bCs/>
          <w:sz w:val="22"/>
          <w:szCs w:val="22"/>
        </w:rPr>
        <w:t xml:space="preserve"> </w:t>
      </w:r>
      <w:bookmarkEnd w:id="2"/>
      <w:r w:rsidR="007F151B">
        <w:rPr>
          <w:rFonts w:ascii="Arial" w:hAnsi="Arial" w:cs="Arial"/>
          <w:bCs/>
          <w:sz w:val="22"/>
          <w:szCs w:val="22"/>
        </w:rPr>
        <w:br/>
      </w:r>
      <w:r w:rsidRPr="00EC0181">
        <w:rPr>
          <w:rFonts w:ascii="Arial" w:eastAsia="Arial Unicode MS" w:hAnsi="Arial" w:cs="Arial"/>
          <w:sz w:val="22"/>
          <w:szCs w:val="22"/>
        </w:rPr>
        <w:t>w szczególności wyraża/wyrażają zgodę na:</w:t>
      </w:r>
    </w:p>
    <w:p w14:paraId="136AA53A" w14:textId="699A34AA" w:rsidR="00885749" w:rsidRPr="00EC0181" w:rsidRDefault="00885749" w:rsidP="002E2AB8">
      <w:pPr>
        <w:pStyle w:val="Akapitzlist"/>
        <w:numPr>
          <w:ilvl w:val="1"/>
          <w:numId w:val="49"/>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t xml:space="preserve">wprowadzanie zmian do </w:t>
      </w:r>
      <w:r w:rsidR="00A72D31" w:rsidRPr="00EC0181">
        <w:rPr>
          <w:rFonts w:ascii="Arial" w:hAnsi="Arial" w:cs="Arial"/>
          <w:bCs/>
          <w:sz w:val="22"/>
          <w:szCs w:val="22"/>
        </w:rPr>
        <w:t>Raportów</w:t>
      </w:r>
      <w:r w:rsidR="00544887">
        <w:rPr>
          <w:rFonts w:ascii="Arial" w:hAnsi="Arial" w:cs="Arial"/>
          <w:bCs/>
          <w:sz w:val="22"/>
          <w:szCs w:val="22"/>
        </w:rPr>
        <w:t>.</w:t>
      </w:r>
    </w:p>
    <w:p w14:paraId="7D5169D9" w14:textId="3876A7A2" w:rsidR="00885749" w:rsidRPr="00EC0181" w:rsidRDefault="00885749" w:rsidP="002E2AB8">
      <w:pPr>
        <w:pStyle w:val="Akapitzlist"/>
        <w:numPr>
          <w:ilvl w:val="1"/>
          <w:numId w:val="49"/>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t>decydowanie o sposobie oznaczania autorstwa</w:t>
      </w:r>
      <w:r w:rsidR="00544887">
        <w:rPr>
          <w:rFonts w:ascii="Arial" w:eastAsia="Arial Unicode MS" w:hAnsi="Arial" w:cs="Arial"/>
          <w:sz w:val="22"/>
          <w:szCs w:val="22"/>
        </w:rPr>
        <w:t>.</w:t>
      </w:r>
    </w:p>
    <w:p w14:paraId="3756AA7C" w14:textId="305650CD" w:rsidR="00885749" w:rsidRPr="003C6D48" w:rsidRDefault="00885749" w:rsidP="002E2AB8">
      <w:pPr>
        <w:pStyle w:val="Akapitzlist"/>
        <w:numPr>
          <w:ilvl w:val="1"/>
          <w:numId w:val="49"/>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t xml:space="preserve">decydowanie o rozpowszechnianiu </w:t>
      </w:r>
      <w:r w:rsidR="00A72D31" w:rsidRPr="00EC0181">
        <w:rPr>
          <w:rFonts w:ascii="Arial" w:hAnsi="Arial" w:cs="Arial"/>
          <w:bCs/>
          <w:sz w:val="22"/>
          <w:szCs w:val="22"/>
        </w:rPr>
        <w:t>Raportów</w:t>
      </w:r>
      <w:r w:rsidR="002A2B45" w:rsidRPr="00EC0181">
        <w:rPr>
          <w:rFonts w:ascii="Arial" w:hAnsi="Arial" w:cs="Arial"/>
          <w:bCs/>
          <w:sz w:val="22"/>
          <w:szCs w:val="22"/>
        </w:rPr>
        <w:t xml:space="preserve"> </w:t>
      </w:r>
      <w:r w:rsidRPr="00EC0181">
        <w:rPr>
          <w:rFonts w:ascii="Arial" w:eastAsia="Arial Unicode MS" w:hAnsi="Arial" w:cs="Arial"/>
          <w:sz w:val="22"/>
          <w:szCs w:val="22"/>
        </w:rPr>
        <w:t>w całości lub w części samodzielnie lub</w:t>
      </w:r>
      <w:r w:rsidR="002F7D48" w:rsidRPr="00EC0181">
        <w:rPr>
          <w:rFonts w:ascii="Arial" w:eastAsia="Arial Unicode MS" w:hAnsi="Arial" w:cs="Arial"/>
          <w:sz w:val="22"/>
          <w:szCs w:val="22"/>
        </w:rPr>
        <w:t> </w:t>
      </w:r>
      <w:r w:rsidRPr="00EC0181">
        <w:rPr>
          <w:rFonts w:ascii="Arial" w:eastAsia="Arial Unicode MS" w:hAnsi="Arial" w:cs="Arial"/>
          <w:sz w:val="22"/>
          <w:szCs w:val="22"/>
        </w:rPr>
        <w:t>w połączeniu z innymi utworami</w:t>
      </w:r>
      <w:r w:rsidR="00544887">
        <w:rPr>
          <w:rFonts w:ascii="Arial" w:eastAsia="Arial Unicode MS" w:hAnsi="Arial" w:cs="Arial"/>
          <w:sz w:val="22"/>
          <w:szCs w:val="22"/>
        </w:rPr>
        <w:t>.</w:t>
      </w:r>
      <w:r w:rsidRPr="00EC0181">
        <w:rPr>
          <w:rFonts w:ascii="Arial" w:eastAsia="Arial Unicode MS" w:hAnsi="Arial" w:cs="Arial"/>
          <w:sz w:val="22"/>
          <w:szCs w:val="22"/>
        </w:rPr>
        <w:t xml:space="preserve"> </w:t>
      </w:r>
    </w:p>
    <w:p w14:paraId="7A668456" w14:textId="3DCDDCB2" w:rsidR="003C6D48" w:rsidRPr="00EC0181" w:rsidRDefault="003C6D48" w:rsidP="002E2AB8">
      <w:pPr>
        <w:pStyle w:val="Akapitzlist"/>
        <w:numPr>
          <w:ilvl w:val="1"/>
          <w:numId w:val="49"/>
        </w:numPr>
        <w:spacing w:line="276" w:lineRule="auto"/>
        <w:ind w:left="851" w:hanging="425"/>
        <w:jc w:val="both"/>
        <w:rPr>
          <w:rFonts w:ascii="Arial" w:hAnsi="Arial" w:cs="Arial"/>
          <w:bCs/>
          <w:sz w:val="22"/>
          <w:szCs w:val="22"/>
        </w:rPr>
      </w:pPr>
      <w:r>
        <w:rPr>
          <w:rFonts w:ascii="Arial" w:eastAsia="Arial Unicode MS" w:hAnsi="Arial" w:cs="Arial"/>
          <w:sz w:val="22"/>
          <w:szCs w:val="22"/>
        </w:rPr>
        <w:t>udost</w:t>
      </w:r>
      <w:r w:rsidR="00F16735">
        <w:rPr>
          <w:rFonts w:ascii="Arial" w:eastAsia="Arial Unicode MS" w:hAnsi="Arial" w:cs="Arial"/>
          <w:sz w:val="22"/>
          <w:szCs w:val="22"/>
        </w:rPr>
        <w:t>ę</w:t>
      </w:r>
      <w:r>
        <w:rPr>
          <w:rFonts w:ascii="Arial" w:eastAsia="Arial Unicode MS" w:hAnsi="Arial" w:cs="Arial"/>
          <w:sz w:val="22"/>
          <w:szCs w:val="22"/>
        </w:rPr>
        <w:t xml:space="preserve">pnienie i przekazanie Raportów </w:t>
      </w:r>
      <w:r w:rsidR="006A5954">
        <w:rPr>
          <w:rFonts w:ascii="Arial" w:eastAsia="Arial Unicode MS" w:hAnsi="Arial" w:cs="Arial"/>
          <w:sz w:val="22"/>
          <w:szCs w:val="22"/>
        </w:rPr>
        <w:t>Górnośląsko – Zagłębiowskiej Metropolii, gminom należącym do Górnośląsko – Zagłębiowskiej</w:t>
      </w:r>
      <w:r w:rsidR="00F16735">
        <w:rPr>
          <w:rFonts w:ascii="Arial" w:eastAsia="Arial Unicode MS" w:hAnsi="Arial" w:cs="Arial"/>
          <w:sz w:val="22"/>
          <w:szCs w:val="22"/>
        </w:rPr>
        <w:t xml:space="preserve"> Metropolii, Operatorom których dotyczą Raporty, innym podmiotów trzecim.</w:t>
      </w:r>
    </w:p>
    <w:p w14:paraId="63C90E27" w14:textId="13C36EBF" w:rsidR="00885749" w:rsidRPr="00EC0181" w:rsidRDefault="00885749" w:rsidP="002E2AB8">
      <w:pPr>
        <w:pStyle w:val="Akapitzlist"/>
        <w:numPr>
          <w:ilvl w:val="1"/>
          <w:numId w:val="49"/>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lastRenderedPageBreak/>
        <w:t>decydowanie o wykorzystaniu</w:t>
      </w:r>
      <w:r w:rsidRPr="00EC0181">
        <w:rPr>
          <w:rFonts w:ascii="Arial" w:hAnsi="Arial" w:cs="Arial"/>
          <w:bCs/>
          <w:sz w:val="22"/>
          <w:szCs w:val="22"/>
        </w:rPr>
        <w:t xml:space="preserve"> </w:t>
      </w:r>
      <w:r w:rsidR="00A72D31" w:rsidRPr="00EC0181">
        <w:rPr>
          <w:rFonts w:ascii="Arial" w:hAnsi="Arial" w:cs="Arial"/>
          <w:bCs/>
          <w:sz w:val="22"/>
          <w:szCs w:val="22"/>
        </w:rPr>
        <w:t>Raportów</w:t>
      </w:r>
      <w:r w:rsidR="002A2B45" w:rsidRPr="00EC0181">
        <w:rPr>
          <w:rFonts w:ascii="Arial" w:hAnsi="Arial" w:cs="Arial"/>
          <w:bCs/>
          <w:sz w:val="22"/>
          <w:szCs w:val="22"/>
        </w:rPr>
        <w:t xml:space="preserve"> </w:t>
      </w:r>
      <w:r w:rsidRPr="00EC0181">
        <w:rPr>
          <w:rFonts w:ascii="Arial" w:eastAsia="Arial Unicode MS" w:hAnsi="Arial" w:cs="Arial"/>
          <w:sz w:val="22"/>
          <w:szCs w:val="22"/>
        </w:rPr>
        <w:t>w całości lub w części samodzielnie lub</w:t>
      </w:r>
      <w:r w:rsidR="002F7D48" w:rsidRPr="00EC0181">
        <w:rPr>
          <w:rFonts w:ascii="Arial" w:eastAsia="Arial Unicode MS" w:hAnsi="Arial" w:cs="Arial"/>
          <w:sz w:val="22"/>
          <w:szCs w:val="22"/>
        </w:rPr>
        <w:t> </w:t>
      </w:r>
      <w:r w:rsidRPr="00EC0181">
        <w:rPr>
          <w:rFonts w:ascii="Arial" w:eastAsia="Arial Unicode MS" w:hAnsi="Arial" w:cs="Arial"/>
          <w:sz w:val="22"/>
          <w:szCs w:val="22"/>
        </w:rPr>
        <w:t>w</w:t>
      </w:r>
      <w:r w:rsidR="002F7D48" w:rsidRPr="00EC0181">
        <w:rPr>
          <w:rFonts w:ascii="Arial" w:eastAsia="Arial Unicode MS" w:hAnsi="Arial" w:cs="Arial"/>
          <w:sz w:val="22"/>
          <w:szCs w:val="22"/>
        </w:rPr>
        <w:t> </w:t>
      </w:r>
      <w:r w:rsidRPr="00EC0181">
        <w:rPr>
          <w:rFonts w:ascii="Arial" w:eastAsia="Arial Unicode MS" w:hAnsi="Arial" w:cs="Arial"/>
          <w:sz w:val="22"/>
          <w:szCs w:val="22"/>
        </w:rPr>
        <w:t>połączeniu z innymi utworami</w:t>
      </w:r>
      <w:r w:rsidR="002A2B45" w:rsidRPr="00EC0181">
        <w:rPr>
          <w:rFonts w:ascii="Arial" w:eastAsia="Arial Unicode MS" w:hAnsi="Arial" w:cs="Arial"/>
          <w:sz w:val="22"/>
          <w:szCs w:val="22"/>
        </w:rPr>
        <w:t xml:space="preserve"> </w:t>
      </w:r>
      <w:r w:rsidRPr="00EC0181">
        <w:rPr>
          <w:rFonts w:ascii="Arial" w:eastAsia="Arial Unicode MS" w:hAnsi="Arial" w:cs="Arial"/>
          <w:sz w:val="22"/>
          <w:szCs w:val="22"/>
        </w:rPr>
        <w:t>według potrzeb Zleceniodawcy związanych z</w:t>
      </w:r>
      <w:r w:rsidR="002F7D48" w:rsidRPr="00EC0181">
        <w:rPr>
          <w:rFonts w:ascii="Arial" w:eastAsia="Arial Unicode MS" w:hAnsi="Arial" w:cs="Arial"/>
          <w:sz w:val="22"/>
          <w:szCs w:val="22"/>
        </w:rPr>
        <w:t> </w:t>
      </w:r>
      <w:r w:rsidRPr="00EC0181">
        <w:rPr>
          <w:rFonts w:ascii="Arial" w:eastAsia="Arial Unicode MS" w:hAnsi="Arial" w:cs="Arial"/>
          <w:sz w:val="22"/>
          <w:szCs w:val="22"/>
        </w:rPr>
        <w:t>udzielaniem informacji, prowadzeniem działań komercyjnych</w:t>
      </w:r>
      <w:r w:rsidR="007A5A25" w:rsidRPr="00EC0181">
        <w:rPr>
          <w:rFonts w:ascii="Arial" w:eastAsia="Arial Unicode MS" w:hAnsi="Arial" w:cs="Arial"/>
          <w:sz w:val="22"/>
          <w:szCs w:val="22"/>
        </w:rPr>
        <w:t>.</w:t>
      </w:r>
    </w:p>
    <w:p w14:paraId="3330E0E2" w14:textId="31A37515" w:rsidR="00612343" w:rsidRPr="00EC0181" w:rsidRDefault="00612343"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eastAsia="Arial Unicode MS" w:hAnsi="Arial" w:cs="Arial"/>
          <w:sz w:val="22"/>
          <w:szCs w:val="22"/>
        </w:rPr>
        <w:t xml:space="preserve">W chwili wydania </w:t>
      </w:r>
      <w:r w:rsidR="00A72D31" w:rsidRPr="00EC0181">
        <w:rPr>
          <w:rFonts w:ascii="Arial" w:hAnsi="Arial" w:cs="Arial"/>
          <w:bCs/>
          <w:sz w:val="22"/>
          <w:szCs w:val="22"/>
        </w:rPr>
        <w:t>Raportów</w:t>
      </w:r>
      <w:r w:rsidR="002A2B45" w:rsidRPr="00EC0181">
        <w:rPr>
          <w:rFonts w:ascii="Arial" w:hAnsi="Arial" w:cs="Arial"/>
          <w:bCs/>
          <w:sz w:val="22"/>
          <w:szCs w:val="22"/>
        </w:rPr>
        <w:t xml:space="preserve"> </w:t>
      </w:r>
      <w:r w:rsidRPr="00EC0181">
        <w:rPr>
          <w:rFonts w:ascii="Arial" w:eastAsia="Arial Unicode MS" w:hAnsi="Arial" w:cs="Arial"/>
          <w:sz w:val="22"/>
          <w:szCs w:val="22"/>
        </w:rPr>
        <w:t>Zleceniobiorca przenosi na Zleceniodawcę prawo do</w:t>
      </w:r>
      <w:r w:rsidR="002F7D48" w:rsidRPr="00EC0181">
        <w:rPr>
          <w:rFonts w:ascii="Arial" w:eastAsia="Arial Unicode MS" w:hAnsi="Arial" w:cs="Arial"/>
          <w:sz w:val="22"/>
          <w:szCs w:val="22"/>
        </w:rPr>
        <w:t> </w:t>
      </w:r>
      <w:r w:rsidRPr="00EC0181">
        <w:rPr>
          <w:rFonts w:ascii="Arial" w:eastAsia="Arial Unicode MS" w:hAnsi="Arial" w:cs="Arial"/>
          <w:sz w:val="22"/>
          <w:szCs w:val="22"/>
        </w:rPr>
        <w:t>wyrażania zgody na wykonywanie zależnych praw autorskich</w:t>
      </w:r>
      <w:r w:rsidR="00F16735">
        <w:rPr>
          <w:rFonts w:ascii="Arial" w:eastAsia="Arial Unicode MS" w:hAnsi="Arial" w:cs="Arial"/>
          <w:sz w:val="22"/>
          <w:szCs w:val="22"/>
        </w:rPr>
        <w:t xml:space="preserve"> nieograniczone co do miejsca i czasu</w:t>
      </w:r>
      <w:r w:rsidRPr="00EC0181">
        <w:rPr>
          <w:rFonts w:ascii="Arial" w:eastAsia="Arial Unicode MS" w:hAnsi="Arial" w:cs="Arial"/>
          <w:sz w:val="22"/>
          <w:szCs w:val="22"/>
        </w:rPr>
        <w:t>.</w:t>
      </w:r>
    </w:p>
    <w:p w14:paraId="75301B76" w14:textId="0877EA30" w:rsidR="00612343" w:rsidRPr="00EC0181" w:rsidRDefault="00612343"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eastAsia="Arial Unicode MS" w:hAnsi="Arial" w:cs="Arial"/>
          <w:sz w:val="22"/>
          <w:szCs w:val="22"/>
        </w:rPr>
        <w:t xml:space="preserve">W chwili wydania </w:t>
      </w:r>
      <w:r w:rsidR="00A72D31" w:rsidRPr="00EC0181">
        <w:rPr>
          <w:rFonts w:ascii="Arial" w:hAnsi="Arial" w:cs="Arial"/>
          <w:bCs/>
          <w:sz w:val="22"/>
          <w:szCs w:val="22"/>
        </w:rPr>
        <w:t>Raportów</w:t>
      </w:r>
      <w:r w:rsidR="002A2B45" w:rsidRPr="00EC0181">
        <w:rPr>
          <w:rFonts w:ascii="Arial" w:hAnsi="Arial" w:cs="Arial"/>
          <w:bCs/>
          <w:sz w:val="22"/>
          <w:szCs w:val="22"/>
        </w:rPr>
        <w:t xml:space="preserve"> </w:t>
      </w:r>
      <w:r w:rsidRPr="00EC0181">
        <w:rPr>
          <w:rFonts w:ascii="Arial" w:eastAsia="Arial Unicode MS" w:hAnsi="Arial" w:cs="Arial"/>
          <w:sz w:val="22"/>
          <w:szCs w:val="22"/>
        </w:rPr>
        <w:t>Zleceniobiorca wyraża zgodę na rozporządzanie i</w:t>
      </w:r>
      <w:r w:rsidR="002F7D48" w:rsidRPr="00EC0181">
        <w:rPr>
          <w:rFonts w:ascii="Arial" w:eastAsia="Arial Unicode MS" w:hAnsi="Arial" w:cs="Arial"/>
          <w:sz w:val="22"/>
          <w:szCs w:val="22"/>
        </w:rPr>
        <w:t> </w:t>
      </w:r>
      <w:r w:rsidRPr="00EC0181">
        <w:rPr>
          <w:rFonts w:ascii="Arial" w:eastAsia="Arial Unicode MS" w:hAnsi="Arial" w:cs="Arial"/>
          <w:sz w:val="22"/>
          <w:szCs w:val="22"/>
        </w:rPr>
        <w:t xml:space="preserve">korzystanie z </w:t>
      </w:r>
      <w:r w:rsidR="00A72D31" w:rsidRPr="00EC0181">
        <w:rPr>
          <w:rFonts w:ascii="Arial" w:eastAsia="Arial Unicode MS" w:hAnsi="Arial" w:cs="Arial"/>
          <w:sz w:val="22"/>
          <w:szCs w:val="22"/>
        </w:rPr>
        <w:t>Raportów</w:t>
      </w:r>
      <w:r w:rsidRPr="00EC0181">
        <w:rPr>
          <w:rFonts w:ascii="Arial" w:eastAsia="Arial Unicode MS" w:hAnsi="Arial" w:cs="Arial"/>
          <w:sz w:val="22"/>
          <w:szCs w:val="22"/>
        </w:rPr>
        <w:t xml:space="preserve"> na polach eksploatacji, o których mowa w ust. 1.</w:t>
      </w:r>
    </w:p>
    <w:p w14:paraId="519A6425" w14:textId="77272E26" w:rsidR="00612343" w:rsidRPr="00EC0181" w:rsidRDefault="00612343"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eastAsia="Arial Unicode MS" w:hAnsi="Arial" w:cs="Arial"/>
          <w:sz w:val="22"/>
          <w:szCs w:val="22"/>
        </w:rPr>
        <w:t>Zleceniobiorca oświadcza, że</w:t>
      </w:r>
      <w:r w:rsidR="00C559DC">
        <w:rPr>
          <w:rFonts w:ascii="Arial" w:eastAsia="Arial Unicode MS" w:hAnsi="Arial" w:cs="Arial"/>
          <w:sz w:val="22"/>
          <w:szCs w:val="22"/>
        </w:rPr>
        <w:t>:</w:t>
      </w:r>
    </w:p>
    <w:p w14:paraId="2B00B709" w14:textId="280E6C41" w:rsidR="00612343" w:rsidRPr="00EC0181" w:rsidRDefault="00612343" w:rsidP="002E2AB8">
      <w:pPr>
        <w:pStyle w:val="Akapitzlist"/>
        <w:numPr>
          <w:ilvl w:val="1"/>
          <w:numId w:val="50"/>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t>wszelkie utwory w rozumieniu ustawy z dnia 4 lutego 1994 roku o prawie autorskim i</w:t>
      </w:r>
      <w:r w:rsidR="002F7D48" w:rsidRPr="00EC0181">
        <w:rPr>
          <w:rFonts w:ascii="Arial" w:eastAsia="Arial Unicode MS" w:hAnsi="Arial" w:cs="Arial"/>
          <w:sz w:val="22"/>
          <w:szCs w:val="22"/>
        </w:rPr>
        <w:t> </w:t>
      </w:r>
      <w:r w:rsidRPr="00EC0181">
        <w:rPr>
          <w:rFonts w:ascii="Arial" w:eastAsia="Arial Unicode MS" w:hAnsi="Arial" w:cs="Arial"/>
          <w:sz w:val="22"/>
          <w:szCs w:val="22"/>
        </w:rPr>
        <w:t xml:space="preserve">prawach pokrewnych, jakimi będzie się posługiwał w trakcie wykonywania </w:t>
      </w:r>
      <w:r w:rsidR="002F7D48" w:rsidRPr="00EC0181">
        <w:rPr>
          <w:rFonts w:ascii="Arial" w:eastAsia="Arial Unicode MS" w:hAnsi="Arial" w:cs="Arial"/>
          <w:sz w:val="22"/>
          <w:szCs w:val="22"/>
        </w:rPr>
        <w:t>ni</w:t>
      </w:r>
      <w:r w:rsidRPr="00EC0181">
        <w:rPr>
          <w:rFonts w:ascii="Arial" w:eastAsia="Arial Unicode MS" w:hAnsi="Arial" w:cs="Arial"/>
          <w:sz w:val="22"/>
          <w:szCs w:val="22"/>
        </w:rPr>
        <w:t>niejszej Umowy, a także które powstaną w wyniku wykonywania niniejszej Umowy, będą oryginalne, bez zapożyczeń z utworów osób trzecich oraz nie będą naruszać praw przysługujących osobom trzecim, w szczególności praw autorskich oraz ich dóbr osobistych</w:t>
      </w:r>
      <w:r w:rsidR="00544887">
        <w:rPr>
          <w:rFonts w:ascii="Arial" w:eastAsia="Arial Unicode MS" w:hAnsi="Arial" w:cs="Arial"/>
          <w:sz w:val="22"/>
          <w:szCs w:val="22"/>
        </w:rPr>
        <w:t>.</w:t>
      </w:r>
    </w:p>
    <w:p w14:paraId="557A94B5" w14:textId="7885C927" w:rsidR="00C875FC" w:rsidRPr="00EC0181" w:rsidRDefault="00612343" w:rsidP="002E2AB8">
      <w:pPr>
        <w:pStyle w:val="Akapitzlist"/>
        <w:numPr>
          <w:ilvl w:val="1"/>
          <w:numId w:val="50"/>
        </w:numPr>
        <w:spacing w:line="276" w:lineRule="auto"/>
        <w:ind w:left="851" w:hanging="425"/>
        <w:jc w:val="both"/>
        <w:rPr>
          <w:rFonts w:ascii="Arial" w:hAnsi="Arial" w:cs="Arial"/>
          <w:bCs/>
          <w:sz w:val="22"/>
          <w:szCs w:val="22"/>
        </w:rPr>
      </w:pPr>
      <w:r w:rsidRPr="00EC0181">
        <w:rPr>
          <w:rFonts w:ascii="Arial" w:eastAsia="Arial Unicode MS" w:hAnsi="Arial" w:cs="Arial"/>
          <w:sz w:val="22"/>
          <w:szCs w:val="22"/>
        </w:rPr>
        <w:t>nabędzie prawa, w tym autorskie prawa majątkowe oraz uzyska oświadczenia</w:t>
      </w:r>
      <w:r w:rsidR="002F7D48" w:rsidRPr="00EC0181">
        <w:rPr>
          <w:rFonts w:ascii="Arial" w:eastAsia="Arial Unicode MS" w:hAnsi="Arial" w:cs="Arial"/>
          <w:sz w:val="22"/>
          <w:szCs w:val="22"/>
        </w:rPr>
        <w:t>,</w:t>
      </w:r>
      <w:r w:rsidRPr="00EC0181">
        <w:rPr>
          <w:rFonts w:ascii="Arial" w:eastAsia="Arial Unicode MS" w:hAnsi="Arial" w:cs="Arial"/>
          <w:sz w:val="22"/>
          <w:szCs w:val="22"/>
        </w:rPr>
        <w:t xml:space="preserve"> o</w:t>
      </w:r>
      <w:r w:rsidR="002F7D48" w:rsidRPr="00EC0181">
        <w:rPr>
          <w:rFonts w:ascii="Arial" w:eastAsia="Arial Unicode MS" w:hAnsi="Arial" w:cs="Arial"/>
          <w:sz w:val="22"/>
          <w:szCs w:val="22"/>
        </w:rPr>
        <w:t> </w:t>
      </w:r>
      <w:r w:rsidRPr="00EC0181">
        <w:rPr>
          <w:rFonts w:ascii="Arial" w:eastAsia="Arial Unicode MS" w:hAnsi="Arial" w:cs="Arial"/>
          <w:sz w:val="22"/>
          <w:szCs w:val="22"/>
        </w:rPr>
        <w:t>których mowa w ust. 3</w:t>
      </w:r>
      <w:r w:rsidR="00C875FC" w:rsidRPr="00EC0181">
        <w:rPr>
          <w:rFonts w:ascii="Arial" w:eastAsia="Arial Unicode MS" w:hAnsi="Arial" w:cs="Arial"/>
          <w:sz w:val="22"/>
          <w:szCs w:val="22"/>
        </w:rPr>
        <w:t xml:space="preserve"> oraz wszelkie upoważnienia do wykonywania praw zależnych od</w:t>
      </w:r>
      <w:r w:rsidR="002F7D48" w:rsidRPr="00EC0181">
        <w:rPr>
          <w:rFonts w:ascii="Arial" w:eastAsia="Arial Unicode MS" w:hAnsi="Arial" w:cs="Arial"/>
          <w:sz w:val="22"/>
          <w:szCs w:val="22"/>
        </w:rPr>
        <w:t> </w:t>
      </w:r>
      <w:r w:rsidR="00C875FC" w:rsidRPr="00EC0181">
        <w:rPr>
          <w:rFonts w:ascii="Arial" w:eastAsia="Arial Unicode MS" w:hAnsi="Arial" w:cs="Arial"/>
          <w:sz w:val="22"/>
          <w:szCs w:val="22"/>
        </w:rPr>
        <w:t>osób, z którymi będzie współpracować przy realizacji niniejszej Umowy, a także uzyska od tych osób nieodwołalne zgody na wykonywanie zależnych praw autorskich.</w:t>
      </w:r>
    </w:p>
    <w:p w14:paraId="5AA7C5AF" w14:textId="7DC953BC" w:rsidR="00C875FC" w:rsidRPr="00EC0181" w:rsidRDefault="00C875FC"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eastAsia="Arial Unicode MS" w:hAnsi="Arial" w:cs="Arial"/>
          <w:sz w:val="22"/>
          <w:szCs w:val="22"/>
        </w:rPr>
        <w:t>W przypadku, gdy na skutek naruszenia przez Zleceniobiorcę postanowień ust. 1</w:t>
      </w:r>
      <w:r w:rsidR="002A2B45" w:rsidRPr="00EC0181">
        <w:rPr>
          <w:rFonts w:ascii="Arial" w:eastAsia="Arial Unicode MS" w:hAnsi="Arial" w:cs="Arial"/>
          <w:sz w:val="22"/>
          <w:szCs w:val="22"/>
        </w:rPr>
        <w:t xml:space="preserve"> – </w:t>
      </w:r>
      <w:r w:rsidRPr="00EC0181">
        <w:rPr>
          <w:rFonts w:ascii="Arial" w:eastAsia="Arial Unicode MS" w:hAnsi="Arial" w:cs="Arial"/>
          <w:sz w:val="22"/>
          <w:szCs w:val="22"/>
        </w:rPr>
        <w:t xml:space="preserve">ust. 5 korzystanie z </w:t>
      </w:r>
      <w:r w:rsidR="00A72D31" w:rsidRPr="00EC0181">
        <w:rPr>
          <w:rFonts w:ascii="Arial" w:hAnsi="Arial" w:cs="Arial"/>
          <w:bCs/>
          <w:sz w:val="22"/>
          <w:szCs w:val="22"/>
        </w:rPr>
        <w:t>Raportów</w:t>
      </w:r>
      <w:r w:rsidR="002A2B45" w:rsidRPr="00EC0181">
        <w:rPr>
          <w:rFonts w:ascii="Arial" w:eastAsia="Arial Unicode MS" w:hAnsi="Arial" w:cs="Arial"/>
          <w:sz w:val="22"/>
          <w:szCs w:val="22"/>
        </w:rPr>
        <w:t xml:space="preserve"> </w:t>
      </w:r>
      <w:r w:rsidRPr="00EC0181">
        <w:rPr>
          <w:rFonts w:ascii="Arial" w:eastAsia="Arial Unicode MS" w:hAnsi="Arial" w:cs="Arial"/>
          <w:sz w:val="22"/>
          <w:szCs w:val="22"/>
        </w:rPr>
        <w:t>przez Zleceniodawcę naruszać będzie autorskie prawa majątkowe lub osobiste osób trzecich, Zleceniobiorca będzie zobowiązany do zwrotu wszelkich kwot poniesionych przez Zleceniodawcę na zaspokojenie roszczeń tych osób oraz do wynagrodzenia wszelkiej szkody, jaką Zleceniodawca poniesie w związku z</w:t>
      </w:r>
      <w:r w:rsidR="002F7D48" w:rsidRPr="00EC0181">
        <w:rPr>
          <w:rFonts w:ascii="Arial" w:eastAsia="Arial Unicode MS" w:hAnsi="Arial" w:cs="Arial"/>
          <w:sz w:val="22"/>
          <w:szCs w:val="22"/>
        </w:rPr>
        <w:t> </w:t>
      </w:r>
      <w:r w:rsidRPr="00EC0181">
        <w:rPr>
          <w:rFonts w:ascii="Arial" w:eastAsia="Arial Unicode MS" w:hAnsi="Arial" w:cs="Arial"/>
          <w:sz w:val="22"/>
          <w:szCs w:val="22"/>
        </w:rPr>
        <w:t>wyłączeniem lub ograniczeniem możliwości korzystania przez Zleceniodawcę z</w:t>
      </w:r>
      <w:r w:rsidR="002F7D48" w:rsidRPr="00EC0181">
        <w:rPr>
          <w:rFonts w:ascii="Arial" w:eastAsia="Arial Unicode MS" w:hAnsi="Arial" w:cs="Arial"/>
          <w:sz w:val="22"/>
          <w:szCs w:val="22"/>
        </w:rPr>
        <w:t> </w:t>
      </w:r>
      <w:r w:rsidR="00A72D31" w:rsidRPr="00EC0181">
        <w:rPr>
          <w:rFonts w:ascii="Arial" w:eastAsia="Arial Unicode MS" w:hAnsi="Arial" w:cs="Arial"/>
          <w:sz w:val="22"/>
          <w:szCs w:val="22"/>
        </w:rPr>
        <w:t>Raportów</w:t>
      </w:r>
      <w:r w:rsidRPr="00EC0181">
        <w:rPr>
          <w:rFonts w:ascii="Arial" w:eastAsia="Arial Unicode MS" w:hAnsi="Arial" w:cs="Arial"/>
          <w:sz w:val="22"/>
          <w:szCs w:val="22"/>
        </w:rPr>
        <w:t xml:space="preserve"> oraz do zwrotu odpowiedniej części wynagrodzenia z tytułu niniejszej Umowy.</w:t>
      </w:r>
    </w:p>
    <w:p w14:paraId="4C9E4D69" w14:textId="7BFD71AF" w:rsidR="007A5A25" w:rsidRPr="007F151B" w:rsidRDefault="00C875FC" w:rsidP="008C59DF">
      <w:pPr>
        <w:pStyle w:val="Akapitzlist"/>
        <w:numPr>
          <w:ilvl w:val="1"/>
          <w:numId w:val="6"/>
        </w:numPr>
        <w:tabs>
          <w:tab w:val="clear" w:pos="1080"/>
        </w:tabs>
        <w:spacing w:line="276" w:lineRule="auto"/>
        <w:ind w:left="426" w:hanging="426"/>
        <w:jc w:val="both"/>
        <w:rPr>
          <w:rFonts w:ascii="Arial" w:hAnsi="Arial" w:cs="Arial"/>
          <w:bCs/>
          <w:sz w:val="22"/>
          <w:szCs w:val="22"/>
        </w:rPr>
      </w:pPr>
      <w:r w:rsidRPr="00EC0181">
        <w:rPr>
          <w:rFonts w:ascii="Arial" w:eastAsia="Arial Unicode MS" w:hAnsi="Arial" w:cs="Arial"/>
          <w:sz w:val="22"/>
          <w:szCs w:val="22"/>
        </w:rPr>
        <w:t xml:space="preserve">Nabycie praw, o których mowa w niniejszym </w:t>
      </w:r>
      <w:r w:rsidRPr="00EC0181">
        <w:rPr>
          <w:rFonts w:ascii="Arial" w:hAnsi="Arial" w:cs="Arial"/>
          <w:bCs/>
          <w:sz w:val="22"/>
          <w:szCs w:val="22"/>
        </w:rPr>
        <w:t>§ nie jest ograniczone czasowo lub</w:t>
      </w:r>
      <w:r w:rsidR="002F7D48" w:rsidRPr="00EC0181">
        <w:rPr>
          <w:rFonts w:ascii="Arial" w:hAnsi="Arial" w:cs="Arial"/>
          <w:bCs/>
          <w:sz w:val="22"/>
          <w:szCs w:val="22"/>
        </w:rPr>
        <w:t> </w:t>
      </w:r>
      <w:r w:rsidRPr="00EC0181">
        <w:rPr>
          <w:rFonts w:ascii="Arial" w:hAnsi="Arial" w:cs="Arial"/>
          <w:bCs/>
          <w:sz w:val="22"/>
          <w:szCs w:val="22"/>
        </w:rPr>
        <w:t>t</w:t>
      </w:r>
      <w:r w:rsidR="006667FC" w:rsidRPr="00EC0181">
        <w:rPr>
          <w:rFonts w:ascii="Arial" w:hAnsi="Arial" w:cs="Arial"/>
          <w:bCs/>
          <w:sz w:val="22"/>
          <w:szCs w:val="22"/>
        </w:rPr>
        <w:t>erytorialnie.</w:t>
      </w:r>
    </w:p>
    <w:p w14:paraId="2B6BFB84" w14:textId="3F45A0DF" w:rsidR="004604C4" w:rsidRPr="00EC0181" w:rsidRDefault="004604C4"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EA5B74">
        <w:rPr>
          <w:rFonts w:ascii="Arial" w:hAnsi="Arial" w:cs="Arial"/>
          <w:b/>
          <w:bCs/>
          <w:sz w:val="22"/>
          <w:szCs w:val="22"/>
        </w:rPr>
        <w:t>5</w:t>
      </w:r>
    </w:p>
    <w:p w14:paraId="689CBE82" w14:textId="47DA79D5" w:rsidR="00674EA6" w:rsidRPr="00B451D0" w:rsidRDefault="00CD3599" w:rsidP="008C59DF">
      <w:pPr>
        <w:numPr>
          <w:ilvl w:val="0"/>
          <w:numId w:val="7"/>
        </w:numPr>
        <w:tabs>
          <w:tab w:val="clear" w:pos="720"/>
        </w:tabs>
        <w:spacing w:line="276" w:lineRule="auto"/>
        <w:ind w:left="426" w:hanging="415"/>
        <w:jc w:val="both"/>
        <w:rPr>
          <w:rFonts w:ascii="Arial" w:hAnsi="Arial" w:cs="Arial"/>
          <w:sz w:val="22"/>
          <w:szCs w:val="22"/>
        </w:rPr>
      </w:pPr>
      <w:r w:rsidRPr="00B451D0">
        <w:rPr>
          <w:rFonts w:ascii="Arial" w:hAnsi="Arial" w:cs="Arial"/>
          <w:bCs/>
          <w:sz w:val="22"/>
          <w:szCs w:val="22"/>
        </w:rPr>
        <w:t>Raporty,</w:t>
      </w:r>
      <w:r w:rsidR="002A2B45" w:rsidRPr="00B451D0">
        <w:rPr>
          <w:rFonts w:ascii="Arial" w:hAnsi="Arial" w:cs="Arial"/>
          <w:bCs/>
          <w:sz w:val="22"/>
          <w:szCs w:val="22"/>
        </w:rPr>
        <w:t xml:space="preserve"> </w:t>
      </w:r>
      <w:r w:rsidR="00674EA6" w:rsidRPr="00B451D0">
        <w:rPr>
          <w:rFonts w:ascii="Arial" w:hAnsi="Arial" w:cs="Arial"/>
          <w:sz w:val="22"/>
          <w:szCs w:val="22"/>
        </w:rPr>
        <w:t>o który</w:t>
      </w:r>
      <w:r w:rsidR="00993AF8" w:rsidRPr="00B451D0">
        <w:rPr>
          <w:rFonts w:ascii="Arial" w:hAnsi="Arial" w:cs="Arial"/>
          <w:sz w:val="22"/>
          <w:szCs w:val="22"/>
        </w:rPr>
        <w:t>ch</w:t>
      </w:r>
      <w:r w:rsidR="00594E95" w:rsidRPr="00B451D0">
        <w:rPr>
          <w:rFonts w:ascii="Arial" w:hAnsi="Arial" w:cs="Arial"/>
          <w:sz w:val="22"/>
          <w:szCs w:val="22"/>
        </w:rPr>
        <w:t xml:space="preserve"> mowa w § 1 ust.</w:t>
      </w:r>
      <w:r w:rsidR="00C6381C" w:rsidRPr="00B451D0">
        <w:rPr>
          <w:rFonts w:ascii="Arial" w:hAnsi="Arial" w:cs="Arial"/>
          <w:sz w:val="22"/>
          <w:szCs w:val="22"/>
        </w:rPr>
        <w:t xml:space="preserve"> </w:t>
      </w:r>
      <w:r w:rsidR="00F8695D" w:rsidRPr="00B451D0">
        <w:rPr>
          <w:rFonts w:ascii="Arial" w:hAnsi="Arial" w:cs="Arial"/>
          <w:sz w:val="22"/>
          <w:szCs w:val="22"/>
        </w:rPr>
        <w:t>2</w:t>
      </w:r>
      <w:r w:rsidR="00C81836">
        <w:rPr>
          <w:rFonts w:ascii="Arial" w:hAnsi="Arial" w:cs="Arial"/>
          <w:sz w:val="22"/>
          <w:szCs w:val="22"/>
        </w:rPr>
        <w:t xml:space="preserve"> i ust. 3</w:t>
      </w:r>
      <w:r w:rsidR="00217858" w:rsidRPr="00B451D0">
        <w:rPr>
          <w:rFonts w:ascii="Arial" w:hAnsi="Arial" w:cs="Arial"/>
          <w:sz w:val="22"/>
          <w:szCs w:val="22"/>
        </w:rPr>
        <w:t xml:space="preserve">, </w:t>
      </w:r>
      <w:r w:rsidR="005F7A3E" w:rsidRPr="00B451D0">
        <w:rPr>
          <w:rFonts w:ascii="Arial" w:hAnsi="Arial" w:cs="Arial"/>
          <w:sz w:val="22"/>
          <w:szCs w:val="22"/>
        </w:rPr>
        <w:t xml:space="preserve">dotyczące rok 2022 </w:t>
      </w:r>
      <w:r w:rsidR="00217858" w:rsidRPr="00B451D0">
        <w:rPr>
          <w:rFonts w:ascii="Arial" w:hAnsi="Arial" w:cs="Arial"/>
          <w:sz w:val="22"/>
          <w:szCs w:val="22"/>
        </w:rPr>
        <w:t>zostaną</w:t>
      </w:r>
      <w:r w:rsidR="00674EA6" w:rsidRPr="00B451D0">
        <w:rPr>
          <w:rFonts w:ascii="Arial" w:hAnsi="Arial" w:cs="Arial"/>
          <w:sz w:val="22"/>
          <w:szCs w:val="22"/>
        </w:rPr>
        <w:t xml:space="preserve"> wykonane </w:t>
      </w:r>
      <w:r w:rsidR="0057448D">
        <w:rPr>
          <w:rFonts w:ascii="Arial" w:hAnsi="Arial" w:cs="Arial"/>
          <w:sz w:val="22"/>
          <w:szCs w:val="22"/>
        </w:rPr>
        <w:t xml:space="preserve">                      </w:t>
      </w:r>
      <w:r w:rsidR="00A608B0" w:rsidRPr="00B451D0">
        <w:rPr>
          <w:rFonts w:ascii="Arial" w:hAnsi="Arial" w:cs="Arial"/>
          <w:sz w:val="22"/>
          <w:szCs w:val="22"/>
        </w:rPr>
        <w:t xml:space="preserve">w terminie </w:t>
      </w:r>
      <w:r w:rsidR="007A2BB9" w:rsidRPr="00B451D0">
        <w:rPr>
          <w:rFonts w:ascii="Arial" w:hAnsi="Arial" w:cs="Arial"/>
          <w:sz w:val="22"/>
          <w:szCs w:val="22"/>
        </w:rPr>
        <w:t>3</w:t>
      </w:r>
      <w:r w:rsidR="00572240" w:rsidRPr="00B451D0">
        <w:rPr>
          <w:rFonts w:ascii="Arial" w:hAnsi="Arial" w:cs="Arial"/>
          <w:sz w:val="22"/>
          <w:szCs w:val="22"/>
        </w:rPr>
        <w:t>5</w:t>
      </w:r>
      <w:r w:rsidR="007A2BB9" w:rsidRPr="00B451D0">
        <w:rPr>
          <w:rFonts w:ascii="Arial" w:hAnsi="Arial" w:cs="Arial"/>
          <w:sz w:val="22"/>
          <w:szCs w:val="22"/>
        </w:rPr>
        <w:t xml:space="preserve"> </w:t>
      </w:r>
      <w:r w:rsidR="00A608B0" w:rsidRPr="00B451D0">
        <w:rPr>
          <w:rFonts w:ascii="Arial" w:hAnsi="Arial" w:cs="Arial"/>
          <w:sz w:val="22"/>
          <w:szCs w:val="22"/>
        </w:rPr>
        <w:t>dni od daty podpisania Umowy</w:t>
      </w:r>
      <w:r w:rsidR="00674EA6" w:rsidRPr="00B451D0">
        <w:rPr>
          <w:rFonts w:ascii="Arial" w:hAnsi="Arial" w:cs="Arial"/>
          <w:sz w:val="22"/>
          <w:szCs w:val="22"/>
        </w:rPr>
        <w:t xml:space="preserve"> pod</w:t>
      </w:r>
      <w:r w:rsidR="002F7D48" w:rsidRPr="00B451D0">
        <w:rPr>
          <w:rFonts w:ascii="Arial" w:hAnsi="Arial" w:cs="Arial"/>
          <w:sz w:val="22"/>
          <w:szCs w:val="22"/>
        </w:rPr>
        <w:t> </w:t>
      </w:r>
      <w:r w:rsidR="00674EA6" w:rsidRPr="00B451D0">
        <w:rPr>
          <w:rFonts w:ascii="Arial" w:hAnsi="Arial" w:cs="Arial"/>
          <w:sz w:val="22"/>
          <w:szCs w:val="22"/>
        </w:rPr>
        <w:t xml:space="preserve">warunkiem, iż </w:t>
      </w:r>
      <w:r w:rsidR="00A72D31" w:rsidRPr="00B451D0">
        <w:rPr>
          <w:rFonts w:ascii="Arial" w:hAnsi="Arial" w:cs="Arial"/>
          <w:sz w:val="22"/>
          <w:szCs w:val="22"/>
        </w:rPr>
        <w:t>Operatorzy</w:t>
      </w:r>
      <w:r w:rsidR="00674EA6" w:rsidRPr="00B451D0">
        <w:rPr>
          <w:rFonts w:ascii="Arial" w:hAnsi="Arial" w:cs="Arial"/>
          <w:sz w:val="22"/>
          <w:szCs w:val="22"/>
        </w:rPr>
        <w:t xml:space="preserve"> przekaż</w:t>
      </w:r>
      <w:r w:rsidR="007E12AD" w:rsidRPr="00B451D0">
        <w:rPr>
          <w:rFonts w:ascii="Arial" w:hAnsi="Arial" w:cs="Arial"/>
          <w:sz w:val="22"/>
          <w:szCs w:val="22"/>
        </w:rPr>
        <w:t>ą</w:t>
      </w:r>
      <w:r w:rsidR="00674EA6" w:rsidRPr="00B451D0">
        <w:rPr>
          <w:rFonts w:ascii="Arial" w:hAnsi="Arial" w:cs="Arial"/>
          <w:sz w:val="22"/>
          <w:szCs w:val="22"/>
        </w:rPr>
        <w:t xml:space="preserve"> </w:t>
      </w:r>
      <w:r w:rsidR="00213521" w:rsidRPr="00B451D0">
        <w:rPr>
          <w:rFonts w:ascii="Arial" w:hAnsi="Arial" w:cs="Arial"/>
          <w:sz w:val="22"/>
          <w:szCs w:val="22"/>
        </w:rPr>
        <w:t>Zleceniobiorcy</w:t>
      </w:r>
      <w:r w:rsidR="00674EA6" w:rsidRPr="00B451D0">
        <w:rPr>
          <w:rFonts w:ascii="Arial" w:hAnsi="Arial" w:cs="Arial"/>
          <w:sz w:val="22"/>
          <w:szCs w:val="22"/>
        </w:rPr>
        <w:t xml:space="preserve"> w wyznaczonym terminie wszystkie niezbędne informacje i dokumenty zgodnie z § </w:t>
      </w:r>
      <w:r w:rsidR="00CB02A7" w:rsidRPr="00B451D0">
        <w:rPr>
          <w:rFonts w:ascii="Arial" w:hAnsi="Arial" w:cs="Arial"/>
          <w:sz w:val="22"/>
          <w:szCs w:val="22"/>
        </w:rPr>
        <w:t>3</w:t>
      </w:r>
      <w:r w:rsidR="00674EA6" w:rsidRPr="00B451D0">
        <w:rPr>
          <w:rFonts w:ascii="Arial" w:hAnsi="Arial" w:cs="Arial"/>
          <w:sz w:val="22"/>
          <w:szCs w:val="22"/>
        </w:rPr>
        <w:t xml:space="preserve"> ust. </w:t>
      </w:r>
      <w:r w:rsidR="000715D0" w:rsidRPr="00B451D0">
        <w:rPr>
          <w:rFonts w:ascii="Arial" w:hAnsi="Arial" w:cs="Arial"/>
          <w:sz w:val="22"/>
          <w:szCs w:val="22"/>
        </w:rPr>
        <w:t>6</w:t>
      </w:r>
      <w:r w:rsidR="00674EA6" w:rsidRPr="00B451D0">
        <w:rPr>
          <w:rFonts w:ascii="Arial" w:hAnsi="Arial" w:cs="Arial"/>
          <w:sz w:val="22"/>
          <w:szCs w:val="22"/>
        </w:rPr>
        <w:t xml:space="preserve"> i </w:t>
      </w:r>
      <w:r w:rsidR="000715D0" w:rsidRPr="00B451D0">
        <w:rPr>
          <w:rFonts w:ascii="Arial" w:hAnsi="Arial" w:cs="Arial"/>
          <w:sz w:val="22"/>
          <w:szCs w:val="22"/>
        </w:rPr>
        <w:t>7</w:t>
      </w:r>
      <w:r w:rsidR="007E12AD" w:rsidRPr="00B451D0">
        <w:rPr>
          <w:rFonts w:ascii="Arial" w:hAnsi="Arial" w:cs="Arial"/>
          <w:sz w:val="22"/>
          <w:szCs w:val="22"/>
        </w:rPr>
        <w:t xml:space="preserve">. </w:t>
      </w:r>
      <w:r w:rsidR="00783B23" w:rsidRPr="00B451D0">
        <w:rPr>
          <w:rFonts w:ascii="Arial" w:hAnsi="Arial" w:cs="Arial"/>
          <w:sz w:val="22"/>
          <w:szCs w:val="22"/>
        </w:rPr>
        <w:t>Opóźnienie</w:t>
      </w:r>
      <w:r w:rsidR="00A608B0" w:rsidRPr="00B451D0">
        <w:rPr>
          <w:rFonts w:ascii="Arial" w:hAnsi="Arial" w:cs="Arial"/>
          <w:sz w:val="22"/>
          <w:szCs w:val="22"/>
        </w:rPr>
        <w:t xml:space="preserve"> </w:t>
      </w:r>
      <w:r w:rsidR="00783B23" w:rsidRPr="00B451D0">
        <w:rPr>
          <w:rFonts w:ascii="Arial" w:hAnsi="Arial" w:cs="Arial"/>
          <w:sz w:val="22"/>
          <w:szCs w:val="22"/>
        </w:rPr>
        <w:t>w przekazaniu dokumentów będzie skutkowało wydłużeniem terminu</w:t>
      </w:r>
      <w:r w:rsidR="00010111" w:rsidRPr="00B451D0">
        <w:rPr>
          <w:rFonts w:ascii="Arial" w:hAnsi="Arial" w:cs="Arial"/>
          <w:sz w:val="22"/>
          <w:szCs w:val="22"/>
        </w:rPr>
        <w:t xml:space="preserve"> realizacji Umowy</w:t>
      </w:r>
      <w:r w:rsidR="00783B23" w:rsidRPr="00B451D0">
        <w:rPr>
          <w:rFonts w:ascii="Arial" w:hAnsi="Arial" w:cs="Arial"/>
          <w:sz w:val="22"/>
          <w:szCs w:val="22"/>
        </w:rPr>
        <w:t>.</w:t>
      </w:r>
      <w:r w:rsidR="00F8695D" w:rsidRPr="00B451D0">
        <w:rPr>
          <w:rFonts w:ascii="Arial" w:hAnsi="Arial" w:cs="Arial"/>
          <w:sz w:val="22"/>
          <w:szCs w:val="22"/>
        </w:rPr>
        <w:t xml:space="preserve"> </w:t>
      </w:r>
    </w:p>
    <w:p w14:paraId="60456CF9" w14:textId="40E267FB" w:rsidR="00913850" w:rsidRPr="00220A28" w:rsidRDefault="00913850" w:rsidP="008C59DF">
      <w:pPr>
        <w:numPr>
          <w:ilvl w:val="0"/>
          <w:numId w:val="7"/>
        </w:numPr>
        <w:tabs>
          <w:tab w:val="clear" w:pos="720"/>
        </w:tabs>
        <w:spacing w:line="276" w:lineRule="auto"/>
        <w:ind w:left="426" w:hanging="415"/>
        <w:jc w:val="both"/>
        <w:rPr>
          <w:rFonts w:ascii="Arial" w:eastAsia="Arial Unicode MS" w:hAnsi="Arial" w:cs="Arial"/>
          <w:sz w:val="22"/>
          <w:szCs w:val="22"/>
        </w:rPr>
      </w:pPr>
      <w:r w:rsidRPr="00B451D0">
        <w:rPr>
          <w:rFonts w:ascii="Arial" w:eastAsia="Arial Unicode MS" w:hAnsi="Arial" w:cs="Arial"/>
          <w:sz w:val="22"/>
          <w:szCs w:val="22"/>
        </w:rPr>
        <w:t>Przedłużenie terminu</w:t>
      </w:r>
      <w:r w:rsidR="00CD3599" w:rsidRPr="00B451D0">
        <w:rPr>
          <w:rFonts w:ascii="Arial" w:eastAsia="Arial Unicode MS" w:hAnsi="Arial" w:cs="Arial"/>
          <w:sz w:val="22"/>
          <w:szCs w:val="22"/>
        </w:rPr>
        <w:t>, o</w:t>
      </w:r>
      <w:r w:rsidR="00D41DC7" w:rsidRPr="00B451D0">
        <w:rPr>
          <w:rFonts w:ascii="Arial" w:eastAsia="Arial Unicode MS" w:hAnsi="Arial" w:cs="Arial"/>
          <w:sz w:val="22"/>
          <w:szCs w:val="22"/>
        </w:rPr>
        <w:t xml:space="preserve"> którym mowa w ust</w:t>
      </w:r>
      <w:r w:rsidR="00CD3599" w:rsidRPr="00B451D0">
        <w:rPr>
          <w:rFonts w:ascii="Arial" w:eastAsia="Arial Unicode MS" w:hAnsi="Arial" w:cs="Arial"/>
          <w:sz w:val="22"/>
          <w:szCs w:val="22"/>
        </w:rPr>
        <w:t>.</w:t>
      </w:r>
      <w:r w:rsidR="00D41DC7" w:rsidRPr="00B451D0">
        <w:rPr>
          <w:rFonts w:ascii="Arial" w:eastAsia="Arial Unicode MS" w:hAnsi="Arial" w:cs="Arial"/>
          <w:sz w:val="22"/>
          <w:szCs w:val="22"/>
        </w:rPr>
        <w:t xml:space="preserve"> 1</w:t>
      </w:r>
      <w:r w:rsidR="00CD3599" w:rsidRPr="00B451D0">
        <w:rPr>
          <w:rFonts w:ascii="Arial" w:eastAsia="Arial Unicode MS" w:hAnsi="Arial" w:cs="Arial"/>
          <w:sz w:val="22"/>
          <w:szCs w:val="22"/>
        </w:rPr>
        <w:t>,</w:t>
      </w:r>
      <w:r w:rsidR="00D41DC7" w:rsidRPr="00B451D0">
        <w:rPr>
          <w:rFonts w:ascii="Arial" w:eastAsia="Arial Unicode MS" w:hAnsi="Arial" w:cs="Arial"/>
          <w:sz w:val="22"/>
          <w:szCs w:val="22"/>
        </w:rPr>
        <w:t xml:space="preserve"> </w:t>
      </w:r>
      <w:r w:rsidRPr="00B451D0">
        <w:rPr>
          <w:rFonts w:ascii="Arial" w:eastAsia="Arial Unicode MS" w:hAnsi="Arial" w:cs="Arial"/>
          <w:sz w:val="22"/>
          <w:szCs w:val="22"/>
        </w:rPr>
        <w:t>może nastąpić o czas niezbędny</w:t>
      </w:r>
      <w:r w:rsidR="00F16A9C" w:rsidRPr="00B451D0">
        <w:rPr>
          <w:rFonts w:ascii="Arial" w:eastAsia="Arial Unicode MS" w:hAnsi="Arial" w:cs="Arial"/>
          <w:sz w:val="22"/>
          <w:szCs w:val="22"/>
        </w:rPr>
        <w:t xml:space="preserve"> do wykonania </w:t>
      </w:r>
      <w:r w:rsidR="00A72D31" w:rsidRPr="00B451D0">
        <w:rPr>
          <w:rFonts w:ascii="Arial" w:eastAsia="Arial Unicode MS" w:hAnsi="Arial" w:cs="Arial"/>
          <w:sz w:val="22"/>
          <w:szCs w:val="22"/>
        </w:rPr>
        <w:t>Raportów</w:t>
      </w:r>
      <w:r w:rsidRPr="00B451D0">
        <w:rPr>
          <w:rFonts w:ascii="Arial" w:eastAsia="Arial Unicode MS" w:hAnsi="Arial" w:cs="Arial"/>
          <w:sz w:val="22"/>
          <w:szCs w:val="22"/>
        </w:rPr>
        <w:t>, jednak</w:t>
      </w:r>
      <w:r w:rsidRPr="00EC0181">
        <w:rPr>
          <w:rFonts w:ascii="Arial" w:eastAsia="Arial Unicode MS" w:hAnsi="Arial" w:cs="Arial"/>
          <w:sz w:val="22"/>
          <w:szCs w:val="22"/>
        </w:rPr>
        <w:t xml:space="preserve"> nie</w:t>
      </w:r>
      <w:r w:rsidR="00563FF7" w:rsidRPr="00EC0181">
        <w:rPr>
          <w:rFonts w:ascii="Arial" w:eastAsia="Arial Unicode MS" w:hAnsi="Arial" w:cs="Arial"/>
          <w:sz w:val="22"/>
          <w:szCs w:val="22"/>
        </w:rPr>
        <w:t> </w:t>
      </w:r>
      <w:r w:rsidRPr="00EC0181">
        <w:rPr>
          <w:rFonts w:ascii="Arial" w:eastAsia="Arial Unicode MS" w:hAnsi="Arial" w:cs="Arial"/>
          <w:sz w:val="22"/>
          <w:szCs w:val="22"/>
        </w:rPr>
        <w:t xml:space="preserve">dłużej niż o okres trwania </w:t>
      </w:r>
      <w:r w:rsidR="00DA5459">
        <w:rPr>
          <w:rFonts w:ascii="Arial" w:eastAsia="Arial Unicode MS" w:hAnsi="Arial" w:cs="Arial"/>
          <w:sz w:val="22"/>
          <w:szCs w:val="22"/>
        </w:rPr>
        <w:t>obiektywnej</w:t>
      </w:r>
      <w:r w:rsidR="00DA5459" w:rsidRPr="00EC0181">
        <w:rPr>
          <w:rFonts w:ascii="Arial" w:eastAsia="Arial Unicode MS" w:hAnsi="Arial" w:cs="Arial"/>
          <w:sz w:val="22"/>
          <w:szCs w:val="22"/>
        </w:rPr>
        <w:t xml:space="preserve"> </w:t>
      </w:r>
      <w:r w:rsidRPr="00EC0181">
        <w:rPr>
          <w:rFonts w:ascii="Arial" w:eastAsia="Arial Unicode MS" w:hAnsi="Arial" w:cs="Arial"/>
          <w:sz w:val="22"/>
          <w:szCs w:val="22"/>
        </w:rPr>
        <w:t xml:space="preserve">przeszkody </w:t>
      </w:r>
      <w:r w:rsidR="00DA5459">
        <w:rPr>
          <w:rFonts w:ascii="Arial" w:eastAsia="Arial Unicode MS" w:hAnsi="Arial" w:cs="Arial"/>
          <w:sz w:val="22"/>
          <w:szCs w:val="22"/>
        </w:rPr>
        <w:t xml:space="preserve">nie dotyczącej Zleceniobiorcy a </w:t>
      </w:r>
      <w:r w:rsidRPr="00EC0181">
        <w:rPr>
          <w:rFonts w:ascii="Arial" w:eastAsia="Arial Unicode MS" w:hAnsi="Arial" w:cs="Arial"/>
          <w:sz w:val="22"/>
          <w:szCs w:val="22"/>
        </w:rPr>
        <w:t xml:space="preserve">uniemożliwiającej </w:t>
      </w:r>
      <w:r w:rsidRPr="00220A28">
        <w:rPr>
          <w:rFonts w:ascii="Arial" w:eastAsia="Arial Unicode MS" w:hAnsi="Arial" w:cs="Arial"/>
          <w:sz w:val="22"/>
          <w:szCs w:val="22"/>
        </w:rPr>
        <w:t xml:space="preserve">wykonanie </w:t>
      </w:r>
      <w:r w:rsidR="00A72D31" w:rsidRPr="00220A28">
        <w:rPr>
          <w:rFonts w:ascii="Arial" w:eastAsia="Arial Unicode MS" w:hAnsi="Arial" w:cs="Arial"/>
          <w:sz w:val="22"/>
          <w:szCs w:val="22"/>
        </w:rPr>
        <w:t>Raportów</w:t>
      </w:r>
      <w:r w:rsidR="00C77502" w:rsidRPr="00220A28">
        <w:rPr>
          <w:rFonts w:ascii="Arial" w:eastAsia="Arial Unicode MS" w:hAnsi="Arial" w:cs="Arial"/>
          <w:sz w:val="22"/>
          <w:szCs w:val="22"/>
        </w:rPr>
        <w:t>, przy czym czas ten nie może być dłuższy niż 14 dni, a gdyby był dłuższy wymaga zgody Zleceniodawcy</w:t>
      </w:r>
      <w:r w:rsidR="00D41DC7" w:rsidRPr="00220A28">
        <w:rPr>
          <w:rFonts w:ascii="Arial" w:eastAsia="Arial Unicode MS" w:hAnsi="Arial" w:cs="Arial"/>
          <w:sz w:val="22"/>
          <w:szCs w:val="22"/>
        </w:rPr>
        <w:t>.</w:t>
      </w:r>
    </w:p>
    <w:p w14:paraId="68928062" w14:textId="380143B9" w:rsidR="000A6B1D" w:rsidRPr="00154B49" w:rsidRDefault="000A6B1D" w:rsidP="000A6B1D">
      <w:pPr>
        <w:numPr>
          <w:ilvl w:val="0"/>
          <w:numId w:val="7"/>
        </w:numPr>
        <w:tabs>
          <w:tab w:val="clear" w:pos="720"/>
        </w:tabs>
        <w:spacing w:line="276" w:lineRule="auto"/>
        <w:ind w:left="426" w:hanging="415"/>
        <w:jc w:val="both"/>
        <w:rPr>
          <w:rFonts w:ascii="Arial" w:eastAsia="Arial Unicode MS" w:hAnsi="Arial" w:cs="Arial"/>
          <w:sz w:val="22"/>
          <w:szCs w:val="22"/>
        </w:rPr>
      </w:pPr>
      <w:r w:rsidRPr="00154B49">
        <w:rPr>
          <w:rFonts w:ascii="Arial" w:eastAsia="Arial Unicode MS" w:hAnsi="Arial" w:cs="Arial"/>
          <w:sz w:val="22"/>
          <w:szCs w:val="22"/>
        </w:rPr>
        <w:t xml:space="preserve">Wymiana informacji pomiędzy Zleceniodawcą a Zleceniobiorcą będzie odbywać się </w:t>
      </w:r>
      <w:r w:rsidR="00154B49" w:rsidRPr="00154B49">
        <w:rPr>
          <w:rFonts w:ascii="Arial" w:eastAsia="Arial Unicode MS" w:hAnsi="Arial" w:cs="Arial"/>
          <w:sz w:val="22"/>
          <w:szCs w:val="22"/>
        </w:rPr>
        <w:t xml:space="preserve">                    </w:t>
      </w:r>
      <w:r w:rsidRPr="00154B49">
        <w:rPr>
          <w:rFonts w:ascii="Arial" w:eastAsia="Arial Unicode MS" w:hAnsi="Arial" w:cs="Arial"/>
          <w:sz w:val="22"/>
          <w:szCs w:val="22"/>
        </w:rPr>
        <w:t>w formie elektronicznej</w:t>
      </w:r>
      <w:r w:rsidR="00DA5459">
        <w:rPr>
          <w:rFonts w:ascii="Arial" w:eastAsia="Arial Unicode MS" w:hAnsi="Arial" w:cs="Arial"/>
          <w:sz w:val="22"/>
          <w:szCs w:val="22"/>
        </w:rPr>
        <w:t xml:space="preserve"> na adres poczty elektronicznej ……. </w:t>
      </w:r>
      <w:r w:rsidRPr="00154B49">
        <w:rPr>
          <w:rFonts w:ascii="Arial" w:eastAsia="Arial Unicode MS" w:hAnsi="Arial" w:cs="Arial"/>
          <w:sz w:val="22"/>
          <w:szCs w:val="22"/>
        </w:rPr>
        <w:t>. W przypadku braku możliwości przekazania informacji w formie elektronicznej lub też na żądanie Zleceniodawcy</w:t>
      </w:r>
      <w:r w:rsidR="0069370D">
        <w:rPr>
          <w:rFonts w:ascii="Arial" w:eastAsia="Arial Unicode MS" w:hAnsi="Arial" w:cs="Arial"/>
          <w:sz w:val="22"/>
          <w:szCs w:val="22"/>
        </w:rPr>
        <w:t>,</w:t>
      </w:r>
      <w:r w:rsidRPr="00154B49">
        <w:rPr>
          <w:rFonts w:ascii="Arial" w:eastAsia="Arial Unicode MS" w:hAnsi="Arial" w:cs="Arial"/>
          <w:sz w:val="22"/>
          <w:szCs w:val="22"/>
        </w:rPr>
        <w:t xml:space="preserve"> Zleceniobiorca jest zobowiązany do przekazania informacji w formie papierowej </w:t>
      </w:r>
      <w:bookmarkStart w:id="3" w:name="_Hlk98227526"/>
      <w:r w:rsidRPr="00154B49">
        <w:rPr>
          <w:rFonts w:ascii="Arial" w:eastAsia="Arial Unicode MS" w:hAnsi="Arial" w:cs="Arial"/>
          <w:sz w:val="22"/>
          <w:szCs w:val="22"/>
        </w:rPr>
        <w:t>podpisanej przez uprawnione do tego osoby</w:t>
      </w:r>
      <w:bookmarkEnd w:id="3"/>
      <w:r w:rsidR="00154B49" w:rsidRPr="00154B49">
        <w:rPr>
          <w:rFonts w:ascii="Arial" w:eastAsia="Arial Unicode MS" w:hAnsi="Arial" w:cs="Arial"/>
          <w:sz w:val="22"/>
          <w:szCs w:val="22"/>
        </w:rPr>
        <w:t xml:space="preserve">. </w:t>
      </w:r>
    </w:p>
    <w:p w14:paraId="62726DF0" w14:textId="5ABDAE01" w:rsidR="00674EA6" w:rsidRDefault="00D81071" w:rsidP="008C59DF">
      <w:pPr>
        <w:numPr>
          <w:ilvl w:val="0"/>
          <w:numId w:val="7"/>
        </w:numPr>
        <w:tabs>
          <w:tab w:val="clear" w:pos="720"/>
        </w:tabs>
        <w:spacing w:line="276" w:lineRule="auto"/>
        <w:ind w:left="426" w:hanging="415"/>
        <w:jc w:val="both"/>
        <w:rPr>
          <w:rFonts w:ascii="Arial" w:eastAsia="Arial Unicode MS" w:hAnsi="Arial" w:cs="Arial"/>
          <w:sz w:val="22"/>
          <w:szCs w:val="22"/>
        </w:rPr>
      </w:pPr>
      <w:r w:rsidRPr="00EC0181">
        <w:rPr>
          <w:rFonts w:ascii="Arial" w:eastAsia="Arial Unicode MS" w:hAnsi="Arial" w:cs="Arial"/>
          <w:sz w:val="22"/>
          <w:szCs w:val="22"/>
        </w:rPr>
        <w:t>Wydanie</w:t>
      </w:r>
      <w:r w:rsidR="00674EA6" w:rsidRPr="00EC0181">
        <w:rPr>
          <w:rFonts w:ascii="Arial" w:eastAsia="Arial Unicode MS" w:hAnsi="Arial" w:cs="Arial"/>
          <w:sz w:val="22"/>
          <w:szCs w:val="22"/>
        </w:rPr>
        <w:t xml:space="preserve"> </w:t>
      </w:r>
      <w:r w:rsidR="00A72D31" w:rsidRPr="00EC0181">
        <w:rPr>
          <w:rFonts w:ascii="Arial" w:eastAsia="Arial Unicode MS" w:hAnsi="Arial" w:cs="Arial"/>
          <w:sz w:val="22"/>
          <w:szCs w:val="22"/>
        </w:rPr>
        <w:t>Raportów</w:t>
      </w:r>
      <w:r w:rsidRPr="00EC0181">
        <w:rPr>
          <w:rFonts w:ascii="Arial" w:eastAsia="Arial Unicode MS" w:hAnsi="Arial" w:cs="Arial"/>
          <w:sz w:val="22"/>
          <w:szCs w:val="22"/>
        </w:rPr>
        <w:t xml:space="preserve"> </w:t>
      </w:r>
      <w:r w:rsidR="008A36CA" w:rsidRPr="00EC0181">
        <w:rPr>
          <w:rFonts w:ascii="Arial" w:eastAsia="Arial Unicode MS" w:hAnsi="Arial" w:cs="Arial"/>
          <w:sz w:val="22"/>
          <w:szCs w:val="22"/>
        </w:rPr>
        <w:t xml:space="preserve">w formie papierowej </w:t>
      </w:r>
      <w:r w:rsidRPr="00EC0181">
        <w:rPr>
          <w:rFonts w:ascii="Arial" w:eastAsia="Arial Unicode MS" w:hAnsi="Arial" w:cs="Arial"/>
          <w:sz w:val="22"/>
          <w:szCs w:val="22"/>
        </w:rPr>
        <w:t>nastąpi w siedzibie</w:t>
      </w:r>
      <w:r w:rsidR="00674EA6" w:rsidRPr="00EC0181">
        <w:rPr>
          <w:rFonts w:ascii="Arial" w:eastAsia="Arial Unicode MS" w:hAnsi="Arial" w:cs="Arial"/>
          <w:sz w:val="22"/>
          <w:szCs w:val="22"/>
        </w:rPr>
        <w:t xml:space="preserve"> Z</w:t>
      </w:r>
      <w:r w:rsidR="00213521" w:rsidRPr="00EC0181">
        <w:rPr>
          <w:rFonts w:ascii="Arial" w:eastAsia="Arial Unicode MS" w:hAnsi="Arial" w:cs="Arial"/>
          <w:sz w:val="22"/>
          <w:szCs w:val="22"/>
        </w:rPr>
        <w:t>leceniodawcy</w:t>
      </w:r>
      <w:r w:rsidRPr="00EC0181">
        <w:rPr>
          <w:rFonts w:ascii="Arial" w:eastAsia="Arial Unicode MS" w:hAnsi="Arial" w:cs="Arial"/>
          <w:sz w:val="22"/>
          <w:szCs w:val="22"/>
        </w:rPr>
        <w:t xml:space="preserve"> </w:t>
      </w:r>
      <w:r w:rsidR="002A2B45" w:rsidRPr="00EC0181">
        <w:rPr>
          <w:rFonts w:ascii="Arial" w:eastAsia="Arial Unicode MS" w:hAnsi="Arial" w:cs="Arial"/>
          <w:sz w:val="22"/>
          <w:szCs w:val="22"/>
        </w:rPr>
        <w:t xml:space="preserve">lub poprzez przesłanie </w:t>
      </w:r>
      <w:r w:rsidR="008A36CA" w:rsidRPr="00EC0181">
        <w:rPr>
          <w:rFonts w:ascii="Arial" w:eastAsia="Arial Unicode MS" w:hAnsi="Arial" w:cs="Arial"/>
          <w:sz w:val="22"/>
          <w:szCs w:val="22"/>
        </w:rPr>
        <w:t xml:space="preserve">ich na adres siedziby Zleceniodawcy. Wydanie </w:t>
      </w:r>
      <w:r w:rsidR="00A72D31" w:rsidRPr="00EC0181">
        <w:rPr>
          <w:rFonts w:ascii="Arial" w:eastAsia="Arial Unicode MS" w:hAnsi="Arial" w:cs="Arial"/>
          <w:sz w:val="22"/>
          <w:szCs w:val="22"/>
        </w:rPr>
        <w:t>Raportów</w:t>
      </w:r>
      <w:r w:rsidR="008A36CA" w:rsidRPr="00EC0181">
        <w:rPr>
          <w:rFonts w:ascii="Arial" w:eastAsia="Arial Unicode MS" w:hAnsi="Arial" w:cs="Arial"/>
          <w:sz w:val="22"/>
          <w:szCs w:val="22"/>
        </w:rPr>
        <w:t xml:space="preserve"> w formie elektronicznej nastąpi poprzez przesłanie ich </w:t>
      </w:r>
      <w:r w:rsidR="00F16A9C" w:rsidRPr="00EC0181">
        <w:rPr>
          <w:rFonts w:ascii="Arial" w:eastAsia="Arial Unicode MS" w:hAnsi="Arial" w:cs="Arial"/>
          <w:sz w:val="22"/>
          <w:szCs w:val="22"/>
        </w:rPr>
        <w:t>za pośrednictwem poczty elektronicznej</w:t>
      </w:r>
      <w:r w:rsidR="008A36CA" w:rsidRPr="00EC0181">
        <w:rPr>
          <w:rFonts w:ascii="Arial" w:eastAsia="Arial Unicode MS" w:hAnsi="Arial" w:cs="Arial"/>
          <w:sz w:val="22"/>
          <w:szCs w:val="22"/>
        </w:rPr>
        <w:t xml:space="preserve"> </w:t>
      </w:r>
      <w:r w:rsidR="009679C2" w:rsidRPr="00EC0181">
        <w:rPr>
          <w:rFonts w:ascii="Arial" w:eastAsia="Arial Unicode MS" w:hAnsi="Arial" w:cs="Arial"/>
          <w:sz w:val="22"/>
          <w:szCs w:val="22"/>
        </w:rPr>
        <w:t xml:space="preserve">do </w:t>
      </w:r>
      <w:r w:rsidR="008A36CA" w:rsidRPr="00EC0181">
        <w:rPr>
          <w:rFonts w:ascii="Arial" w:eastAsia="Arial Unicode MS" w:hAnsi="Arial" w:cs="Arial"/>
          <w:sz w:val="22"/>
          <w:szCs w:val="22"/>
        </w:rPr>
        <w:t>Zleceniodawcy</w:t>
      </w:r>
      <w:r w:rsidR="00DA5459">
        <w:rPr>
          <w:rFonts w:ascii="Arial" w:eastAsia="Arial Unicode MS" w:hAnsi="Arial" w:cs="Arial"/>
          <w:sz w:val="22"/>
          <w:szCs w:val="22"/>
        </w:rPr>
        <w:t xml:space="preserve"> na adres poczty elektronicznej …… </w:t>
      </w:r>
      <w:r w:rsidR="008A36CA" w:rsidRPr="00EC0181">
        <w:rPr>
          <w:rFonts w:ascii="Arial" w:eastAsia="Arial Unicode MS" w:hAnsi="Arial" w:cs="Arial"/>
          <w:sz w:val="22"/>
          <w:szCs w:val="22"/>
        </w:rPr>
        <w:t>.</w:t>
      </w:r>
    </w:p>
    <w:p w14:paraId="5AF07617" w14:textId="00E78DDF" w:rsidR="00674EA6" w:rsidRPr="00EC0181" w:rsidRDefault="00674EA6" w:rsidP="008C59DF">
      <w:pPr>
        <w:numPr>
          <w:ilvl w:val="0"/>
          <w:numId w:val="7"/>
        </w:numPr>
        <w:tabs>
          <w:tab w:val="clear" w:pos="720"/>
        </w:tabs>
        <w:spacing w:line="276" w:lineRule="auto"/>
        <w:ind w:left="426" w:hanging="415"/>
        <w:jc w:val="both"/>
        <w:rPr>
          <w:rFonts w:ascii="Arial" w:eastAsia="Arial Unicode MS" w:hAnsi="Arial" w:cs="Arial"/>
          <w:sz w:val="22"/>
          <w:szCs w:val="22"/>
        </w:rPr>
      </w:pPr>
      <w:r w:rsidRPr="00EC0181">
        <w:rPr>
          <w:rFonts w:ascii="Arial" w:eastAsia="Arial Unicode MS" w:hAnsi="Arial" w:cs="Arial"/>
          <w:sz w:val="22"/>
          <w:szCs w:val="22"/>
        </w:rPr>
        <w:lastRenderedPageBreak/>
        <w:t xml:space="preserve">Odbiór każdego z </w:t>
      </w:r>
      <w:r w:rsidR="00A72D31" w:rsidRPr="00EC0181">
        <w:rPr>
          <w:rFonts w:ascii="Arial" w:eastAsia="Arial Unicode MS" w:hAnsi="Arial" w:cs="Arial"/>
          <w:sz w:val="22"/>
          <w:szCs w:val="22"/>
        </w:rPr>
        <w:t>Raportów</w:t>
      </w:r>
      <w:r w:rsidRPr="00EC0181">
        <w:rPr>
          <w:rFonts w:ascii="Arial" w:eastAsia="Arial Unicode MS" w:hAnsi="Arial" w:cs="Arial"/>
          <w:sz w:val="22"/>
          <w:szCs w:val="22"/>
        </w:rPr>
        <w:t xml:space="preserve"> dokonany zostanie na podstawie protokołu zdawczo</w:t>
      </w:r>
      <w:r w:rsidR="009679C2" w:rsidRPr="00EC0181">
        <w:rPr>
          <w:rFonts w:ascii="Arial" w:eastAsia="Arial Unicode MS" w:hAnsi="Arial" w:cs="Arial"/>
          <w:sz w:val="22"/>
          <w:szCs w:val="22"/>
        </w:rPr>
        <w:t xml:space="preserve"> – o</w:t>
      </w:r>
      <w:r w:rsidRPr="00EC0181">
        <w:rPr>
          <w:rFonts w:ascii="Arial" w:eastAsia="Arial Unicode MS" w:hAnsi="Arial" w:cs="Arial"/>
          <w:sz w:val="22"/>
          <w:szCs w:val="22"/>
        </w:rPr>
        <w:t>dbiorczego, który będzie podstawą do wystawienia faktury, i który zostanie</w:t>
      </w:r>
      <w:r w:rsidR="007A5A25" w:rsidRPr="00EC0181">
        <w:rPr>
          <w:rFonts w:ascii="Arial" w:eastAsia="Arial Unicode MS" w:hAnsi="Arial" w:cs="Arial"/>
          <w:sz w:val="22"/>
          <w:szCs w:val="22"/>
        </w:rPr>
        <w:t xml:space="preserve"> </w:t>
      </w:r>
      <w:r w:rsidRPr="00EC0181">
        <w:rPr>
          <w:rFonts w:ascii="Arial" w:eastAsia="Arial Unicode MS" w:hAnsi="Arial" w:cs="Arial"/>
          <w:sz w:val="22"/>
          <w:szCs w:val="22"/>
        </w:rPr>
        <w:t xml:space="preserve">podpisany </w:t>
      </w:r>
      <w:r w:rsidR="009679C2" w:rsidRPr="00EC0181">
        <w:rPr>
          <w:rFonts w:ascii="Arial" w:eastAsia="Arial Unicode MS" w:hAnsi="Arial" w:cs="Arial"/>
          <w:sz w:val="22"/>
          <w:szCs w:val="22"/>
        </w:rPr>
        <w:t xml:space="preserve">przez Strony </w:t>
      </w:r>
      <w:r w:rsidR="00010111" w:rsidRPr="00EC0181">
        <w:rPr>
          <w:rFonts w:ascii="Arial" w:eastAsia="Arial Unicode MS" w:hAnsi="Arial" w:cs="Arial"/>
          <w:sz w:val="22"/>
          <w:szCs w:val="22"/>
        </w:rPr>
        <w:t>U</w:t>
      </w:r>
      <w:r w:rsidR="009679C2" w:rsidRPr="00EC0181">
        <w:rPr>
          <w:rFonts w:ascii="Arial" w:eastAsia="Arial Unicode MS" w:hAnsi="Arial" w:cs="Arial"/>
          <w:sz w:val="22"/>
          <w:szCs w:val="22"/>
        </w:rPr>
        <w:t>mowy</w:t>
      </w:r>
      <w:r w:rsidRPr="00EC0181">
        <w:rPr>
          <w:rFonts w:ascii="Arial" w:eastAsia="Arial Unicode MS" w:hAnsi="Arial" w:cs="Arial"/>
          <w:sz w:val="22"/>
          <w:szCs w:val="22"/>
        </w:rPr>
        <w:t>,</w:t>
      </w:r>
      <w:r w:rsidR="009679C2" w:rsidRPr="00EC0181">
        <w:rPr>
          <w:rFonts w:ascii="Arial" w:eastAsia="Arial Unicode MS" w:hAnsi="Arial" w:cs="Arial"/>
          <w:sz w:val="22"/>
          <w:szCs w:val="22"/>
        </w:rPr>
        <w:t xml:space="preserve"> </w:t>
      </w:r>
      <w:r w:rsidRPr="00EC0181">
        <w:rPr>
          <w:rFonts w:ascii="Arial" w:eastAsia="Arial Unicode MS" w:hAnsi="Arial" w:cs="Arial"/>
          <w:sz w:val="22"/>
          <w:szCs w:val="22"/>
        </w:rPr>
        <w:t>z uwzględnieniem postanowień zawartych</w:t>
      </w:r>
      <w:r w:rsidR="007A5A25" w:rsidRPr="00EC0181">
        <w:rPr>
          <w:rFonts w:ascii="Arial" w:eastAsia="Arial Unicode MS" w:hAnsi="Arial" w:cs="Arial"/>
          <w:sz w:val="22"/>
          <w:szCs w:val="22"/>
        </w:rPr>
        <w:t xml:space="preserve"> </w:t>
      </w:r>
      <w:r w:rsidRPr="00EC0181">
        <w:rPr>
          <w:rFonts w:ascii="Arial" w:eastAsia="Arial Unicode MS" w:hAnsi="Arial" w:cs="Arial"/>
          <w:sz w:val="22"/>
          <w:szCs w:val="22"/>
        </w:rPr>
        <w:t>w poniższych punktach:</w:t>
      </w:r>
    </w:p>
    <w:p w14:paraId="55EF2B64" w14:textId="6A20A2F4" w:rsidR="00674EA6" w:rsidRPr="00EC0181" w:rsidRDefault="00674EA6" w:rsidP="002E2AB8">
      <w:pPr>
        <w:numPr>
          <w:ilvl w:val="0"/>
          <w:numId w:val="51"/>
        </w:numPr>
        <w:spacing w:line="276" w:lineRule="auto"/>
        <w:ind w:left="851" w:hanging="425"/>
        <w:jc w:val="both"/>
        <w:rPr>
          <w:rFonts w:ascii="Arial" w:hAnsi="Arial" w:cs="Arial"/>
          <w:sz w:val="22"/>
          <w:szCs w:val="22"/>
        </w:rPr>
      </w:pPr>
      <w:r w:rsidRPr="00EC0181">
        <w:rPr>
          <w:rFonts w:ascii="Arial" w:hAnsi="Arial" w:cs="Arial"/>
          <w:sz w:val="22"/>
          <w:szCs w:val="22"/>
        </w:rPr>
        <w:t xml:space="preserve">w terminie </w:t>
      </w:r>
      <w:r w:rsidR="007F151B">
        <w:rPr>
          <w:rFonts w:ascii="Arial" w:hAnsi="Arial" w:cs="Arial"/>
          <w:sz w:val="22"/>
          <w:szCs w:val="22"/>
        </w:rPr>
        <w:t>10</w:t>
      </w:r>
      <w:r w:rsidR="007F151B" w:rsidRPr="00EC0181">
        <w:rPr>
          <w:rFonts w:ascii="Arial" w:hAnsi="Arial" w:cs="Arial"/>
          <w:sz w:val="22"/>
          <w:szCs w:val="22"/>
        </w:rPr>
        <w:t xml:space="preserve"> </w:t>
      </w:r>
      <w:r w:rsidRPr="00EC0181">
        <w:rPr>
          <w:rFonts w:ascii="Arial" w:hAnsi="Arial" w:cs="Arial"/>
          <w:sz w:val="22"/>
          <w:szCs w:val="22"/>
        </w:rPr>
        <w:t xml:space="preserve">dni </w:t>
      </w:r>
      <w:r w:rsidR="003809D8">
        <w:rPr>
          <w:rFonts w:ascii="Arial" w:hAnsi="Arial" w:cs="Arial"/>
          <w:sz w:val="22"/>
          <w:szCs w:val="22"/>
        </w:rPr>
        <w:t xml:space="preserve">roboczych </w:t>
      </w:r>
      <w:r w:rsidRPr="00EC0181">
        <w:rPr>
          <w:rFonts w:ascii="Arial" w:hAnsi="Arial" w:cs="Arial"/>
          <w:sz w:val="22"/>
          <w:szCs w:val="22"/>
        </w:rPr>
        <w:t xml:space="preserve">od dnia przekazania </w:t>
      </w:r>
      <w:r w:rsidRPr="00EC0181">
        <w:rPr>
          <w:rFonts w:ascii="Arial" w:eastAsia="Arial Unicode MS" w:hAnsi="Arial" w:cs="Arial"/>
          <w:sz w:val="22"/>
          <w:szCs w:val="22"/>
        </w:rPr>
        <w:t>Z</w:t>
      </w:r>
      <w:r w:rsidR="00213521" w:rsidRPr="00EC0181">
        <w:rPr>
          <w:rFonts w:ascii="Arial" w:eastAsia="Arial Unicode MS" w:hAnsi="Arial" w:cs="Arial"/>
          <w:sz w:val="22"/>
          <w:szCs w:val="22"/>
        </w:rPr>
        <w:t>leceniodawcy</w:t>
      </w:r>
      <w:r w:rsidR="007A5A25" w:rsidRPr="00EC0181">
        <w:rPr>
          <w:rFonts w:ascii="Arial" w:eastAsia="Arial Unicode MS" w:hAnsi="Arial" w:cs="Arial"/>
          <w:sz w:val="22"/>
          <w:szCs w:val="22"/>
        </w:rPr>
        <w:t xml:space="preserve"> </w:t>
      </w:r>
      <w:r w:rsidRPr="00EC0181">
        <w:rPr>
          <w:rFonts w:ascii="Arial" w:hAnsi="Arial" w:cs="Arial"/>
          <w:sz w:val="22"/>
          <w:szCs w:val="22"/>
        </w:rPr>
        <w:t xml:space="preserve">przez </w:t>
      </w:r>
      <w:r w:rsidR="00213521" w:rsidRPr="00EC0181">
        <w:rPr>
          <w:rFonts w:ascii="Arial" w:hAnsi="Arial" w:cs="Arial"/>
          <w:sz w:val="22"/>
          <w:szCs w:val="22"/>
        </w:rPr>
        <w:t>Zleceniobiorcę</w:t>
      </w:r>
      <w:r w:rsidRPr="00EC0181">
        <w:rPr>
          <w:rFonts w:ascii="Arial" w:hAnsi="Arial" w:cs="Arial"/>
          <w:sz w:val="22"/>
          <w:szCs w:val="22"/>
        </w:rPr>
        <w:t xml:space="preserve"> </w:t>
      </w:r>
      <w:r w:rsidR="00A72D31" w:rsidRPr="00EC0181">
        <w:rPr>
          <w:rFonts w:ascii="Arial" w:hAnsi="Arial" w:cs="Arial"/>
          <w:sz w:val="22"/>
          <w:szCs w:val="22"/>
        </w:rPr>
        <w:t>Raportów</w:t>
      </w:r>
      <w:r w:rsidRPr="00EC0181">
        <w:rPr>
          <w:rFonts w:ascii="Arial" w:hAnsi="Arial" w:cs="Arial"/>
          <w:sz w:val="22"/>
          <w:szCs w:val="22"/>
        </w:rPr>
        <w:t>, Z</w:t>
      </w:r>
      <w:r w:rsidR="00213521" w:rsidRPr="00EC0181">
        <w:rPr>
          <w:rFonts w:ascii="Arial" w:hAnsi="Arial" w:cs="Arial"/>
          <w:sz w:val="22"/>
          <w:szCs w:val="22"/>
        </w:rPr>
        <w:t>leceniodawca</w:t>
      </w:r>
      <w:r w:rsidRPr="00EC0181">
        <w:rPr>
          <w:rFonts w:ascii="Arial" w:hAnsi="Arial" w:cs="Arial"/>
          <w:sz w:val="22"/>
          <w:szCs w:val="22"/>
        </w:rPr>
        <w:t xml:space="preserve"> ma prawo do wniesienia umotywowanych zastrzeżeń </w:t>
      </w:r>
      <w:r w:rsidR="00DA5459">
        <w:rPr>
          <w:rFonts w:ascii="Arial" w:hAnsi="Arial" w:cs="Arial"/>
          <w:sz w:val="22"/>
          <w:szCs w:val="22"/>
        </w:rPr>
        <w:t xml:space="preserve">po </w:t>
      </w:r>
      <w:r w:rsidR="00612E9A" w:rsidRPr="00EC0181">
        <w:rPr>
          <w:rFonts w:ascii="Arial" w:hAnsi="Arial" w:cs="Arial"/>
          <w:sz w:val="22"/>
          <w:szCs w:val="22"/>
        </w:rPr>
        <w:t xml:space="preserve">(weryfikacji) </w:t>
      </w:r>
      <w:r w:rsidR="00C6381C">
        <w:rPr>
          <w:rFonts w:ascii="Arial" w:hAnsi="Arial" w:cs="Arial"/>
          <w:sz w:val="22"/>
          <w:szCs w:val="22"/>
        </w:rPr>
        <w:t>do</w:t>
      </w:r>
      <w:r w:rsidR="007A5A25" w:rsidRPr="00EC0181">
        <w:rPr>
          <w:rFonts w:ascii="Arial" w:hAnsi="Arial" w:cs="Arial"/>
          <w:sz w:val="22"/>
          <w:szCs w:val="22"/>
        </w:rPr>
        <w:t xml:space="preserve"> </w:t>
      </w:r>
      <w:r w:rsidRPr="00EC0181">
        <w:rPr>
          <w:rFonts w:ascii="Arial" w:hAnsi="Arial" w:cs="Arial"/>
          <w:sz w:val="22"/>
          <w:szCs w:val="22"/>
        </w:rPr>
        <w:t>wykonanej pracy</w:t>
      </w:r>
      <w:r w:rsidR="00131E99">
        <w:rPr>
          <w:rFonts w:ascii="Arial" w:hAnsi="Arial" w:cs="Arial"/>
          <w:sz w:val="22"/>
          <w:szCs w:val="22"/>
        </w:rPr>
        <w:t>.</w:t>
      </w:r>
    </w:p>
    <w:p w14:paraId="246D3B41" w14:textId="21F63981" w:rsidR="00612E9A" w:rsidRPr="00EC0181" w:rsidRDefault="00F16A9C" w:rsidP="002E2AB8">
      <w:pPr>
        <w:numPr>
          <w:ilvl w:val="0"/>
          <w:numId w:val="51"/>
        </w:numPr>
        <w:spacing w:line="276" w:lineRule="auto"/>
        <w:ind w:left="851" w:hanging="425"/>
        <w:jc w:val="both"/>
        <w:rPr>
          <w:rFonts w:ascii="Arial" w:eastAsia="Arial Unicode MS" w:hAnsi="Arial" w:cs="Arial"/>
          <w:sz w:val="22"/>
          <w:szCs w:val="22"/>
        </w:rPr>
      </w:pPr>
      <w:r w:rsidRPr="00EC0181">
        <w:rPr>
          <w:rFonts w:ascii="Arial" w:hAnsi="Arial" w:cs="Arial"/>
          <w:sz w:val="22"/>
          <w:szCs w:val="22"/>
        </w:rPr>
        <w:t>p</w:t>
      </w:r>
      <w:r w:rsidR="00612E9A" w:rsidRPr="00EC0181">
        <w:rPr>
          <w:rFonts w:ascii="Arial" w:hAnsi="Arial" w:cs="Arial"/>
          <w:sz w:val="22"/>
          <w:szCs w:val="22"/>
        </w:rPr>
        <w:t>odczas weryfikacji</w:t>
      </w:r>
      <w:r w:rsidR="00CD3599">
        <w:rPr>
          <w:rFonts w:ascii="Arial" w:hAnsi="Arial" w:cs="Arial"/>
          <w:sz w:val="22"/>
          <w:szCs w:val="22"/>
        </w:rPr>
        <w:t>,</w:t>
      </w:r>
      <w:r w:rsidR="00612E9A" w:rsidRPr="00EC0181">
        <w:rPr>
          <w:rFonts w:ascii="Arial" w:hAnsi="Arial" w:cs="Arial"/>
          <w:sz w:val="22"/>
          <w:szCs w:val="22"/>
        </w:rPr>
        <w:t xml:space="preserve"> o której mowa w ust. </w:t>
      </w:r>
      <w:r w:rsidR="00775BD0">
        <w:rPr>
          <w:rFonts w:ascii="Arial" w:hAnsi="Arial" w:cs="Arial"/>
          <w:sz w:val="22"/>
          <w:szCs w:val="22"/>
        </w:rPr>
        <w:t xml:space="preserve">5 </w:t>
      </w:r>
      <w:r w:rsidR="00D0627E">
        <w:rPr>
          <w:rFonts w:ascii="Arial" w:hAnsi="Arial" w:cs="Arial"/>
          <w:sz w:val="22"/>
          <w:szCs w:val="22"/>
        </w:rPr>
        <w:t>pkt</w:t>
      </w:r>
      <w:r w:rsidR="00612E9A" w:rsidRPr="00EC0181">
        <w:rPr>
          <w:rFonts w:ascii="Arial" w:hAnsi="Arial" w:cs="Arial"/>
          <w:sz w:val="22"/>
          <w:szCs w:val="22"/>
        </w:rPr>
        <w:t xml:space="preserve"> </w:t>
      </w:r>
      <w:r w:rsidR="00D0627E">
        <w:rPr>
          <w:rFonts w:ascii="Arial" w:hAnsi="Arial" w:cs="Arial"/>
          <w:sz w:val="22"/>
          <w:szCs w:val="22"/>
        </w:rPr>
        <w:t>1</w:t>
      </w:r>
      <w:r w:rsidR="00CD3599">
        <w:rPr>
          <w:rFonts w:ascii="Arial" w:hAnsi="Arial" w:cs="Arial"/>
          <w:sz w:val="22"/>
          <w:szCs w:val="22"/>
        </w:rPr>
        <w:t>,</w:t>
      </w:r>
      <w:r w:rsidR="00612E9A" w:rsidRPr="00EC0181">
        <w:rPr>
          <w:rFonts w:ascii="Arial" w:hAnsi="Arial" w:cs="Arial"/>
          <w:sz w:val="22"/>
          <w:szCs w:val="22"/>
        </w:rPr>
        <w:t xml:space="preserve"> </w:t>
      </w:r>
      <w:r w:rsidR="00D0627E" w:rsidRPr="00D0627E">
        <w:rPr>
          <w:rFonts w:ascii="Arial" w:hAnsi="Arial" w:cs="Arial"/>
          <w:sz w:val="22"/>
          <w:szCs w:val="22"/>
        </w:rPr>
        <w:t xml:space="preserve">Zleceniodawca </w:t>
      </w:r>
      <w:r w:rsidR="00612E9A" w:rsidRPr="00EC0181">
        <w:rPr>
          <w:rFonts w:ascii="Arial" w:hAnsi="Arial" w:cs="Arial"/>
          <w:sz w:val="22"/>
          <w:szCs w:val="22"/>
        </w:rPr>
        <w:t xml:space="preserve">zastrzega sobie prawo do przekazania otrzymanych od Zleceniobiorcy wersji </w:t>
      </w:r>
      <w:r w:rsidR="00A72D31" w:rsidRPr="00EC0181">
        <w:rPr>
          <w:rFonts w:ascii="Arial" w:hAnsi="Arial" w:cs="Arial"/>
          <w:sz w:val="22"/>
          <w:szCs w:val="22"/>
        </w:rPr>
        <w:t>Raportów</w:t>
      </w:r>
      <w:r w:rsidR="00612E9A" w:rsidRPr="00EC0181">
        <w:rPr>
          <w:rFonts w:ascii="Arial" w:hAnsi="Arial" w:cs="Arial"/>
          <w:sz w:val="22"/>
          <w:szCs w:val="22"/>
        </w:rPr>
        <w:t xml:space="preserve"> Operatorom</w:t>
      </w:r>
      <w:r w:rsidRPr="00EC0181">
        <w:rPr>
          <w:rFonts w:ascii="Arial" w:hAnsi="Arial" w:cs="Arial"/>
          <w:sz w:val="22"/>
          <w:szCs w:val="22"/>
        </w:rPr>
        <w:t xml:space="preserve"> celem umożliwienia im wniesienia umotywowanych zastrzeżeń odnośnie przekazanych </w:t>
      </w:r>
      <w:r w:rsidR="00A72D31" w:rsidRPr="00EC0181">
        <w:rPr>
          <w:rFonts w:ascii="Arial" w:hAnsi="Arial" w:cs="Arial"/>
          <w:sz w:val="22"/>
          <w:szCs w:val="22"/>
        </w:rPr>
        <w:t>Raportów</w:t>
      </w:r>
      <w:r w:rsidR="00612E9A" w:rsidRPr="00EC0181">
        <w:rPr>
          <w:rFonts w:ascii="Arial" w:hAnsi="Arial" w:cs="Arial"/>
          <w:sz w:val="22"/>
          <w:szCs w:val="22"/>
        </w:rPr>
        <w:t>.</w:t>
      </w:r>
      <w:r w:rsidRPr="00EC0181">
        <w:rPr>
          <w:rFonts w:ascii="Arial" w:hAnsi="Arial" w:cs="Arial"/>
          <w:sz w:val="22"/>
          <w:szCs w:val="22"/>
        </w:rPr>
        <w:t xml:space="preserve"> Ewentualne zastrzeżenia zostaną przekazane przez Operatorów bezpośrednio Zleceniobiorcy (</w:t>
      </w:r>
      <w:r w:rsidR="007A2BB9">
        <w:rPr>
          <w:rFonts w:ascii="Arial" w:hAnsi="Arial" w:cs="Arial"/>
          <w:sz w:val="22"/>
          <w:szCs w:val="22"/>
        </w:rPr>
        <w:t xml:space="preserve">przekazane </w:t>
      </w:r>
      <w:r w:rsidRPr="00EC0181">
        <w:rPr>
          <w:rFonts w:ascii="Arial" w:hAnsi="Arial" w:cs="Arial"/>
          <w:sz w:val="22"/>
          <w:szCs w:val="22"/>
        </w:rPr>
        <w:t xml:space="preserve">do wiadomości </w:t>
      </w:r>
      <w:r w:rsidR="00D0627E" w:rsidRPr="00D0627E">
        <w:rPr>
          <w:rFonts w:ascii="Arial" w:hAnsi="Arial" w:cs="Arial"/>
          <w:sz w:val="22"/>
          <w:szCs w:val="22"/>
        </w:rPr>
        <w:t>Zleceniodawc</w:t>
      </w:r>
      <w:r w:rsidR="00D0627E">
        <w:rPr>
          <w:rFonts w:ascii="Arial" w:hAnsi="Arial" w:cs="Arial"/>
          <w:sz w:val="22"/>
          <w:szCs w:val="22"/>
        </w:rPr>
        <w:t>y</w:t>
      </w:r>
      <w:r w:rsidRPr="00EC0181">
        <w:rPr>
          <w:rFonts w:ascii="Arial" w:hAnsi="Arial" w:cs="Arial"/>
          <w:sz w:val="22"/>
          <w:szCs w:val="22"/>
        </w:rPr>
        <w:t>)</w:t>
      </w:r>
      <w:r w:rsidR="00131E99">
        <w:rPr>
          <w:rFonts w:ascii="Arial" w:hAnsi="Arial" w:cs="Arial"/>
          <w:sz w:val="22"/>
          <w:szCs w:val="22"/>
        </w:rPr>
        <w:t>.</w:t>
      </w:r>
    </w:p>
    <w:p w14:paraId="53608FC4" w14:textId="0B693D29" w:rsidR="00674EA6" w:rsidRPr="00EC0181" w:rsidRDefault="00674EA6" w:rsidP="002E2AB8">
      <w:pPr>
        <w:numPr>
          <w:ilvl w:val="0"/>
          <w:numId w:val="51"/>
        </w:numPr>
        <w:spacing w:line="276" w:lineRule="auto"/>
        <w:ind w:left="851" w:hanging="425"/>
        <w:jc w:val="both"/>
        <w:rPr>
          <w:rFonts w:ascii="Arial" w:hAnsi="Arial" w:cs="Arial"/>
          <w:sz w:val="22"/>
          <w:szCs w:val="22"/>
        </w:rPr>
      </w:pPr>
      <w:r w:rsidRPr="00EC0181">
        <w:rPr>
          <w:rFonts w:ascii="Arial" w:hAnsi="Arial" w:cs="Arial"/>
          <w:sz w:val="22"/>
          <w:szCs w:val="22"/>
        </w:rPr>
        <w:t xml:space="preserve">w razie przyjęcia </w:t>
      </w:r>
      <w:r w:rsidR="00A72D31" w:rsidRPr="00EC0181">
        <w:rPr>
          <w:rFonts w:ascii="Arial" w:hAnsi="Arial" w:cs="Arial"/>
          <w:sz w:val="22"/>
          <w:szCs w:val="22"/>
        </w:rPr>
        <w:t>Raportów</w:t>
      </w:r>
      <w:r w:rsidR="00A76950" w:rsidRPr="00EC0181">
        <w:rPr>
          <w:rFonts w:ascii="Arial" w:hAnsi="Arial" w:cs="Arial"/>
          <w:sz w:val="22"/>
          <w:szCs w:val="22"/>
        </w:rPr>
        <w:t xml:space="preserve"> </w:t>
      </w:r>
      <w:r w:rsidRPr="00EC0181">
        <w:rPr>
          <w:rFonts w:ascii="Arial" w:hAnsi="Arial" w:cs="Arial"/>
          <w:sz w:val="22"/>
          <w:szCs w:val="22"/>
        </w:rPr>
        <w:t>przez Z</w:t>
      </w:r>
      <w:r w:rsidR="008158CA" w:rsidRPr="00EC0181">
        <w:rPr>
          <w:rFonts w:ascii="Arial" w:hAnsi="Arial" w:cs="Arial"/>
          <w:sz w:val="22"/>
          <w:szCs w:val="22"/>
        </w:rPr>
        <w:t>leceniodawcę</w:t>
      </w:r>
      <w:r w:rsidR="00C96481" w:rsidRPr="00EC0181">
        <w:rPr>
          <w:rFonts w:ascii="Arial" w:hAnsi="Arial" w:cs="Arial"/>
          <w:sz w:val="22"/>
          <w:szCs w:val="22"/>
        </w:rPr>
        <w:t xml:space="preserve"> bez zastrzeżeń </w:t>
      </w:r>
      <w:r w:rsidR="005D5EF1" w:rsidRPr="00EC0181">
        <w:rPr>
          <w:rFonts w:ascii="Arial" w:hAnsi="Arial" w:cs="Arial"/>
          <w:sz w:val="22"/>
          <w:szCs w:val="22"/>
        </w:rPr>
        <w:t xml:space="preserve">Strony </w:t>
      </w:r>
      <w:r w:rsidR="0077532D">
        <w:rPr>
          <w:rFonts w:ascii="Arial" w:hAnsi="Arial" w:cs="Arial"/>
          <w:sz w:val="22"/>
          <w:szCs w:val="22"/>
        </w:rPr>
        <w:t>U</w:t>
      </w:r>
      <w:r w:rsidR="001C3934" w:rsidRPr="00EC0181">
        <w:rPr>
          <w:rFonts w:ascii="Arial" w:hAnsi="Arial" w:cs="Arial"/>
          <w:sz w:val="22"/>
          <w:szCs w:val="22"/>
        </w:rPr>
        <w:t xml:space="preserve">mowy niezwłocznie podpisują </w:t>
      </w:r>
      <w:r w:rsidRPr="00EC0181">
        <w:rPr>
          <w:rFonts w:ascii="Arial" w:hAnsi="Arial" w:cs="Arial"/>
          <w:sz w:val="22"/>
          <w:szCs w:val="22"/>
        </w:rPr>
        <w:t>protokół zdawczo</w:t>
      </w:r>
      <w:r w:rsidR="00A37277" w:rsidRPr="00EC0181">
        <w:rPr>
          <w:rFonts w:ascii="Arial" w:hAnsi="Arial" w:cs="Arial"/>
          <w:sz w:val="22"/>
          <w:szCs w:val="22"/>
        </w:rPr>
        <w:t xml:space="preserve"> – </w:t>
      </w:r>
      <w:r w:rsidRPr="00EC0181">
        <w:rPr>
          <w:rFonts w:ascii="Arial" w:hAnsi="Arial" w:cs="Arial"/>
          <w:sz w:val="22"/>
          <w:szCs w:val="22"/>
        </w:rPr>
        <w:t>odbiorczy</w:t>
      </w:r>
      <w:r w:rsidR="00131E99">
        <w:rPr>
          <w:rFonts w:ascii="Arial" w:hAnsi="Arial" w:cs="Arial"/>
          <w:sz w:val="22"/>
          <w:szCs w:val="22"/>
        </w:rPr>
        <w:t>.</w:t>
      </w:r>
    </w:p>
    <w:p w14:paraId="16F56102" w14:textId="57987457" w:rsidR="006A1E1E" w:rsidRPr="00EC0181" w:rsidRDefault="00674EA6" w:rsidP="002E2AB8">
      <w:pPr>
        <w:numPr>
          <w:ilvl w:val="0"/>
          <w:numId w:val="51"/>
        </w:numPr>
        <w:spacing w:line="276" w:lineRule="auto"/>
        <w:ind w:left="851" w:hanging="425"/>
        <w:jc w:val="both"/>
        <w:rPr>
          <w:rFonts w:ascii="Arial" w:hAnsi="Arial" w:cs="Arial"/>
          <w:sz w:val="22"/>
          <w:szCs w:val="22"/>
        </w:rPr>
      </w:pPr>
      <w:r w:rsidRPr="00154B49">
        <w:rPr>
          <w:rFonts w:ascii="Arial" w:hAnsi="Arial" w:cs="Arial"/>
          <w:sz w:val="22"/>
          <w:szCs w:val="22"/>
        </w:rPr>
        <w:t xml:space="preserve">w </w:t>
      </w:r>
      <w:r w:rsidR="00CD3599" w:rsidRPr="00154B49">
        <w:rPr>
          <w:rFonts w:ascii="Arial" w:hAnsi="Arial" w:cs="Arial"/>
          <w:sz w:val="22"/>
          <w:szCs w:val="22"/>
        </w:rPr>
        <w:t>razie,</w:t>
      </w:r>
      <w:r w:rsidRPr="00154B49">
        <w:rPr>
          <w:rFonts w:ascii="Arial" w:hAnsi="Arial" w:cs="Arial"/>
          <w:sz w:val="22"/>
          <w:szCs w:val="22"/>
        </w:rPr>
        <w:t xml:space="preserve"> gdy </w:t>
      </w:r>
      <w:r w:rsidR="008158CA" w:rsidRPr="00154B49">
        <w:rPr>
          <w:rFonts w:ascii="Arial" w:hAnsi="Arial" w:cs="Arial"/>
          <w:sz w:val="22"/>
          <w:szCs w:val="22"/>
        </w:rPr>
        <w:t>Zleceniodawca</w:t>
      </w:r>
      <w:r w:rsidR="00FB562A" w:rsidRPr="00154B49">
        <w:rPr>
          <w:rFonts w:ascii="Arial" w:hAnsi="Arial" w:cs="Arial"/>
          <w:sz w:val="22"/>
          <w:szCs w:val="22"/>
        </w:rPr>
        <w:t xml:space="preserve"> lub Operator </w:t>
      </w:r>
      <w:r w:rsidRPr="00154B49">
        <w:rPr>
          <w:rFonts w:ascii="Arial" w:hAnsi="Arial" w:cs="Arial"/>
          <w:sz w:val="22"/>
          <w:szCs w:val="22"/>
        </w:rPr>
        <w:t xml:space="preserve">wniesie do któregokolwiek z </w:t>
      </w:r>
      <w:r w:rsidR="00A72D31" w:rsidRPr="00154B49">
        <w:rPr>
          <w:rFonts w:ascii="Arial" w:hAnsi="Arial" w:cs="Arial"/>
          <w:sz w:val="22"/>
          <w:szCs w:val="22"/>
        </w:rPr>
        <w:t>Raportów</w:t>
      </w:r>
      <w:r w:rsidRPr="00154B49">
        <w:rPr>
          <w:rFonts w:ascii="Arial" w:hAnsi="Arial" w:cs="Arial"/>
          <w:sz w:val="22"/>
          <w:szCs w:val="22"/>
        </w:rPr>
        <w:t xml:space="preserve"> umotywowane zastrzeżenia, </w:t>
      </w:r>
      <w:r w:rsidR="008158CA" w:rsidRPr="00154B49">
        <w:rPr>
          <w:rFonts w:ascii="Arial" w:hAnsi="Arial" w:cs="Arial"/>
          <w:sz w:val="22"/>
          <w:szCs w:val="22"/>
        </w:rPr>
        <w:t>Zleceniobiorca</w:t>
      </w:r>
      <w:r w:rsidRPr="00154B49">
        <w:rPr>
          <w:rFonts w:ascii="Arial" w:hAnsi="Arial" w:cs="Arial"/>
          <w:sz w:val="22"/>
          <w:szCs w:val="22"/>
        </w:rPr>
        <w:t xml:space="preserve"> zobowiązany jest do wnikliwego ich przeanalizowania, skonsultowania i omówienia przedstawionych zastrzeżeń Z</w:t>
      </w:r>
      <w:r w:rsidR="008158CA" w:rsidRPr="00154B49">
        <w:rPr>
          <w:rFonts w:ascii="Arial" w:hAnsi="Arial" w:cs="Arial"/>
          <w:sz w:val="22"/>
          <w:szCs w:val="22"/>
        </w:rPr>
        <w:t>leceniodawcy</w:t>
      </w:r>
      <w:r w:rsidR="00FB562A" w:rsidRPr="00154B49">
        <w:rPr>
          <w:rFonts w:ascii="Arial" w:hAnsi="Arial" w:cs="Arial"/>
          <w:sz w:val="22"/>
          <w:szCs w:val="22"/>
        </w:rPr>
        <w:t xml:space="preserve"> lub Operatora</w:t>
      </w:r>
      <w:r w:rsidRPr="00154B49">
        <w:rPr>
          <w:rFonts w:ascii="Arial" w:hAnsi="Arial" w:cs="Arial"/>
          <w:sz w:val="22"/>
          <w:szCs w:val="22"/>
        </w:rPr>
        <w:t>, a następnie do uwzględnienia uzasadnionych zastrzeżeń Z</w:t>
      </w:r>
      <w:r w:rsidR="008158CA" w:rsidRPr="00154B49">
        <w:rPr>
          <w:rFonts w:ascii="Arial" w:hAnsi="Arial" w:cs="Arial"/>
          <w:sz w:val="22"/>
          <w:szCs w:val="22"/>
        </w:rPr>
        <w:t>leceniodawcy</w:t>
      </w:r>
      <w:r w:rsidR="00FB562A" w:rsidRPr="00154B49">
        <w:rPr>
          <w:rFonts w:ascii="Arial" w:hAnsi="Arial" w:cs="Arial"/>
          <w:sz w:val="22"/>
          <w:szCs w:val="22"/>
        </w:rPr>
        <w:t xml:space="preserve"> lub Operatora</w:t>
      </w:r>
      <w:r w:rsidRPr="00154B49">
        <w:rPr>
          <w:rFonts w:ascii="Arial" w:hAnsi="Arial" w:cs="Arial"/>
          <w:sz w:val="22"/>
          <w:szCs w:val="22"/>
        </w:rPr>
        <w:t xml:space="preserve">. W tej sytuacji </w:t>
      </w:r>
      <w:r w:rsidR="008158CA" w:rsidRPr="00154B49">
        <w:rPr>
          <w:rFonts w:ascii="Arial" w:hAnsi="Arial" w:cs="Arial"/>
          <w:sz w:val="22"/>
          <w:szCs w:val="22"/>
        </w:rPr>
        <w:t>Zleceniobiorca</w:t>
      </w:r>
      <w:r w:rsidRPr="00154B49">
        <w:rPr>
          <w:rFonts w:ascii="Arial" w:hAnsi="Arial" w:cs="Arial"/>
          <w:sz w:val="22"/>
          <w:szCs w:val="22"/>
        </w:rPr>
        <w:t xml:space="preserve"> poprawia </w:t>
      </w:r>
      <w:r w:rsidR="007F151B" w:rsidRPr="00154B49">
        <w:rPr>
          <w:rFonts w:ascii="Arial" w:hAnsi="Arial" w:cs="Arial"/>
          <w:sz w:val="22"/>
          <w:szCs w:val="22"/>
        </w:rPr>
        <w:br/>
      </w:r>
      <w:r w:rsidRPr="00154B49">
        <w:rPr>
          <w:rFonts w:ascii="Arial" w:hAnsi="Arial" w:cs="Arial"/>
          <w:sz w:val="22"/>
          <w:szCs w:val="22"/>
        </w:rPr>
        <w:t>i uzupełnia</w:t>
      </w:r>
      <w:r w:rsidR="007A5A25" w:rsidRPr="00154B49">
        <w:rPr>
          <w:rFonts w:ascii="Arial" w:hAnsi="Arial" w:cs="Arial"/>
          <w:sz w:val="22"/>
          <w:szCs w:val="22"/>
        </w:rPr>
        <w:t xml:space="preserve"> </w:t>
      </w:r>
      <w:r w:rsidR="00A72D31" w:rsidRPr="00154B49">
        <w:rPr>
          <w:rFonts w:ascii="Arial" w:hAnsi="Arial" w:cs="Arial"/>
          <w:sz w:val="22"/>
          <w:szCs w:val="22"/>
        </w:rPr>
        <w:t>Raporty</w:t>
      </w:r>
      <w:r w:rsidRPr="00154B49">
        <w:rPr>
          <w:rFonts w:ascii="Arial" w:hAnsi="Arial" w:cs="Arial"/>
          <w:sz w:val="22"/>
          <w:szCs w:val="22"/>
        </w:rPr>
        <w:t xml:space="preserve"> w terminie nie dłuższym niż 7 dni od daty </w:t>
      </w:r>
      <w:r w:rsidR="00284BC5" w:rsidRPr="00154B49">
        <w:rPr>
          <w:rFonts w:ascii="Arial" w:hAnsi="Arial" w:cs="Arial"/>
          <w:sz w:val="22"/>
          <w:szCs w:val="22"/>
        </w:rPr>
        <w:t>otrzymania informacji</w:t>
      </w:r>
      <w:r w:rsidR="00284BC5" w:rsidRPr="00EC0181">
        <w:rPr>
          <w:rFonts w:ascii="Arial" w:hAnsi="Arial" w:cs="Arial"/>
          <w:sz w:val="22"/>
          <w:szCs w:val="22"/>
        </w:rPr>
        <w:t xml:space="preserve"> od </w:t>
      </w:r>
      <w:r w:rsidRPr="00EC0181">
        <w:rPr>
          <w:rFonts w:ascii="Arial" w:hAnsi="Arial" w:cs="Arial"/>
          <w:sz w:val="22"/>
          <w:szCs w:val="22"/>
        </w:rPr>
        <w:t>Z</w:t>
      </w:r>
      <w:r w:rsidR="008158CA" w:rsidRPr="00EC0181">
        <w:rPr>
          <w:rFonts w:ascii="Arial" w:hAnsi="Arial" w:cs="Arial"/>
          <w:sz w:val="22"/>
          <w:szCs w:val="22"/>
        </w:rPr>
        <w:t>leceniodawcy</w:t>
      </w:r>
      <w:r w:rsidR="00FB562A" w:rsidRPr="00EC0181">
        <w:rPr>
          <w:rFonts w:ascii="Arial" w:hAnsi="Arial" w:cs="Arial"/>
          <w:sz w:val="22"/>
          <w:szCs w:val="22"/>
        </w:rPr>
        <w:t xml:space="preserve"> lub Operatora</w:t>
      </w:r>
      <w:r w:rsidR="007A5A25" w:rsidRPr="00EC0181">
        <w:rPr>
          <w:rFonts w:ascii="Arial" w:hAnsi="Arial" w:cs="Arial"/>
          <w:sz w:val="22"/>
          <w:szCs w:val="22"/>
        </w:rPr>
        <w:t xml:space="preserve"> </w:t>
      </w:r>
      <w:r w:rsidR="00284BC5" w:rsidRPr="00EC0181">
        <w:rPr>
          <w:rFonts w:ascii="Arial" w:hAnsi="Arial" w:cs="Arial"/>
          <w:sz w:val="22"/>
          <w:szCs w:val="22"/>
        </w:rPr>
        <w:t xml:space="preserve">o zastrzeżeniach </w:t>
      </w:r>
      <w:r w:rsidRPr="00EC0181">
        <w:rPr>
          <w:rFonts w:ascii="Arial" w:hAnsi="Arial" w:cs="Arial"/>
          <w:sz w:val="22"/>
          <w:szCs w:val="22"/>
        </w:rPr>
        <w:t xml:space="preserve">i przekazuje ostateczną wersję </w:t>
      </w:r>
      <w:r w:rsidR="00A72D31" w:rsidRPr="00EC0181">
        <w:rPr>
          <w:rFonts w:ascii="Arial" w:hAnsi="Arial" w:cs="Arial"/>
          <w:sz w:val="22"/>
          <w:szCs w:val="22"/>
        </w:rPr>
        <w:t>Raportów</w:t>
      </w:r>
      <w:r w:rsidRPr="00EC0181">
        <w:rPr>
          <w:rFonts w:ascii="Arial" w:hAnsi="Arial" w:cs="Arial"/>
          <w:sz w:val="22"/>
          <w:szCs w:val="22"/>
        </w:rPr>
        <w:t xml:space="preserve"> Z</w:t>
      </w:r>
      <w:r w:rsidR="008158CA" w:rsidRPr="00EC0181">
        <w:rPr>
          <w:rFonts w:ascii="Arial" w:hAnsi="Arial" w:cs="Arial"/>
          <w:sz w:val="22"/>
          <w:szCs w:val="22"/>
        </w:rPr>
        <w:t>leceniodawcy</w:t>
      </w:r>
      <w:r w:rsidR="00FB562A" w:rsidRPr="00EC0181">
        <w:rPr>
          <w:rFonts w:ascii="Arial" w:hAnsi="Arial" w:cs="Arial"/>
          <w:sz w:val="22"/>
          <w:szCs w:val="22"/>
        </w:rPr>
        <w:t xml:space="preserve"> (do wiadomości Operatora</w:t>
      </w:r>
      <w:r w:rsidR="00C6381C">
        <w:rPr>
          <w:rFonts w:ascii="Arial" w:hAnsi="Arial" w:cs="Arial"/>
          <w:sz w:val="22"/>
          <w:szCs w:val="22"/>
        </w:rPr>
        <w:t>,</w:t>
      </w:r>
      <w:r w:rsidR="00FB562A" w:rsidRPr="00EC0181">
        <w:rPr>
          <w:rFonts w:ascii="Arial" w:hAnsi="Arial" w:cs="Arial"/>
          <w:sz w:val="22"/>
          <w:szCs w:val="22"/>
        </w:rPr>
        <w:t xml:space="preserve"> który wniósł zastrzeżenia)</w:t>
      </w:r>
      <w:r w:rsidR="00131E99">
        <w:rPr>
          <w:rFonts w:ascii="Arial" w:hAnsi="Arial" w:cs="Arial"/>
          <w:sz w:val="22"/>
          <w:szCs w:val="22"/>
        </w:rPr>
        <w:t>.</w:t>
      </w:r>
      <w:r w:rsidRPr="00EC0181">
        <w:rPr>
          <w:rFonts w:ascii="Arial" w:hAnsi="Arial" w:cs="Arial"/>
          <w:sz w:val="22"/>
          <w:szCs w:val="22"/>
        </w:rPr>
        <w:t xml:space="preserve"> </w:t>
      </w:r>
    </w:p>
    <w:p w14:paraId="3A783662" w14:textId="46FD7AEA" w:rsidR="00674EA6" w:rsidRPr="00EC0181" w:rsidRDefault="00700BBA" w:rsidP="002E2AB8">
      <w:pPr>
        <w:numPr>
          <w:ilvl w:val="0"/>
          <w:numId w:val="51"/>
        </w:numPr>
        <w:spacing w:line="276" w:lineRule="auto"/>
        <w:ind w:left="851" w:hanging="425"/>
        <w:jc w:val="both"/>
        <w:rPr>
          <w:rFonts w:ascii="Arial" w:hAnsi="Arial" w:cs="Arial"/>
          <w:sz w:val="22"/>
          <w:szCs w:val="22"/>
        </w:rPr>
      </w:pPr>
      <w:r>
        <w:rPr>
          <w:rFonts w:ascii="Arial" w:hAnsi="Arial" w:cs="Arial"/>
          <w:sz w:val="22"/>
          <w:szCs w:val="22"/>
        </w:rPr>
        <w:t>p</w:t>
      </w:r>
      <w:r w:rsidR="00444C9C" w:rsidRPr="00EC0181">
        <w:rPr>
          <w:rFonts w:ascii="Arial" w:hAnsi="Arial" w:cs="Arial"/>
          <w:sz w:val="22"/>
          <w:szCs w:val="22"/>
        </w:rPr>
        <w:t>o przekazaniu ostatecznej wersji poprawion</w:t>
      </w:r>
      <w:r w:rsidR="00C13C0E" w:rsidRPr="00EC0181">
        <w:rPr>
          <w:rFonts w:ascii="Arial" w:hAnsi="Arial" w:cs="Arial"/>
          <w:sz w:val="22"/>
          <w:szCs w:val="22"/>
        </w:rPr>
        <w:t>ych</w:t>
      </w:r>
      <w:r w:rsidR="00444C9C" w:rsidRPr="00EC0181">
        <w:rPr>
          <w:rFonts w:ascii="Arial" w:hAnsi="Arial" w:cs="Arial"/>
          <w:sz w:val="22"/>
          <w:szCs w:val="22"/>
        </w:rPr>
        <w:t xml:space="preserve"> </w:t>
      </w:r>
      <w:r w:rsidR="00A72D31" w:rsidRPr="00EC0181">
        <w:rPr>
          <w:rFonts w:ascii="Arial" w:hAnsi="Arial" w:cs="Arial"/>
          <w:sz w:val="22"/>
          <w:szCs w:val="22"/>
        </w:rPr>
        <w:t>Raportów</w:t>
      </w:r>
      <w:r w:rsidR="00444C9C" w:rsidRPr="00EC0181">
        <w:rPr>
          <w:rFonts w:ascii="Arial" w:hAnsi="Arial" w:cs="Arial"/>
          <w:sz w:val="22"/>
          <w:szCs w:val="22"/>
        </w:rPr>
        <w:t xml:space="preserve"> i</w:t>
      </w:r>
      <w:r w:rsidR="00563FF7" w:rsidRPr="00EC0181">
        <w:rPr>
          <w:rFonts w:ascii="Arial" w:hAnsi="Arial" w:cs="Arial"/>
          <w:sz w:val="22"/>
          <w:szCs w:val="22"/>
        </w:rPr>
        <w:t> </w:t>
      </w:r>
      <w:r w:rsidR="00444C9C" w:rsidRPr="00EC0181">
        <w:rPr>
          <w:rFonts w:ascii="Arial" w:hAnsi="Arial" w:cs="Arial"/>
          <w:sz w:val="22"/>
          <w:szCs w:val="22"/>
        </w:rPr>
        <w:t xml:space="preserve">przyjęciu </w:t>
      </w:r>
      <w:r w:rsidR="00C13C0E" w:rsidRPr="00EC0181">
        <w:rPr>
          <w:rFonts w:ascii="Arial" w:hAnsi="Arial" w:cs="Arial"/>
          <w:sz w:val="22"/>
          <w:szCs w:val="22"/>
        </w:rPr>
        <w:t>ich</w:t>
      </w:r>
      <w:r w:rsidR="00444C9C" w:rsidRPr="00EC0181">
        <w:rPr>
          <w:rFonts w:ascii="Arial" w:hAnsi="Arial" w:cs="Arial"/>
          <w:sz w:val="22"/>
          <w:szCs w:val="22"/>
        </w:rPr>
        <w:t xml:space="preserve"> przez Zleceniodawcę bez zastrzeżeń </w:t>
      </w:r>
      <w:r w:rsidR="009679C2" w:rsidRPr="00EC0181">
        <w:rPr>
          <w:rFonts w:ascii="Arial" w:hAnsi="Arial" w:cs="Arial"/>
          <w:sz w:val="22"/>
          <w:szCs w:val="22"/>
        </w:rPr>
        <w:t>S</w:t>
      </w:r>
      <w:r w:rsidR="00674EA6" w:rsidRPr="00EC0181">
        <w:rPr>
          <w:rFonts w:ascii="Arial" w:hAnsi="Arial" w:cs="Arial"/>
          <w:sz w:val="22"/>
          <w:szCs w:val="22"/>
        </w:rPr>
        <w:t xml:space="preserve">trony umowy </w:t>
      </w:r>
      <w:r w:rsidR="007C0C82">
        <w:rPr>
          <w:rFonts w:ascii="Arial" w:hAnsi="Arial" w:cs="Arial"/>
          <w:sz w:val="22"/>
          <w:szCs w:val="22"/>
        </w:rPr>
        <w:t xml:space="preserve">niezwłocznie </w:t>
      </w:r>
      <w:r w:rsidR="00674EA6" w:rsidRPr="00EC0181">
        <w:rPr>
          <w:rFonts w:ascii="Arial" w:hAnsi="Arial" w:cs="Arial"/>
          <w:sz w:val="22"/>
          <w:szCs w:val="22"/>
        </w:rPr>
        <w:t>podpisują protokół zdawczo</w:t>
      </w:r>
      <w:r w:rsidR="00A37277" w:rsidRPr="00EC0181">
        <w:rPr>
          <w:rFonts w:ascii="Arial" w:hAnsi="Arial" w:cs="Arial"/>
          <w:sz w:val="22"/>
          <w:szCs w:val="22"/>
        </w:rPr>
        <w:t xml:space="preserve"> – </w:t>
      </w:r>
      <w:r w:rsidR="00674EA6" w:rsidRPr="00EC0181">
        <w:rPr>
          <w:rFonts w:ascii="Arial" w:hAnsi="Arial" w:cs="Arial"/>
          <w:sz w:val="22"/>
          <w:szCs w:val="22"/>
        </w:rPr>
        <w:t>odbiorczy</w:t>
      </w:r>
      <w:r w:rsidR="009679C2" w:rsidRPr="00EC0181">
        <w:rPr>
          <w:rFonts w:ascii="Arial" w:hAnsi="Arial" w:cs="Arial"/>
          <w:sz w:val="22"/>
          <w:szCs w:val="22"/>
        </w:rPr>
        <w:t>.</w:t>
      </w:r>
      <w:r w:rsidR="00BC4F78" w:rsidRPr="00EC0181">
        <w:rPr>
          <w:rFonts w:ascii="Arial" w:hAnsi="Arial" w:cs="Arial"/>
          <w:sz w:val="22"/>
          <w:szCs w:val="22"/>
        </w:rPr>
        <w:t xml:space="preserve"> </w:t>
      </w:r>
      <w:r w:rsidR="006E1D3B" w:rsidRPr="00EC0181">
        <w:rPr>
          <w:rFonts w:ascii="Arial" w:hAnsi="Arial" w:cs="Arial"/>
          <w:sz w:val="22"/>
          <w:szCs w:val="22"/>
        </w:rPr>
        <w:t>Po podpisaniu protokołu zdawczo – odbiorczego Zleceniobiorca wystawi fakturę Zleceniodawcy.</w:t>
      </w:r>
    </w:p>
    <w:p w14:paraId="57BCC9C0" w14:textId="4CA85ED5" w:rsidR="00674EA6" w:rsidRPr="00EC0181" w:rsidRDefault="00C22D1D"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EA5B74">
        <w:rPr>
          <w:rFonts w:ascii="Arial" w:hAnsi="Arial" w:cs="Arial"/>
          <w:b/>
          <w:bCs/>
          <w:sz w:val="22"/>
          <w:szCs w:val="22"/>
        </w:rPr>
        <w:t>6</w:t>
      </w:r>
    </w:p>
    <w:p w14:paraId="7E10C7E4" w14:textId="12C45C3E" w:rsidR="00A85705" w:rsidRDefault="00674EA6" w:rsidP="00853CCF">
      <w:pPr>
        <w:numPr>
          <w:ilvl w:val="0"/>
          <w:numId w:val="9"/>
        </w:numPr>
        <w:tabs>
          <w:tab w:val="clear" w:pos="360"/>
        </w:tabs>
        <w:spacing w:line="276" w:lineRule="auto"/>
        <w:ind w:left="426" w:hanging="426"/>
        <w:jc w:val="both"/>
        <w:rPr>
          <w:rFonts w:ascii="Arial" w:hAnsi="Arial" w:cs="Arial"/>
          <w:sz w:val="22"/>
          <w:szCs w:val="22"/>
        </w:rPr>
      </w:pPr>
      <w:bookmarkStart w:id="4" w:name="_Hlk97882382"/>
      <w:r w:rsidRPr="00B46A68">
        <w:rPr>
          <w:rFonts w:ascii="Arial" w:hAnsi="Arial" w:cs="Arial"/>
          <w:sz w:val="22"/>
          <w:szCs w:val="22"/>
        </w:rPr>
        <w:t xml:space="preserve">Za realizację zadania określonego w §1 ust. </w:t>
      </w:r>
      <w:r w:rsidR="00823996">
        <w:rPr>
          <w:rFonts w:ascii="Arial" w:hAnsi="Arial" w:cs="Arial"/>
          <w:sz w:val="22"/>
          <w:szCs w:val="22"/>
        </w:rPr>
        <w:t>2</w:t>
      </w:r>
      <w:r w:rsidR="00A85705">
        <w:rPr>
          <w:rFonts w:ascii="Arial" w:hAnsi="Arial" w:cs="Arial"/>
          <w:sz w:val="22"/>
          <w:szCs w:val="22"/>
        </w:rPr>
        <w:t xml:space="preserve"> </w:t>
      </w:r>
      <w:r w:rsidR="008158CA" w:rsidRPr="00B46A68">
        <w:rPr>
          <w:rFonts w:ascii="Arial" w:hAnsi="Arial" w:cs="Arial"/>
          <w:sz w:val="22"/>
          <w:szCs w:val="22"/>
        </w:rPr>
        <w:t>Zleceniobiorca</w:t>
      </w:r>
      <w:r w:rsidRPr="00B46A68">
        <w:rPr>
          <w:rFonts w:ascii="Arial" w:hAnsi="Arial" w:cs="Arial"/>
          <w:sz w:val="22"/>
          <w:szCs w:val="22"/>
        </w:rPr>
        <w:t xml:space="preserve"> otrzyma wynagrodzenie</w:t>
      </w:r>
      <w:r w:rsidR="00682794" w:rsidRPr="00B46A68">
        <w:rPr>
          <w:rFonts w:ascii="Arial" w:hAnsi="Arial" w:cs="Arial"/>
          <w:sz w:val="22"/>
          <w:szCs w:val="22"/>
        </w:rPr>
        <w:t xml:space="preserve"> </w:t>
      </w:r>
      <w:r w:rsidR="007E12AD" w:rsidRPr="00B46A68">
        <w:rPr>
          <w:rFonts w:ascii="Arial" w:hAnsi="Arial" w:cs="Arial"/>
          <w:sz w:val="22"/>
          <w:szCs w:val="22"/>
        </w:rPr>
        <w:t xml:space="preserve">na kwotę </w:t>
      </w:r>
      <w:r w:rsidR="00A85705">
        <w:rPr>
          <w:rFonts w:ascii="Arial" w:hAnsi="Arial" w:cs="Arial"/>
          <w:sz w:val="22"/>
          <w:szCs w:val="22"/>
        </w:rPr>
        <w:t>………</w:t>
      </w:r>
      <w:r w:rsidR="007E12AD" w:rsidRPr="00B46A68">
        <w:rPr>
          <w:rFonts w:ascii="Arial" w:hAnsi="Arial" w:cs="Arial"/>
          <w:sz w:val="22"/>
          <w:szCs w:val="22"/>
        </w:rPr>
        <w:t xml:space="preserve"> zł (słownie</w:t>
      </w:r>
      <w:r w:rsidR="00A85705">
        <w:rPr>
          <w:rFonts w:ascii="Arial" w:hAnsi="Arial" w:cs="Arial"/>
          <w:sz w:val="22"/>
          <w:szCs w:val="22"/>
        </w:rPr>
        <w:t>:</w:t>
      </w:r>
      <w:r w:rsidR="007E12AD" w:rsidRPr="00B46A68">
        <w:rPr>
          <w:rFonts w:ascii="Arial" w:hAnsi="Arial" w:cs="Arial"/>
          <w:sz w:val="22"/>
          <w:szCs w:val="22"/>
        </w:rPr>
        <w:t xml:space="preserve"> </w:t>
      </w:r>
      <w:r w:rsidR="00A85705">
        <w:rPr>
          <w:rFonts w:ascii="Arial" w:hAnsi="Arial" w:cs="Arial"/>
          <w:sz w:val="22"/>
          <w:szCs w:val="22"/>
        </w:rPr>
        <w:t>…………..</w:t>
      </w:r>
      <w:r w:rsidR="00D15935">
        <w:rPr>
          <w:rFonts w:ascii="Arial" w:hAnsi="Arial" w:cs="Arial"/>
          <w:sz w:val="22"/>
          <w:szCs w:val="22"/>
        </w:rPr>
        <w:t xml:space="preserve"> złotych i </w:t>
      </w:r>
      <w:r w:rsidR="00A85705">
        <w:rPr>
          <w:rFonts w:ascii="Arial" w:hAnsi="Arial" w:cs="Arial"/>
          <w:sz w:val="22"/>
          <w:szCs w:val="22"/>
        </w:rPr>
        <w:t>…….</w:t>
      </w:r>
      <w:r w:rsidR="00D15935">
        <w:rPr>
          <w:rFonts w:ascii="Arial" w:hAnsi="Arial" w:cs="Arial"/>
          <w:sz w:val="22"/>
          <w:szCs w:val="22"/>
        </w:rPr>
        <w:t xml:space="preserve"> groszy</w:t>
      </w:r>
      <w:r w:rsidR="007E12AD" w:rsidRPr="00B46A68">
        <w:rPr>
          <w:rFonts w:ascii="Arial" w:hAnsi="Arial" w:cs="Arial"/>
          <w:sz w:val="22"/>
          <w:szCs w:val="22"/>
        </w:rPr>
        <w:t xml:space="preserve">) netto, powiększone o </w:t>
      </w:r>
      <w:r w:rsidR="00A85705">
        <w:rPr>
          <w:rFonts w:ascii="Arial" w:hAnsi="Arial" w:cs="Arial"/>
          <w:sz w:val="22"/>
          <w:szCs w:val="22"/>
        </w:rPr>
        <w:t>…..</w:t>
      </w:r>
      <w:r w:rsidR="007E12AD" w:rsidRPr="00B46A68">
        <w:rPr>
          <w:rFonts w:ascii="Arial" w:hAnsi="Arial" w:cs="Arial"/>
          <w:sz w:val="22"/>
          <w:szCs w:val="22"/>
        </w:rPr>
        <w:t xml:space="preserve">% podatek VAT w kwocie </w:t>
      </w:r>
      <w:r w:rsidR="00A85705">
        <w:rPr>
          <w:rFonts w:ascii="Arial" w:hAnsi="Arial" w:cs="Arial"/>
          <w:sz w:val="22"/>
          <w:szCs w:val="22"/>
        </w:rPr>
        <w:t>…..</w:t>
      </w:r>
      <w:r w:rsidR="007E12AD" w:rsidRPr="00B46A68">
        <w:rPr>
          <w:rFonts w:ascii="Arial" w:hAnsi="Arial" w:cs="Arial"/>
          <w:sz w:val="22"/>
          <w:szCs w:val="22"/>
        </w:rPr>
        <w:t xml:space="preserve"> zł (słownie: </w:t>
      </w:r>
      <w:r w:rsidR="00A85705">
        <w:rPr>
          <w:rFonts w:ascii="Arial" w:hAnsi="Arial" w:cs="Arial"/>
          <w:sz w:val="22"/>
          <w:szCs w:val="22"/>
        </w:rPr>
        <w:t>…………….</w:t>
      </w:r>
      <w:r w:rsidR="00B96E13">
        <w:rPr>
          <w:rFonts w:ascii="Arial" w:hAnsi="Arial" w:cs="Arial"/>
          <w:sz w:val="22"/>
          <w:szCs w:val="22"/>
        </w:rPr>
        <w:t xml:space="preserve"> </w:t>
      </w:r>
      <w:r w:rsidR="00E33116">
        <w:rPr>
          <w:rFonts w:ascii="Arial" w:hAnsi="Arial" w:cs="Arial"/>
          <w:sz w:val="22"/>
          <w:szCs w:val="22"/>
        </w:rPr>
        <w:t xml:space="preserve">złotych i </w:t>
      </w:r>
      <w:r w:rsidR="00A85705">
        <w:rPr>
          <w:rFonts w:ascii="Arial" w:hAnsi="Arial" w:cs="Arial"/>
          <w:sz w:val="22"/>
          <w:szCs w:val="22"/>
        </w:rPr>
        <w:t>………..</w:t>
      </w:r>
      <w:r w:rsidR="00E33116">
        <w:rPr>
          <w:rFonts w:ascii="Arial" w:hAnsi="Arial" w:cs="Arial"/>
          <w:sz w:val="22"/>
          <w:szCs w:val="22"/>
        </w:rPr>
        <w:t xml:space="preserve"> groszy)</w:t>
      </w:r>
      <w:r w:rsidR="007E12AD" w:rsidRPr="00B46A68">
        <w:rPr>
          <w:rFonts w:ascii="Arial" w:hAnsi="Arial" w:cs="Arial"/>
          <w:sz w:val="22"/>
          <w:szCs w:val="22"/>
        </w:rPr>
        <w:t xml:space="preserve"> brutto</w:t>
      </w:r>
      <w:r w:rsidR="003146B1" w:rsidRPr="00B46A68">
        <w:rPr>
          <w:rFonts w:ascii="Arial" w:hAnsi="Arial" w:cs="Arial"/>
          <w:sz w:val="22"/>
          <w:szCs w:val="22"/>
        </w:rPr>
        <w:t>.</w:t>
      </w:r>
      <w:r w:rsidR="00A85705">
        <w:rPr>
          <w:rFonts w:ascii="Arial" w:hAnsi="Arial" w:cs="Arial"/>
          <w:sz w:val="22"/>
          <w:szCs w:val="22"/>
        </w:rPr>
        <w:t xml:space="preserve"> </w:t>
      </w:r>
    </w:p>
    <w:bookmarkEnd w:id="4"/>
    <w:p w14:paraId="6F3570FE" w14:textId="38BFB987" w:rsidR="00674EA6" w:rsidRDefault="00674EA6" w:rsidP="008C59DF">
      <w:pPr>
        <w:numPr>
          <w:ilvl w:val="0"/>
          <w:numId w:val="9"/>
        </w:numPr>
        <w:tabs>
          <w:tab w:val="clear" w:pos="360"/>
        </w:tabs>
        <w:spacing w:line="276" w:lineRule="auto"/>
        <w:ind w:left="426" w:hanging="426"/>
        <w:jc w:val="both"/>
        <w:rPr>
          <w:rFonts w:ascii="Arial" w:hAnsi="Arial" w:cs="Arial"/>
          <w:sz w:val="22"/>
          <w:szCs w:val="22"/>
        </w:rPr>
      </w:pPr>
      <w:r w:rsidRPr="00EC0181">
        <w:rPr>
          <w:rFonts w:ascii="Arial" w:hAnsi="Arial" w:cs="Arial"/>
          <w:sz w:val="22"/>
          <w:szCs w:val="22"/>
        </w:rPr>
        <w:t>Wynagrodzenie, o którym mowa w ust. 1</w:t>
      </w:r>
      <w:r w:rsidR="0060209C" w:rsidRPr="00EC0181">
        <w:rPr>
          <w:rFonts w:ascii="Arial" w:hAnsi="Arial" w:cs="Arial"/>
          <w:sz w:val="22"/>
          <w:szCs w:val="22"/>
        </w:rPr>
        <w:t>,</w:t>
      </w:r>
      <w:r w:rsidRPr="00EC0181">
        <w:rPr>
          <w:rFonts w:ascii="Arial" w:hAnsi="Arial" w:cs="Arial"/>
          <w:sz w:val="22"/>
          <w:szCs w:val="22"/>
        </w:rPr>
        <w:t xml:space="preserve"> będzie płatne w </w:t>
      </w:r>
      <w:r w:rsidR="00DA5459">
        <w:rPr>
          <w:rFonts w:ascii="Arial" w:hAnsi="Arial" w:cs="Arial"/>
          <w:sz w:val="22"/>
          <w:szCs w:val="22"/>
        </w:rPr>
        <w:t>po dokonaniu odbioru Raportów</w:t>
      </w:r>
      <w:r w:rsidR="00642E10">
        <w:rPr>
          <w:rFonts w:ascii="Arial" w:hAnsi="Arial" w:cs="Arial"/>
          <w:sz w:val="22"/>
          <w:szCs w:val="22"/>
        </w:rPr>
        <w:t xml:space="preserve"> </w:t>
      </w:r>
      <w:r w:rsidR="00642E10" w:rsidRPr="00220A28">
        <w:rPr>
          <w:rFonts w:ascii="Arial" w:hAnsi="Arial" w:cs="Arial"/>
          <w:sz w:val="22"/>
          <w:szCs w:val="22"/>
        </w:rPr>
        <w:t>i po podpisaniu przez Zleceniodawcę protokołu ich odbioru,</w:t>
      </w:r>
      <w:r w:rsidR="00DA5459" w:rsidRPr="00220A28">
        <w:rPr>
          <w:rFonts w:ascii="Arial" w:hAnsi="Arial" w:cs="Arial"/>
          <w:sz w:val="22"/>
          <w:szCs w:val="22"/>
        </w:rPr>
        <w:t xml:space="preserve"> w </w:t>
      </w:r>
      <w:r w:rsidRPr="00EC0181">
        <w:rPr>
          <w:rFonts w:ascii="Arial" w:hAnsi="Arial" w:cs="Arial"/>
          <w:sz w:val="22"/>
          <w:szCs w:val="22"/>
        </w:rPr>
        <w:t xml:space="preserve">ciągu </w:t>
      </w:r>
      <w:r w:rsidR="006E516B" w:rsidRPr="00EC0181">
        <w:rPr>
          <w:rFonts w:ascii="Arial" w:hAnsi="Arial" w:cs="Arial"/>
          <w:sz w:val="22"/>
          <w:szCs w:val="22"/>
        </w:rPr>
        <w:t xml:space="preserve">14 </w:t>
      </w:r>
      <w:r w:rsidRPr="00EC0181">
        <w:rPr>
          <w:rFonts w:ascii="Arial" w:hAnsi="Arial" w:cs="Arial"/>
          <w:sz w:val="22"/>
          <w:szCs w:val="22"/>
        </w:rPr>
        <w:t>dni od daty otrzymania przez Z</w:t>
      </w:r>
      <w:r w:rsidR="008158CA" w:rsidRPr="00EC0181">
        <w:rPr>
          <w:rFonts w:ascii="Arial" w:hAnsi="Arial" w:cs="Arial"/>
          <w:sz w:val="22"/>
          <w:szCs w:val="22"/>
        </w:rPr>
        <w:t>leceniodawcę</w:t>
      </w:r>
      <w:r w:rsidR="00DA593F" w:rsidRPr="00EC0181">
        <w:rPr>
          <w:rFonts w:ascii="Arial" w:hAnsi="Arial" w:cs="Arial"/>
          <w:sz w:val="22"/>
          <w:szCs w:val="22"/>
        </w:rPr>
        <w:t xml:space="preserve"> </w:t>
      </w:r>
      <w:r w:rsidR="009B6162" w:rsidRPr="00EC0181">
        <w:rPr>
          <w:rFonts w:ascii="Arial" w:hAnsi="Arial" w:cs="Arial"/>
          <w:sz w:val="22"/>
          <w:szCs w:val="22"/>
        </w:rPr>
        <w:t xml:space="preserve">prawidłowo wystawionej </w:t>
      </w:r>
      <w:r w:rsidRPr="00EC0181">
        <w:rPr>
          <w:rFonts w:ascii="Arial" w:hAnsi="Arial" w:cs="Arial"/>
          <w:sz w:val="22"/>
          <w:szCs w:val="22"/>
        </w:rPr>
        <w:t>faktury.</w:t>
      </w:r>
    </w:p>
    <w:p w14:paraId="51341FC0" w14:textId="64A5038B" w:rsidR="0075230A" w:rsidRPr="00823996" w:rsidRDefault="00AA1C96" w:rsidP="00853CCF">
      <w:pPr>
        <w:numPr>
          <w:ilvl w:val="0"/>
          <w:numId w:val="9"/>
        </w:numPr>
        <w:tabs>
          <w:tab w:val="clear" w:pos="360"/>
        </w:tabs>
        <w:spacing w:line="276" w:lineRule="auto"/>
        <w:ind w:left="426" w:hanging="426"/>
        <w:jc w:val="both"/>
        <w:rPr>
          <w:rFonts w:ascii="Arial" w:hAnsi="Arial" w:cs="Arial"/>
          <w:sz w:val="22"/>
          <w:szCs w:val="22"/>
        </w:rPr>
      </w:pPr>
      <w:r w:rsidRPr="00B46A68">
        <w:rPr>
          <w:rFonts w:ascii="Arial" w:hAnsi="Arial" w:cs="Arial"/>
          <w:sz w:val="22"/>
          <w:szCs w:val="22"/>
        </w:rPr>
        <w:t>Za realizację zadania określonego w §1 ust.</w:t>
      </w:r>
      <w:r w:rsidR="00131E99">
        <w:rPr>
          <w:rFonts w:ascii="Arial" w:hAnsi="Arial" w:cs="Arial"/>
          <w:sz w:val="22"/>
          <w:szCs w:val="22"/>
        </w:rPr>
        <w:t xml:space="preserve"> </w:t>
      </w:r>
      <w:r w:rsidR="00106128">
        <w:rPr>
          <w:rFonts w:ascii="Arial" w:hAnsi="Arial" w:cs="Arial"/>
          <w:sz w:val="22"/>
          <w:szCs w:val="22"/>
        </w:rPr>
        <w:t>4</w:t>
      </w:r>
      <w:r w:rsidRPr="00B46A68">
        <w:rPr>
          <w:rFonts w:ascii="Arial" w:hAnsi="Arial" w:cs="Arial"/>
          <w:sz w:val="22"/>
          <w:szCs w:val="22"/>
        </w:rPr>
        <w:t xml:space="preserve"> Zleceniobiorca otrzyma wynagrodzenie </w:t>
      </w:r>
      <w:r w:rsidR="0057448D">
        <w:rPr>
          <w:rFonts w:ascii="Arial" w:hAnsi="Arial" w:cs="Arial"/>
          <w:sz w:val="22"/>
          <w:szCs w:val="22"/>
        </w:rPr>
        <w:t xml:space="preserve">                  </w:t>
      </w:r>
      <w:r w:rsidR="0075230A" w:rsidRPr="00B46A68">
        <w:rPr>
          <w:rFonts w:ascii="Arial" w:hAnsi="Arial" w:cs="Arial"/>
          <w:sz w:val="22"/>
          <w:szCs w:val="22"/>
        </w:rPr>
        <w:t xml:space="preserve">w wysokości </w:t>
      </w:r>
      <w:r w:rsidR="00D31EC6">
        <w:rPr>
          <w:rFonts w:ascii="Arial" w:hAnsi="Arial" w:cs="Arial"/>
          <w:sz w:val="22"/>
          <w:szCs w:val="22"/>
        </w:rPr>
        <w:t>………..</w:t>
      </w:r>
      <w:r w:rsidR="0075230A" w:rsidRPr="00B46A68">
        <w:rPr>
          <w:rFonts w:ascii="Arial" w:hAnsi="Arial" w:cs="Arial"/>
          <w:sz w:val="22"/>
          <w:szCs w:val="22"/>
        </w:rPr>
        <w:t xml:space="preserve"> zł (słownie</w:t>
      </w:r>
      <w:r w:rsidR="00D31EC6">
        <w:rPr>
          <w:rFonts w:ascii="Arial" w:hAnsi="Arial" w:cs="Arial"/>
          <w:sz w:val="22"/>
          <w:szCs w:val="22"/>
        </w:rPr>
        <w:t>:</w:t>
      </w:r>
      <w:r w:rsidR="0075230A" w:rsidRPr="00B46A68">
        <w:rPr>
          <w:rFonts w:ascii="Arial" w:hAnsi="Arial" w:cs="Arial"/>
          <w:sz w:val="22"/>
          <w:szCs w:val="22"/>
        </w:rPr>
        <w:t xml:space="preserve"> </w:t>
      </w:r>
      <w:r w:rsidR="00D31EC6">
        <w:rPr>
          <w:rFonts w:ascii="Arial" w:hAnsi="Arial" w:cs="Arial"/>
          <w:sz w:val="22"/>
          <w:szCs w:val="22"/>
        </w:rPr>
        <w:t>……….</w:t>
      </w:r>
      <w:r w:rsidR="00E33116">
        <w:rPr>
          <w:rFonts w:ascii="Arial" w:hAnsi="Arial" w:cs="Arial"/>
          <w:sz w:val="22"/>
          <w:szCs w:val="22"/>
        </w:rPr>
        <w:t xml:space="preserve"> złotych i </w:t>
      </w:r>
      <w:r w:rsidR="00D31EC6">
        <w:rPr>
          <w:rFonts w:ascii="Arial" w:hAnsi="Arial" w:cs="Arial"/>
          <w:sz w:val="22"/>
          <w:szCs w:val="22"/>
        </w:rPr>
        <w:t>……..</w:t>
      </w:r>
      <w:r w:rsidR="00E33116">
        <w:rPr>
          <w:rFonts w:ascii="Arial" w:hAnsi="Arial" w:cs="Arial"/>
          <w:sz w:val="22"/>
          <w:szCs w:val="22"/>
        </w:rPr>
        <w:t xml:space="preserve"> groszy</w:t>
      </w:r>
      <w:r w:rsidR="0075230A" w:rsidRPr="00B46A68">
        <w:rPr>
          <w:rFonts w:ascii="Arial" w:hAnsi="Arial" w:cs="Arial"/>
          <w:sz w:val="22"/>
          <w:szCs w:val="22"/>
        </w:rPr>
        <w:t xml:space="preserve">) </w:t>
      </w:r>
      <w:r w:rsidR="00CF6421" w:rsidRPr="00B46A68">
        <w:rPr>
          <w:rFonts w:ascii="Arial" w:hAnsi="Arial" w:cs="Arial"/>
          <w:color w:val="000000"/>
          <w:sz w:val="22"/>
          <w:szCs w:val="22"/>
        </w:rPr>
        <w:t xml:space="preserve">netto, powiększone o </w:t>
      </w:r>
      <w:r w:rsidR="00D31EC6">
        <w:rPr>
          <w:rFonts w:ascii="Arial" w:hAnsi="Arial" w:cs="Arial"/>
          <w:color w:val="000000"/>
          <w:sz w:val="22"/>
          <w:szCs w:val="22"/>
        </w:rPr>
        <w:t>…</w:t>
      </w:r>
      <w:r w:rsidR="00CF6421" w:rsidRPr="00B46A68">
        <w:rPr>
          <w:rFonts w:ascii="Arial" w:hAnsi="Arial" w:cs="Arial"/>
          <w:color w:val="000000"/>
          <w:sz w:val="22"/>
          <w:szCs w:val="22"/>
        </w:rPr>
        <w:t xml:space="preserve">% podatek VAT w kwocie </w:t>
      </w:r>
      <w:r w:rsidR="00953FAC">
        <w:rPr>
          <w:rFonts w:ascii="Arial" w:hAnsi="Arial" w:cs="Arial"/>
          <w:color w:val="000000"/>
          <w:sz w:val="22"/>
          <w:szCs w:val="22"/>
        </w:rPr>
        <w:t>………</w:t>
      </w:r>
      <w:r w:rsidR="00CF6421" w:rsidRPr="00B46A68">
        <w:rPr>
          <w:rFonts w:ascii="Arial" w:hAnsi="Arial" w:cs="Arial"/>
          <w:color w:val="000000"/>
          <w:sz w:val="22"/>
          <w:szCs w:val="22"/>
        </w:rPr>
        <w:t xml:space="preserve"> zł (słownie: </w:t>
      </w:r>
      <w:r w:rsidR="00953FAC">
        <w:rPr>
          <w:rFonts w:ascii="Arial" w:hAnsi="Arial" w:cs="Arial"/>
          <w:color w:val="000000"/>
          <w:sz w:val="22"/>
          <w:szCs w:val="22"/>
        </w:rPr>
        <w:t>…….</w:t>
      </w:r>
      <w:r w:rsidR="00E33116">
        <w:rPr>
          <w:rFonts w:ascii="Arial" w:hAnsi="Arial" w:cs="Arial"/>
          <w:color w:val="000000"/>
          <w:sz w:val="22"/>
          <w:szCs w:val="22"/>
        </w:rPr>
        <w:t xml:space="preserve"> złotych i </w:t>
      </w:r>
      <w:r w:rsidR="00953FAC">
        <w:rPr>
          <w:rFonts w:ascii="Arial" w:hAnsi="Arial" w:cs="Arial"/>
          <w:color w:val="000000"/>
          <w:sz w:val="22"/>
          <w:szCs w:val="22"/>
        </w:rPr>
        <w:t>……</w:t>
      </w:r>
      <w:r w:rsidR="00E33116">
        <w:rPr>
          <w:rFonts w:ascii="Arial" w:hAnsi="Arial" w:cs="Arial"/>
          <w:color w:val="000000"/>
          <w:sz w:val="22"/>
          <w:szCs w:val="22"/>
        </w:rPr>
        <w:t xml:space="preserve"> groszy</w:t>
      </w:r>
      <w:r w:rsidR="00CF6421" w:rsidRPr="00B46A68">
        <w:rPr>
          <w:rFonts w:ascii="Arial" w:hAnsi="Arial" w:cs="Arial"/>
          <w:color w:val="000000"/>
          <w:sz w:val="22"/>
          <w:szCs w:val="22"/>
        </w:rPr>
        <w:t xml:space="preserve">), tj. łącznie </w:t>
      </w:r>
      <w:r w:rsidR="00953FAC">
        <w:rPr>
          <w:rFonts w:ascii="Arial" w:hAnsi="Arial" w:cs="Arial"/>
          <w:color w:val="000000"/>
          <w:sz w:val="22"/>
          <w:szCs w:val="22"/>
        </w:rPr>
        <w:t xml:space="preserve">….. </w:t>
      </w:r>
      <w:r w:rsidR="00CF6421" w:rsidRPr="00B46A68">
        <w:rPr>
          <w:rFonts w:ascii="Arial" w:hAnsi="Arial" w:cs="Arial"/>
          <w:color w:val="000000"/>
          <w:sz w:val="22"/>
          <w:szCs w:val="22"/>
        </w:rPr>
        <w:t xml:space="preserve">zł </w:t>
      </w:r>
      <w:r w:rsidR="00B46A68" w:rsidRPr="00B46A68">
        <w:rPr>
          <w:rFonts w:ascii="Arial" w:hAnsi="Arial" w:cs="Arial"/>
          <w:sz w:val="22"/>
          <w:szCs w:val="22"/>
        </w:rPr>
        <w:t xml:space="preserve">brutto, za jedną godzinę (tj. 60 minut) świadczenia usługi, liczonej z dokładnością </w:t>
      </w:r>
      <w:r w:rsidR="0057448D">
        <w:rPr>
          <w:rFonts w:ascii="Arial" w:hAnsi="Arial" w:cs="Arial"/>
          <w:sz w:val="22"/>
          <w:szCs w:val="22"/>
        </w:rPr>
        <w:t xml:space="preserve">                              </w:t>
      </w:r>
      <w:r w:rsidR="00B46A68" w:rsidRPr="00B46A68">
        <w:rPr>
          <w:rFonts w:ascii="Arial" w:hAnsi="Arial" w:cs="Arial"/>
          <w:sz w:val="22"/>
          <w:szCs w:val="22"/>
        </w:rPr>
        <w:t>i w zaokrągleniu (w górę) do 15 minut</w:t>
      </w:r>
      <w:r w:rsidR="00CF6421" w:rsidRPr="00382E51">
        <w:rPr>
          <w:rFonts w:ascii="Arial" w:hAnsi="Arial" w:cs="Arial"/>
          <w:color w:val="000000"/>
          <w:sz w:val="22"/>
          <w:szCs w:val="22"/>
        </w:rPr>
        <w:t xml:space="preserve"> </w:t>
      </w:r>
      <w:r w:rsidR="00CF6421" w:rsidRPr="00823996">
        <w:rPr>
          <w:rFonts w:ascii="Arial" w:hAnsi="Arial" w:cs="Arial"/>
          <w:color w:val="000000"/>
          <w:sz w:val="22"/>
          <w:szCs w:val="22"/>
        </w:rPr>
        <w:t>świadczenia usługi</w:t>
      </w:r>
      <w:r w:rsidR="0069370D" w:rsidRPr="00823996">
        <w:rPr>
          <w:rFonts w:ascii="Arial" w:hAnsi="Arial" w:cs="Arial"/>
          <w:color w:val="000000"/>
          <w:sz w:val="22"/>
          <w:szCs w:val="22"/>
        </w:rPr>
        <w:t>.</w:t>
      </w:r>
      <w:r w:rsidR="00CF6421" w:rsidRPr="00823996">
        <w:rPr>
          <w:rFonts w:ascii="Arial" w:hAnsi="Arial" w:cs="Arial"/>
          <w:color w:val="000000"/>
          <w:sz w:val="22"/>
          <w:szCs w:val="22"/>
        </w:rPr>
        <w:t xml:space="preserve"> </w:t>
      </w:r>
    </w:p>
    <w:p w14:paraId="65695669" w14:textId="08963940" w:rsidR="00A976BB" w:rsidRDefault="00B46A68" w:rsidP="007872E2">
      <w:pPr>
        <w:pStyle w:val="Akapitzlist"/>
        <w:numPr>
          <w:ilvl w:val="0"/>
          <w:numId w:val="9"/>
        </w:numPr>
        <w:tabs>
          <w:tab w:val="clear" w:pos="360"/>
          <w:tab w:val="num" w:pos="426"/>
        </w:tabs>
        <w:spacing w:line="276" w:lineRule="auto"/>
        <w:ind w:left="426" w:hanging="426"/>
        <w:jc w:val="both"/>
        <w:rPr>
          <w:rFonts w:ascii="Arial" w:hAnsi="Arial" w:cs="Arial"/>
          <w:sz w:val="22"/>
          <w:szCs w:val="22"/>
        </w:rPr>
      </w:pPr>
      <w:r w:rsidRPr="00823996">
        <w:rPr>
          <w:rFonts w:ascii="Arial" w:hAnsi="Arial" w:cs="Arial"/>
          <w:sz w:val="22"/>
          <w:szCs w:val="22"/>
        </w:rPr>
        <w:t xml:space="preserve">Łączny czas doradztwa, o którym mowa w § 1 </w:t>
      </w:r>
      <w:r w:rsidR="00823996" w:rsidRPr="00823996">
        <w:rPr>
          <w:rFonts w:ascii="Arial" w:hAnsi="Arial" w:cs="Arial"/>
          <w:sz w:val="22"/>
          <w:szCs w:val="22"/>
        </w:rPr>
        <w:t>ust. 4</w:t>
      </w:r>
      <w:r w:rsidRPr="00823996">
        <w:rPr>
          <w:rFonts w:ascii="Arial" w:hAnsi="Arial" w:cs="Arial"/>
          <w:sz w:val="22"/>
          <w:szCs w:val="22"/>
        </w:rPr>
        <w:t>, w całym okres</w:t>
      </w:r>
      <w:r w:rsidRPr="00A976BB">
        <w:rPr>
          <w:rFonts w:ascii="Arial" w:hAnsi="Arial" w:cs="Arial"/>
          <w:sz w:val="22"/>
          <w:szCs w:val="22"/>
        </w:rPr>
        <w:t xml:space="preserve">ie trwania Umowy, nie może przekroczyć </w:t>
      </w:r>
      <w:r w:rsidR="00CB02A7">
        <w:rPr>
          <w:rFonts w:ascii="Arial" w:hAnsi="Arial" w:cs="Arial"/>
          <w:sz w:val="22"/>
          <w:szCs w:val="22"/>
        </w:rPr>
        <w:t>1</w:t>
      </w:r>
      <w:r w:rsidR="00953FAC">
        <w:rPr>
          <w:rFonts w:ascii="Arial" w:hAnsi="Arial" w:cs="Arial"/>
          <w:sz w:val="22"/>
          <w:szCs w:val="22"/>
        </w:rPr>
        <w:t>00</w:t>
      </w:r>
      <w:r w:rsidRPr="00A976BB">
        <w:rPr>
          <w:rFonts w:ascii="Arial" w:hAnsi="Arial" w:cs="Arial"/>
          <w:sz w:val="22"/>
          <w:szCs w:val="22"/>
        </w:rPr>
        <w:t xml:space="preserve"> godzin </w:t>
      </w:r>
      <w:r w:rsidRPr="00823996">
        <w:rPr>
          <w:rFonts w:ascii="Arial" w:hAnsi="Arial" w:cs="Arial"/>
          <w:sz w:val="22"/>
          <w:szCs w:val="22"/>
        </w:rPr>
        <w:t>zegarowych</w:t>
      </w:r>
      <w:r w:rsidRPr="00A976BB">
        <w:rPr>
          <w:rFonts w:ascii="Arial" w:hAnsi="Arial" w:cs="Arial"/>
          <w:sz w:val="22"/>
          <w:szCs w:val="22"/>
        </w:rPr>
        <w:t>.</w:t>
      </w:r>
      <w:r w:rsidR="00A976BB" w:rsidRPr="00A976BB">
        <w:rPr>
          <w:rFonts w:ascii="Arial" w:hAnsi="Arial" w:cs="Arial"/>
          <w:sz w:val="22"/>
          <w:szCs w:val="22"/>
        </w:rPr>
        <w:t xml:space="preserve"> </w:t>
      </w:r>
      <w:r w:rsidR="007872E2">
        <w:rPr>
          <w:rFonts w:ascii="Arial" w:hAnsi="Arial" w:cs="Arial"/>
          <w:sz w:val="22"/>
          <w:szCs w:val="22"/>
        </w:rPr>
        <w:t xml:space="preserve">Z tytułu niezrealizowanych (niezleconych przez Zleceniodawcę) godzin doradztwa Zleceniobiorcy nie przysługują jakiekolwiek roszczenia. </w:t>
      </w:r>
    </w:p>
    <w:p w14:paraId="4909FAA7" w14:textId="31A2C7D2" w:rsidR="00A976BB" w:rsidRDefault="00B46A68" w:rsidP="007872E2">
      <w:pPr>
        <w:pStyle w:val="Akapitzlist"/>
        <w:numPr>
          <w:ilvl w:val="0"/>
          <w:numId w:val="9"/>
        </w:numPr>
        <w:tabs>
          <w:tab w:val="clear" w:pos="360"/>
          <w:tab w:val="num" w:pos="426"/>
        </w:tabs>
        <w:spacing w:line="276" w:lineRule="auto"/>
        <w:ind w:left="426" w:hanging="426"/>
        <w:jc w:val="both"/>
        <w:rPr>
          <w:rFonts w:ascii="Arial" w:hAnsi="Arial" w:cs="Arial"/>
          <w:sz w:val="22"/>
          <w:szCs w:val="22"/>
        </w:rPr>
      </w:pPr>
      <w:r w:rsidRPr="00A976BB">
        <w:rPr>
          <w:rFonts w:ascii="Arial" w:hAnsi="Arial" w:cs="Arial"/>
          <w:sz w:val="22"/>
          <w:szCs w:val="22"/>
        </w:rPr>
        <w:t xml:space="preserve">Wynagrodzenie, o którym mowa w ust. </w:t>
      </w:r>
      <w:r w:rsidR="00823996">
        <w:rPr>
          <w:rFonts w:ascii="Arial" w:hAnsi="Arial" w:cs="Arial"/>
          <w:sz w:val="22"/>
          <w:szCs w:val="22"/>
        </w:rPr>
        <w:t>4</w:t>
      </w:r>
      <w:r w:rsidR="00131E99">
        <w:rPr>
          <w:rFonts w:ascii="Arial" w:hAnsi="Arial" w:cs="Arial"/>
          <w:sz w:val="22"/>
          <w:szCs w:val="22"/>
        </w:rPr>
        <w:t>,</w:t>
      </w:r>
      <w:r w:rsidRPr="00A976BB">
        <w:rPr>
          <w:rFonts w:ascii="Arial" w:hAnsi="Arial" w:cs="Arial"/>
          <w:sz w:val="22"/>
          <w:szCs w:val="22"/>
        </w:rPr>
        <w:t xml:space="preserve"> rozliczane będzie w okresach miesięcznych na podstawie </w:t>
      </w:r>
      <w:r w:rsidR="00281A1D">
        <w:rPr>
          <w:rFonts w:ascii="Arial" w:hAnsi="Arial" w:cs="Arial"/>
          <w:sz w:val="22"/>
          <w:szCs w:val="22"/>
        </w:rPr>
        <w:t>przesłanej przez Zleceniobiorcę ewidencji godzin</w:t>
      </w:r>
      <w:r w:rsidR="002E4FAD">
        <w:rPr>
          <w:rFonts w:ascii="Arial" w:hAnsi="Arial" w:cs="Arial"/>
          <w:sz w:val="22"/>
          <w:szCs w:val="22"/>
        </w:rPr>
        <w:t>,</w:t>
      </w:r>
      <w:r w:rsidR="00281A1D">
        <w:rPr>
          <w:rFonts w:ascii="Arial" w:hAnsi="Arial" w:cs="Arial"/>
          <w:sz w:val="22"/>
          <w:szCs w:val="22"/>
        </w:rPr>
        <w:t xml:space="preserve"> która zostanie </w:t>
      </w:r>
      <w:r w:rsidRPr="00A976BB">
        <w:rPr>
          <w:rFonts w:ascii="Arial" w:hAnsi="Arial" w:cs="Arial"/>
          <w:sz w:val="22"/>
          <w:szCs w:val="22"/>
        </w:rPr>
        <w:t>zweryfikowan</w:t>
      </w:r>
      <w:r w:rsidR="00281A1D">
        <w:rPr>
          <w:rFonts w:ascii="Arial" w:hAnsi="Arial" w:cs="Arial"/>
          <w:sz w:val="22"/>
          <w:szCs w:val="22"/>
        </w:rPr>
        <w:t>a</w:t>
      </w:r>
      <w:r w:rsidRPr="00A976BB">
        <w:rPr>
          <w:rFonts w:ascii="Arial" w:hAnsi="Arial" w:cs="Arial"/>
          <w:sz w:val="22"/>
          <w:szCs w:val="22"/>
        </w:rPr>
        <w:t xml:space="preserve"> przez Zleceniodawcę</w:t>
      </w:r>
      <w:r w:rsidR="00281A1D">
        <w:rPr>
          <w:rFonts w:ascii="Arial" w:hAnsi="Arial" w:cs="Arial"/>
          <w:sz w:val="22"/>
          <w:szCs w:val="22"/>
        </w:rPr>
        <w:t>. Na żądanie Zlec</w:t>
      </w:r>
      <w:r w:rsidR="00131E99">
        <w:rPr>
          <w:rFonts w:ascii="Arial" w:hAnsi="Arial" w:cs="Arial"/>
          <w:sz w:val="22"/>
          <w:szCs w:val="22"/>
        </w:rPr>
        <w:t xml:space="preserve">eniodawcy Zleceniobiorca jest zobowiązany przekazać rozliczenie w formie papierowej </w:t>
      </w:r>
      <w:r w:rsidR="00131E99" w:rsidRPr="00154B49">
        <w:rPr>
          <w:rFonts w:ascii="Arial" w:eastAsia="Arial Unicode MS" w:hAnsi="Arial" w:cs="Arial"/>
          <w:sz w:val="22"/>
          <w:szCs w:val="22"/>
        </w:rPr>
        <w:t>podpisanej przez uprawnione do tego osoby</w:t>
      </w:r>
      <w:r w:rsidR="00131E99">
        <w:rPr>
          <w:rFonts w:ascii="Arial" w:eastAsia="Arial Unicode MS" w:hAnsi="Arial" w:cs="Arial"/>
          <w:sz w:val="22"/>
          <w:szCs w:val="22"/>
        </w:rPr>
        <w:t>.</w:t>
      </w:r>
    </w:p>
    <w:p w14:paraId="275D9AC2" w14:textId="6649F76B" w:rsidR="00B46A68" w:rsidRPr="00A976BB" w:rsidRDefault="00B46A68" w:rsidP="007872E2">
      <w:pPr>
        <w:pStyle w:val="Akapitzlist"/>
        <w:numPr>
          <w:ilvl w:val="0"/>
          <w:numId w:val="9"/>
        </w:numPr>
        <w:tabs>
          <w:tab w:val="clear" w:pos="360"/>
          <w:tab w:val="num" w:pos="426"/>
        </w:tabs>
        <w:spacing w:line="276" w:lineRule="auto"/>
        <w:ind w:left="426" w:hanging="426"/>
        <w:jc w:val="both"/>
        <w:rPr>
          <w:rFonts w:ascii="Arial" w:hAnsi="Arial" w:cs="Arial"/>
          <w:sz w:val="22"/>
          <w:szCs w:val="22"/>
        </w:rPr>
      </w:pPr>
      <w:r w:rsidRPr="00A976BB">
        <w:rPr>
          <w:rFonts w:ascii="Arial" w:hAnsi="Arial" w:cs="Arial"/>
          <w:sz w:val="22"/>
          <w:szCs w:val="22"/>
        </w:rPr>
        <w:t xml:space="preserve">Wynagrodzenie </w:t>
      </w:r>
      <w:r w:rsidR="00981B77">
        <w:rPr>
          <w:rFonts w:ascii="Arial" w:hAnsi="Arial" w:cs="Arial"/>
          <w:sz w:val="22"/>
          <w:szCs w:val="22"/>
        </w:rPr>
        <w:t xml:space="preserve">łączne </w:t>
      </w:r>
      <w:r w:rsidRPr="00A976BB">
        <w:rPr>
          <w:rFonts w:ascii="Arial" w:hAnsi="Arial" w:cs="Arial"/>
          <w:sz w:val="22"/>
          <w:szCs w:val="22"/>
        </w:rPr>
        <w:t xml:space="preserve">z tytułu przedmiotowej Umowy </w:t>
      </w:r>
      <w:r w:rsidR="00CD6057">
        <w:rPr>
          <w:rFonts w:ascii="Arial" w:hAnsi="Arial" w:cs="Arial"/>
          <w:sz w:val="22"/>
          <w:szCs w:val="22"/>
        </w:rPr>
        <w:t xml:space="preserve">(audyty razem z doradztwem) </w:t>
      </w:r>
      <w:r w:rsidRPr="00A976BB">
        <w:rPr>
          <w:rFonts w:ascii="Arial" w:hAnsi="Arial" w:cs="Arial"/>
          <w:sz w:val="22"/>
          <w:szCs w:val="22"/>
        </w:rPr>
        <w:t xml:space="preserve">nie może przekroczyć kwoty </w:t>
      </w:r>
      <w:r w:rsidR="00953FAC">
        <w:rPr>
          <w:rFonts w:ascii="Arial" w:hAnsi="Arial" w:cs="Arial"/>
          <w:sz w:val="22"/>
          <w:szCs w:val="22"/>
        </w:rPr>
        <w:t>……..</w:t>
      </w:r>
      <w:r w:rsidRPr="00A976BB">
        <w:rPr>
          <w:rFonts w:ascii="Arial" w:hAnsi="Arial" w:cs="Arial"/>
          <w:sz w:val="22"/>
          <w:szCs w:val="22"/>
        </w:rPr>
        <w:t xml:space="preserve"> zł (słownie: </w:t>
      </w:r>
      <w:r w:rsidR="00953FAC">
        <w:rPr>
          <w:rFonts w:ascii="Arial" w:hAnsi="Arial" w:cs="Arial"/>
          <w:sz w:val="22"/>
          <w:szCs w:val="22"/>
        </w:rPr>
        <w:t>…………..</w:t>
      </w:r>
      <w:r w:rsidR="00947362">
        <w:rPr>
          <w:rFonts w:ascii="Arial" w:hAnsi="Arial" w:cs="Arial"/>
          <w:sz w:val="22"/>
          <w:szCs w:val="22"/>
        </w:rPr>
        <w:t xml:space="preserve"> </w:t>
      </w:r>
      <w:r w:rsidRPr="00A976BB">
        <w:rPr>
          <w:rFonts w:ascii="Arial" w:hAnsi="Arial" w:cs="Arial"/>
          <w:sz w:val="22"/>
          <w:szCs w:val="22"/>
        </w:rPr>
        <w:t>zł</w:t>
      </w:r>
      <w:r w:rsidR="00947362">
        <w:rPr>
          <w:rFonts w:ascii="Arial" w:hAnsi="Arial" w:cs="Arial"/>
          <w:sz w:val="22"/>
          <w:szCs w:val="22"/>
        </w:rPr>
        <w:t xml:space="preserve"> i </w:t>
      </w:r>
      <w:r w:rsidR="00953FAC">
        <w:rPr>
          <w:rFonts w:ascii="Arial" w:hAnsi="Arial" w:cs="Arial"/>
          <w:sz w:val="22"/>
          <w:szCs w:val="22"/>
        </w:rPr>
        <w:t>……………</w:t>
      </w:r>
      <w:r w:rsidR="00947362">
        <w:rPr>
          <w:rFonts w:ascii="Arial" w:hAnsi="Arial" w:cs="Arial"/>
          <w:sz w:val="22"/>
          <w:szCs w:val="22"/>
        </w:rPr>
        <w:t xml:space="preserve"> groszy</w:t>
      </w:r>
      <w:r w:rsidRPr="00A976BB">
        <w:rPr>
          <w:rFonts w:ascii="Arial" w:hAnsi="Arial" w:cs="Arial"/>
          <w:sz w:val="22"/>
          <w:szCs w:val="22"/>
        </w:rPr>
        <w:t xml:space="preserve">) netto, </w:t>
      </w:r>
      <w:r w:rsidRPr="00A976BB">
        <w:rPr>
          <w:rFonts w:ascii="Arial" w:hAnsi="Arial" w:cs="Arial"/>
          <w:sz w:val="22"/>
          <w:szCs w:val="22"/>
        </w:rPr>
        <w:lastRenderedPageBreak/>
        <w:t xml:space="preserve">powiększone o </w:t>
      </w:r>
      <w:r w:rsidR="00953FAC">
        <w:rPr>
          <w:rFonts w:ascii="Arial" w:hAnsi="Arial" w:cs="Arial"/>
          <w:sz w:val="22"/>
          <w:szCs w:val="22"/>
        </w:rPr>
        <w:t>….</w:t>
      </w:r>
      <w:r w:rsidRPr="00A976BB">
        <w:rPr>
          <w:rFonts w:ascii="Arial" w:hAnsi="Arial" w:cs="Arial"/>
          <w:sz w:val="22"/>
          <w:szCs w:val="22"/>
        </w:rPr>
        <w:t>% podatek VAT</w:t>
      </w:r>
      <w:r w:rsidR="00B81384">
        <w:rPr>
          <w:rFonts w:ascii="Arial" w:hAnsi="Arial" w:cs="Arial"/>
          <w:sz w:val="22"/>
          <w:szCs w:val="22"/>
        </w:rPr>
        <w:t xml:space="preserve"> </w:t>
      </w:r>
      <w:r w:rsidRPr="00A976BB">
        <w:rPr>
          <w:rFonts w:ascii="Arial" w:hAnsi="Arial" w:cs="Arial"/>
          <w:sz w:val="22"/>
          <w:szCs w:val="22"/>
        </w:rPr>
        <w:t xml:space="preserve">w kwocie </w:t>
      </w:r>
      <w:r w:rsidR="00953FAC">
        <w:rPr>
          <w:rFonts w:ascii="Arial" w:hAnsi="Arial" w:cs="Arial"/>
          <w:sz w:val="22"/>
          <w:szCs w:val="22"/>
        </w:rPr>
        <w:t>…..</w:t>
      </w:r>
      <w:r w:rsidR="00DF4DE1">
        <w:rPr>
          <w:rFonts w:ascii="Arial" w:hAnsi="Arial" w:cs="Arial"/>
          <w:sz w:val="22"/>
          <w:szCs w:val="22"/>
        </w:rPr>
        <w:t xml:space="preserve"> zł</w:t>
      </w:r>
      <w:r w:rsidRPr="00A976BB">
        <w:rPr>
          <w:rFonts w:ascii="Arial" w:hAnsi="Arial" w:cs="Arial"/>
          <w:sz w:val="22"/>
          <w:szCs w:val="22"/>
        </w:rPr>
        <w:t xml:space="preserve"> (słownie: </w:t>
      </w:r>
      <w:r w:rsidR="00953FAC">
        <w:rPr>
          <w:rFonts w:ascii="Arial" w:hAnsi="Arial" w:cs="Arial"/>
          <w:sz w:val="22"/>
          <w:szCs w:val="22"/>
        </w:rPr>
        <w:t>…………….</w:t>
      </w:r>
      <w:r w:rsidR="00DF4DE1">
        <w:rPr>
          <w:rFonts w:ascii="Arial" w:hAnsi="Arial" w:cs="Arial"/>
          <w:sz w:val="22"/>
          <w:szCs w:val="22"/>
        </w:rPr>
        <w:t xml:space="preserve"> złote i </w:t>
      </w:r>
      <w:r w:rsidR="00953FAC">
        <w:rPr>
          <w:rFonts w:ascii="Arial" w:hAnsi="Arial" w:cs="Arial"/>
          <w:sz w:val="22"/>
          <w:szCs w:val="22"/>
        </w:rPr>
        <w:t>……….</w:t>
      </w:r>
      <w:r w:rsidR="00DF4DE1">
        <w:rPr>
          <w:rFonts w:ascii="Arial" w:hAnsi="Arial" w:cs="Arial"/>
          <w:sz w:val="22"/>
          <w:szCs w:val="22"/>
        </w:rPr>
        <w:t xml:space="preserve"> groszy</w:t>
      </w:r>
      <w:r w:rsidRPr="00A976BB">
        <w:rPr>
          <w:rFonts w:ascii="Arial" w:hAnsi="Arial" w:cs="Arial"/>
          <w:sz w:val="22"/>
          <w:szCs w:val="22"/>
        </w:rPr>
        <w:t xml:space="preserve">), tj. łącznie </w:t>
      </w:r>
      <w:r w:rsidR="00953FAC">
        <w:rPr>
          <w:rFonts w:ascii="Arial" w:hAnsi="Arial" w:cs="Arial"/>
          <w:sz w:val="22"/>
          <w:szCs w:val="22"/>
        </w:rPr>
        <w:t>………….</w:t>
      </w:r>
      <w:r w:rsidRPr="00A976BB">
        <w:rPr>
          <w:rFonts w:ascii="Arial" w:hAnsi="Arial" w:cs="Arial"/>
          <w:sz w:val="22"/>
          <w:szCs w:val="22"/>
        </w:rPr>
        <w:t xml:space="preserve"> zł (słownie: </w:t>
      </w:r>
      <w:r w:rsidR="00953FAC">
        <w:rPr>
          <w:rFonts w:ascii="Arial" w:hAnsi="Arial" w:cs="Arial"/>
          <w:sz w:val="22"/>
          <w:szCs w:val="22"/>
        </w:rPr>
        <w:t>……………..</w:t>
      </w:r>
      <w:r w:rsidR="00947362">
        <w:rPr>
          <w:rFonts w:ascii="Arial" w:hAnsi="Arial" w:cs="Arial"/>
          <w:sz w:val="22"/>
          <w:szCs w:val="22"/>
        </w:rPr>
        <w:t xml:space="preserve"> złotych i </w:t>
      </w:r>
      <w:r w:rsidR="00953FAC">
        <w:rPr>
          <w:rFonts w:ascii="Arial" w:hAnsi="Arial" w:cs="Arial"/>
          <w:sz w:val="22"/>
          <w:szCs w:val="22"/>
        </w:rPr>
        <w:t>…………</w:t>
      </w:r>
      <w:r w:rsidR="00947362">
        <w:rPr>
          <w:rFonts w:ascii="Arial" w:hAnsi="Arial" w:cs="Arial"/>
          <w:sz w:val="22"/>
          <w:szCs w:val="22"/>
        </w:rPr>
        <w:t xml:space="preserve"> groszy</w:t>
      </w:r>
      <w:r w:rsidRPr="00A976BB">
        <w:rPr>
          <w:rFonts w:ascii="Arial" w:hAnsi="Arial" w:cs="Arial"/>
          <w:sz w:val="22"/>
          <w:szCs w:val="22"/>
        </w:rPr>
        <w:t>) brutto.</w:t>
      </w:r>
    </w:p>
    <w:p w14:paraId="703CA9D8" w14:textId="215F960C" w:rsidR="00922E0C" w:rsidRPr="0036243E" w:rsidRDefault="00674EA6" w:rsidP="008C59DF">
      <w:pPr>
        <w:numPr>
          <w:ilvl w:val="0"/>
          <w:numId w:val="9"/>
        </w:numPr>
        <w:tabs>
          <w:tab w:val="clear" w:pos="360"/>
        </w:tabs>
        <w:spacing w:line="276" w:lineRule="auto"/>
        <w:ind w:left="426" w:hanging="426"/>
        <w:jc w:val="both"/>
        <w:rPr>
          <w:rFonts w:ascii="Arial" w:hAnsi="Arial" w:cs="Arial"/>
          <w:sz w:val="22"/>
          <w:szCs w:val="22"/>
        </w:rPr>
      </w:pPr>
      <w:r w:rsidRPr="00EC0181">
        <w:rPr>
          <w:rFonts w:ascii="Arial" w:hAnsi="Arial" w:cs="Arial"/>
          <w:sz w:val="22"/>
          <w:szCs w:val="22"/>
        </w:rPr>
        <w:t xml:space="preserve">Wynagrodzenie zostanie zapłacone w formie przelewu na </w:t>
      </w:r>
      <w:r w:rsidR="00BB6B74">
        <w:rPr>
          <w:rFonts w:ascii="Arial" w:hAnsi="Arial" w:cs="Arial"/>
          <w:sz w:val="22"/>
          <w:szCs w:val="22"/>
        </w:rPr>
        <w:t xml:space="preserve">rachunek bankowy </w:t>
      </w:r>
      <w:r w:rsidR="008158CA" w:rsidRPr="00EC0181">
        <w:rPr>
          <w:rFonts w:ascii="Arial" w:hAnsi="Arial" w:cs="Arial"/>
          <w:sz w:val="22"/>
          <w:szCs w:val="22"/>
        </w:rPr>
        <w:t>Zleceniobiorcy</w:t>
      </w:r>
      <w:r w:rsidR="00DF4DE1">
        <w:rPr>
          <w:rFonts w:ascii="Arial" w:hAnsi="Arial" w:cs="Arial"/>
          <w:sz w:val="22"/>
          <w:szCs w:val="22"/>
        </w:rPr>
        <w:t xml:space="preserve"> nr </w:t>
      </w:r>
      <w:r w:rsidR="00953FAC">
        <w:rPr>
          <w:rFonts w:ascii="Arial" w:hAnsi="Arial" w:cs="Arial"/>
          <w:sz w:val="22"/>
          <w:szCs w:val="22"/>
        </w:rPr>
        <w:t>……………………………………………………..</w:t>
      </w:r>
      <w:r w:rsidR="00DF4DE1">
        <w:rPr>
          <w:rFonts w:ascii="Arial" w:hAnsi="Arial" w:cs="Arial"/>
          <w:sz w:val="22"/>
          <w:szCs w:val="22"/>
        </w:rPr>
        <w:t>.</w:t>
      </w:r>
    </w:p>
    <w:p w14:paraId="5C7646E2" w14:textId="2330026E" w:rsidR="0036243E" w:rsidRPr="007230DC" w:rsidRDefault="00F6676E" w:rsidP="003809D8">
      <w:pPr>
        <w:pStyle w:val="xxmsonormal"/>
        <w:numPr>
          <w:ilvl w:val="0"/>
          <w:numId w:val="9"/>
        </w:numPr>
        <w:shd w:val="clear" w:color="auto" w:fill="FFFFFF"/>
        <w:tabs>
          <w:tab w:val="clear" w:pos="360"/>
          <w:tab w:val="num" w:pos="284"/>
        </w:tabs>
        <w:spacing w:before="0" w:beforeAutospacing="0" w:after="0" w:afterAutospacing="0" w:line="235" w:lineRule="atLeast"/>
        <w:ind w:left="284" w:hanging="284"/>
        <w:jc w:val="both"/>
        <w:rPr>
          <w:rFonts w:ascii="Arial" w:hAnsi="Arial" w:cs="Arial"/>
          <w:color w:val="000000"/>
          <w:sz w:val="22"/>
          <w:szCs w:val="22"/>
        </w:rPr>
      </w:pPr>
      <w:r>
        <w:rPr>
          <w:rFonts w:ascii="Arial" w:hAnsi="Arial" w:cs="Arial"/>
          <w:color w:val="000000"/>
          <w:sz w:val="22"/>
          <w:szCs w:val="22"/>
          <w:bdr w:val="none" w:sz="0" w:space="0" w:color="auto" w:frame="1"/>
        </w:rPr>
        <w:t>Zleceniobiorca</w:t>
      </w:r>
      <w:r w:rsidR="0036243E" w:rsidRPr="007230DC">
        <w:rPr>
          <w:rFonts w:ascii="Arial" w:hAnsi="Arial" w:cs="Arial"/>
          <w:color w:val="000000"/>
          <w:sz w:val="22"/>
          <w:szCs w:val="22"/>
          <w:bdr w:val="none" w:sz="0" w:space="0" w:color="auto" w:frame="1"/>
        </w:rPr>
        <w:t xml:space="preserve"> oświadcza, że wskazany rachunek bankowy jest rachunkiem, ujętym </w:t>
      </w:r>
      <w:r w:rsidR="00B81384">
        <w:rPr>
          <w:rFonts w:ascii="Arial" w:hAnsi="Arial" w:cs="Arial"/>
          <w:color w:val="000000"/>
          <w:sz w:val="22"/>
          <w:szCs w:val="22"/>
          <w:bdr w:val="none" w:sz="0" w:space="0" w:color="auto" w:frame="1"/>
        </w:rPr>
        <w:t xml:space="preserve">                </w:t>
      </w:r>
      <w:r w:rsidR="0036243E" w:rsidRPr="007230DC">
        <w:rPr>
          <w:rFonts w:ascii="Arial" w:hAnsi="Arial" w:cs="Arial"/>
          <w:color w:val="000000"/>
          <w:sz w:val="22"/>
          <w:szCs w:val="22"/>
          <w:bdr w:val="none" w:sz="0" w:space="0" w:color="auto" w:frame="1"/>
        </w:rPr>
        <w:t>w wykazie podmiotów, o którym mowa w art. 96b ust. 1 ustawy o VAT.</w:t>
      </w:r>
      <w:r w:rsidR="0036243E" w:rsidRPr="007230DC">
        <w:rPr>
          <w:rFonts w:ascii="Arial" w:hAnsi="Arial" w:cs="Arial"/>
          <w:color w:val="000000"/>
          <w:sz w:val="22"/>
          <w:szCs w:val="22"/>
        </w:rPr>
        <w:t> </w:t>
      </w:r>
    </w:p>
    <w:p w14:paraId="624CC11F" w14:textId="0C629480" w:rsidR="004F6E20" w:rsidRPr="00EC0181" w:rsidRDefault="008158CA" w:rsidP="003809D8">
      <w:pPr>
        <w:numPr>
          <w:ilvl w:val="0"/>
          <w:numId w:val="9"/>
        </w:numPr>
        <w:tabs>
          <w:tab w:val="clear" w:pos="360"/>
          <w:tab w:val="left" w:pos="284"/>
          <w:tab w:val="left" w:pos="426"/>
        </w:tabs>
        <w:spacing w:line="276" w:lineRule="auto"/>
        <w:ind w:left="284" w:hanging="284"/>
        <w:jc w:val="both"/>
        <w:rPr>
          <w:rFonts w:ascii="Arial" w:hAnsi="Arial" w:cs="Arial"/>
          <w:sz w:val="22"/>
          <w:szCs w:val="22"/>
        </w:rPr>
      </w:pPr>
      <w:r w:rsidRPr="007230DC">
        <w:rPr>
          <w:rFonts w:ascii="Arial" w:hAnsi="Arial" w:cs="Arial"/>
          <w:sz w:val="22"/>
          <w:szCs w:val="22"/>
        </w:rPr>
        <w:t>Zleceniobiorca</w:t>
      </w:r>
      <w:r w:rsidR="00922E0C" w:rsidRPr="007230DC">
        <w:rPr>
          <w:rFonts w:ascii="Arial" w:hAnsi="Arial" w:cs="Arial"/>
          <w:sz w:val="22"/>
          <w:szCs w:val="22"/>
        </w:rPr>
        <w:t xml:space="preserve"> oświadcza, że jest podatnikiem VAT i posiada numer identyfikacji podatkowej</w:t>
      </w:r>
      <w:r w:rsidR="00922E0C" w:rsidRPr="00EC0181">
        <w:rPr>
          <w:rFonts w:ascii="Arial" w:hAnsi="Arial" w:cs="Arial"/>
          <w:sz w:val="22"/>
          <w:szCs w:val="22"/>
        </w:rPr>
        <w:t xml:space="preserve"> NIP</w:t>
      </w:r>
      <w:r w:rsidR="000E3C94" w:rsidRPr="00EC0181">
        <w:rPr>
          <w:rFonts w:ascii="Arial" w:hAnsi="Arial" w:cs="Arial"/>
          <w:sz w:val="22"/>
          <w:szCs w:val="22"/>
        </w:rPr>
        <w:t xml:space="preserve">: </w:t>
      </w:r>
      <w:r w:rsidR="00953FAC">
        <w:rPr>
          <w:rFonts w:ascii="Arial" w:hAnsi="Arial" w:cs="Arial"/>
          <w:sz w:val="22"/>
          <w:szCs w:val="22"/>
        </w:rPr>
        <w:t>………………………..</w:t>
      </w:r>
    </w:p>
    <w:p w14:paraId="3599B3A1" w14:textId="4D85949F" w:rsidR="001C3934" w:rsidRPr="00EC0181" w:rsidRDefault="001C3934" w:rsidP="008C59DF">
      <w:pPr>
        <w:pStyle w:val="Tekstpodstawowy"/>
        <w:numPr>
          <w:ilvl w:val="0"/>
          <w:numId w:val="9"/>
        </w:numPr>
        <w:tabs>
          <w:tab w:val="clear" w:pos="360"/>
        </w:tabs>
        <w:suppressAutoHyphens w:val="0"/>
        <w:spacing w:line="276" w:lineRule="auto"/>
        <w:ind w:left="426" w:hanging="426"/>
        <w:jc w:val="both"/>
        <w:rPr>
          <w:rFonts w:ascii="Arial" w:hAnsi="Arial" w:cs="Arial"/>
          <w:sz w:val="22"/>
          <w:szCs w:val="22"/>
        </w:rPr>
      </w:pPr>
      <w:r w:rsidRPr="00EC0181">
        <w:rPr>
          <w:rFonts w:ascii="Arial" w:hAnsi="Arial" w:cs="Arial"/>
          <w:sz w:val="22"/>
          <w:szCs w:val="22"/>
        </w:rPr>
        <w:t xml:space="preserve">Faktura winna być </w:t>
      </w:r>
      <w:r w:rsidR="0036243E">
        <w:rPr>
          <w:rFonts w:ascii="Arial" w:hAnsi="Arial" w:cs="Arial"/>
          <w:sz w:val="22"/>
          <w:szCs w:val="22"/>
        </w:rPr>
        <w:t>wystawiona</w:t>
      </w:r>
      <w:r w:rsidRPr="00EC0181">
        <w:rPr>
          <w:rFonts w:ascii="Arial" w:hAnsi="Arial" w:cs="Arial"/>
          <w:sz w:val="22"/>
          <w:szCs w:val="22"/>
        </w:rPr>
        <w:t xml:space="preserve"> w następujący sposób:</w:t>
      </w:r>
    </w:p>
    <w:p w14:paraId="648CFA82" w14:textId="011099A2" w:rsidR="0070207F" w:rsidRPr="00EC0181" w:rsidRDefault="0070207F" w:rsidP="008C59DF">
      <w:pPr>
        <w:pStyle w:val="Akapitzlist"/>
        <w:spacing w:line="276" w:lineRule="auto"/>
        <w:ind w:left="426"/>
        <w:contextualSpacing w:val="0"/>
        <w:jc w:val="both"/>
        <w:rPr>
          <w:rFonts w:ascii="Arial" w:hAnsi="Arial" w:cs="Arial"/>
          <w:sz w:val="22"/>
          <w:szCs w:val="22"/>
        </w:rPr>
      </w:pPr>
      <w:r w:rsidRPr="00EC0181">
        <w:rPr>
          <w:rFonts w:ascii="Arial" w:hAnsi="Arial" w:cs="Arial"/>
          <w:sz w:val="22"/>
          <w:szCs w:val="22"/>
        </w:rPr>
        <w:t>Nabywca: Górnośląsko</w:t>
      </w:r>
      <w:r w:rsidR="007230DC">
        <w:rPr>
          <w:rFonts w:ascii="Arial" w:hAnsi="Arial" w:cs="Arial"/>
          <w:sz w:val="22"/>
          <w:szCs w:val="22"/>
        </w:rPr>
        <w:t xml:space="preserve"> – </w:t>
      </w:r>
      <w:r w:rsidRPr="00EC0181">
        <w:rPr>
          <w:rFonts w:ascii="Arial" w:hAnsi="Arial" w:cs="Arial"/>
          <w:sz w:val="22"/>
          <w:szCs w:val="22"/>
        </w:rPr>
        <w:t xml:space="preserve">Zagłębiowska Metropolia ul. Barbary </w:t>
      </w:r>
      <w:r w:rsidR="009378F3" w:rsidRPr="00EC0181">
        <w:rPr>
          <w:rFonts w:ascii="Arial" w:hAnsi="Arial" w:cs="Arial"/>
          <w:sz w:val="22"/>
          <w:szCs w:val="22"/>
        </w:rPr>
        <w:t xml:space="preserve">21A </w:t>
      </w:r>
      <w:r w:rsidRPr="00EC0181">
        <w:rPr>
          <w:rFonts w:ascii="Arial" w:hAnsi="Arial" w:cs="Arial"/>
          <w:sz w:val="22"/>
          <w:szCs w:val="22"/>
        </w:rPr>
        <w:t xml:space="preserve">40-053 Katowice </w:t>
      </w:r>
      <w:r w:rsidR="001B78A4" w:rsidRPr="00EC0181">
        <w:rPr>
          <w:rFonts w:ascii="Arial" w:hAnsi="Arial" w:cs="Arial"/>
          <w:sz w:val="22"/>
          <w:szCs w:val="22"/>
        </w:rPr>
        <w:br/>
      </w:r>
      <w:r w:rsidRPr="00EC0181">
        <w:rPr>
          <w:rFonts w:ascii="Arial" w:hAnsi="Arial" w:cs="Arial"/>
          <w:sz w:val="22"/>
          <w:szCs w:val="22"/>
        </w:rPr>
        <w:t>NIP: 6342901873</w:t>
      </w:r>
    </w:p>
    <w:p w14:paraId="0F7330F6" w14:textId="18A379B2" w:rsidR="00C22D1D" w:rsidRDefault="0070207F" w:rsidP="008C59DF">
      <w:pPr>
        <w:pStyle w:val="Akapitzlist"/>
        <w:suppressAutoHyphens w:val="0"/>
        <w:spacing w:line="276" w:lineRule="auto"/>
        <w:ind w:left="426"/>
        <w:jc w:val="both"/>
        <w:rPr>
          <w:rFonts w:ascii="Arial" w:hAnsi="Arial" w:cs="Arial"/>
          <w:sz w:val="22"/>
          <w:szCs w:val="22"/>
        </w:rPr>
      </w:pPr>
      <w:r w:rsidRPr="00EC0181">
        <w:rPr>
          <w:rFonts w:ascii="Arial" w:hAnsi="Arial" w:cs="Arial"/>
          <w:sz w:val="22"/>
          <w:szCs w:val="22"/>
        </w:rPr>
        <w:t xml:space="preserve">Odbiorca: Zarząd Transportu Metropolitalnego ul. Barbary </w:t>
      </w:r>
      <w:r w:rsidR="009378F3" w:rsidRPr="00EC0181">
        <w:rPr>
          <w:rFonts w:ascii="Arial" w:hAnsi="Arial" w:cs="Arial"/>
          <w:sz w:val="22"/>
          <w:szCs w:val="22"/>
        </w:rPr>
        <w:t xml:space="preserve">21A </w:t>
      </w:r>
      <w:r w:rsidRPr="00EC0181">
        <w:rPr>
          <w:rFonts w:ascii="Arial" w:hAnsi="Arial" w:cs="Arial"/>
          <w:sz w:val="22"/>
          <w:szCs w:val="22"/>
        </w:rPr>
        <w:t>40-053 Katowice</w:t>
      </w:r>
      <w:r w:rsidR="00861338" w:rsidRPr="00EC0181">
        <w:rPr>
          <w:rFonts w:ascii="Arial" w:hAnsi="Arial" w:cs="Arial"/>
          <w:sz w:val="22"/>
          <w:szCs w:val="22"/>
        </w:rPr>
        <w:t>.</w:t>
      </w:r>
    </w:p>
    <w:p w14:paraId="528064A6" w14:textId="05C67058" w:rsidR="0036243E" w:rsidRPr="00EC0181" w:rsidRDefault="0036243E" w:rsidP="008C59DF">
      <w:pPr>
        <w:pStyle w:val="Akapitzlist"/>
        <w:suppressAutoHyphens w:val="0"/>
        <w:spacing w:line="276" w:lineRule="auto"/>
        <w:ind w:left="426"/>
        <w:jc w:val="both"/>
        <w:rPr>
          <w:rFonts w:ascii="Arial" w:hAnsi="Arial" w:cs="Arial"/>
          <w:sz w:val="22"/>
          <w:szCs w:val="22"/>
        </w:rPr>
      </w:pPr>
      <w:r>
        <w:rPr>
          <w:rFonts w:ascii="Arial" w:hAnsi="Arial" w:cs="Arial"/>
          <w:sz w:val="22"/>
          <w:szCs w:val="22"/>
        </w:rPr>
        <w:t xml:space="preserve">Wykonawca jest zobligowany wpisać numer </w:t>
      </w:r>
      <w:r w:rsidR="003809D8">
        <w:rPr>
          <w:rFonts w:ascii="Arial" w:hAnsi="Arial" w:cs="Arial"/>
          <w:sz w:val="22"/>
          <w:szCs w:val="22"/>
        </w:rPr>
        <w:t>U</w:t>
      </w:r>
      <w:r w:rsidR="007230DC">
        <w:rPr>
          <w:rFonts w:ascii="Arial" w:hAnsi="Arial" w:cs="Arial"/>
          <w:sz w:val="22"/>
          <w:szCs w:val="22"/>
        </w:rPr>
        <w:t xml:space="preserve">mowy </w:t>
      </w:r>
      <w:r>
        <w:rPr>
          <w:rFonts w:ascii="Arial" w:hAnsi="Arial" w:cs="Arial"/>
          <w:sz w:val="22"/>
          <w:szCs w:val="22"/>
        </w:rPr>
        <w:t>na fakturze.</w:t>
      </w:r>
    </w:p>
    <w:p w14:paraId="5129F7C7" w14:textId="03A7EEEA" w:rsidR="00861338" w:rsidRDefault="00682794" w:rsidP="008C59DF">
      <w:pPr>
        <w:pStyle w:val="Akapitzlist"/>
        <w:numPr>
          <w:ilvl w:val="0"/>
          <w:numId w:val="9"/>
        </w:numPr>
        <w:tabs>
          <w:tab w:val="clear" w:pos="360"/>
        </w:tabs>
        <w:suppressAutoHyphens w:val="0"/>
        <w:spacing w:line="276" w:lineRule="auto"/>
        <w:ind w:left="426" w:hanging="426"/>
        <w:jc w:val="both"/>
        <w:rPr>
          <w:rFonts w:ascii="Arial" w:hAnsi="Arial" w:cs="Arial"/>
          <w:color w:val="000000"/>
          <w:sz w:val="22"/>
          <w:szCs w:val="22"/>
          <w:lang w:eastAsia="pl-PL"/>
        </w:rPr>
      </w:pPr>
      <w:r w:rsidRPr="00EC0181">
        <w:rPr>
          <w:rFonts w:ascii="Arial" w:hAnsi="Arial" w:cs="Arial"/>
          <w:color w:val="000000"/>
          <w:sz w:val="22"/>
          <w:szCs w:val="22"/>
          <w:lang w:eastAsia="pl-PL"/>
        </w:rPr>
        <w:t>Zleceniodawca nie wyraża zgody na przeniesienie przez Zleceniobiorcę wierzytelności wynikających z niniejszej umowy na osoby trzecie</w:t>
      </w:r>
      <w:r w:rsidR="00F07F43" w:rsidRPr="00EC0181">
        <w:rPr>
          <w:rFonts w:ascii="Arial" w:hAnsi="Arial" w:cs="Arial"/>
          <w:color w:val="000000"/>
          <w:sz w:val="22"/>
          <w:szCs w:val="22"/>
          <w:lang w:eastAsia="pl-PL"/>
        </w:rPr>
        <w:t>.</w:t>
      </w:r>
    </w:p>
    <w:p w14:paraId="7F9E1748" w14:textId="12650C48" w:rsidR="00674EA6" w:rsidRPr="00EC0181" w:rsidRDefault="00674EA6"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B451D0">
        <w:rPr>
          <w:rFonts w:ascii="Arial" w:hAnsi="Arial" w:cs="Arial"/>
          <w:b/>
          <w:bCs/>
          <w:sz w:val="22"/>
          <w:szCs w:val="22"/>
        </w:rPr>
        <w:t>7</w:t>
      </w:r>
    </w:p>
    <w:p w14:paraId="6EF01B64" w14:textId="69B1BF85" w:rsidR="00674EA6" w:rsidRPr="00EC0181" w:rsidRDefault="00674EA6" w:rsidP="008C59DF">
      <w:pPr>
        <w:numPr>
          <w:ilvl w:val="0"/>
          <w:numId w:val="10"/>
        </w:numPr>
        <w:tabs>
          <w:tab w:val="clear" w:pos="720"/>
        </w:tabs>
        <w:spacing w:line="276" w:lineRule="auto"/>
        <w:ind w:left="426" w:hanging="426"/>
        <w:jc w:val="both"/>
        <w:rPr>
          <w:rFonts w:ascii="Arial" w:eastAsia="Arial" w:hAnsi="Arial" w:cs="Arial"/>
          <w:sz w:val="22"/>
          <w:szCs w:val="22"/>
        </w:rPr>
      </w:pPr>
      <w:r w:rsidRPr="00EC0181">
        <w:rPr>
          <w:rFonts w:ascii="Arial" w:eastAsia="Arial" w:hAnsi="Arial" w:cs="Arial"/>
          <w:sz w:val="22"/>
          <w:szCs w:val="22"/>
        </w:rPr>
        <w:t xml:space="preserve">Naprawienie szkody wynikłej z niewykonania lub nienależytego wykonania, </w:t>
      </w:r>
      <w:r w:rsidR="00E0006B">
        <w:rPr>
          <w:rFonts w:ascii="Arial" w:eastAsia="Arial" w:hAnsi="Arial" w:cs="Arial"/>
          <w:sz w:val="22"/>
          <w:szCs w:val="22"/>
        </w:rPr>
        <w:t>U</w:t>
      </w:r>
      <w:r w:rsidRPr="00EC0181">
        <w:rPr>
          <w:rFonts w:ascii="Arial" w:eastAsia="Arial" w:hAnsi="Arial" w:cs="Arial"/>
          <w:sz w:val="22"/>
          <w:szCs w:val="22"/>
        </w:rPr>
        <w:t xml:space="preserve">mowy nastąpi przez zapłatę kary </w:t>
      </w:r>
      <w:r w:rsidRPr="007872E2">
        <w:rPr>
          <w:rFonts w:ascii="Arial" w:eastAsia="Arial" w:hAnsi="Arial" w:cs="Arial"/>
          <w:sz w:val="22"/>
          <w:szCs w:val="22"/>
        </w:rPr>
        <w:t>umownej</w:t>
      </w:r>
      <w:r w:rsidR="00DA5459" w:rsidRPr="007872E2">
        <w:rPr>
          <w:rFonts w:ascii="Arial" w:eastAsia="Arial" w:hAnsi="Arial" w:cs="Arial"/>
          <w:sz w:val="22"/>
          <w:szCs w:val="22"/>
        </w:rPr>
        <w:t xml:space="preserve"> </w:t>
      </w:r>
      <w:r w:rsidR="00E2696E" w:rsidRPr="007872E2">
        <w:rPr>
          <w:rFonts w:ascii="Arial" w:eastAsia="Arial" w:hAnsi="Arial" w:cs="Arial"/>
          <w:sz w:val="22"/>
          <w:szCs w:val="22"/>
        </w:rPr>
        <w:t>i</w:t>
      </w:r>
      <w:r w:rsidR="00DA5459" w:rsidRPr="007872E2">
        <w:rPr>
          <w:rFonts w:ascii="Arial" w:eastAsia="Arial" w:hAnsi="Arial" w:cs="Arial"/>
          <w:sz w:val="22"/>
          <w:szCs w:val="22"/>
        </w:rPr>
        <w:t xml:space="preserve"> </w:t>
      </w:r>
      <w:r w:rsidR="00DA5459">
        <w:rPr>
          <w:rFonts w:ascii="Arial" w:eastAsia="Arial" w:hAnsi="Arial" w:cs="Arial"/>
          <w:sz w:val="22"/>
          <w:szCs w:val="22"/>
        </w:rPr>
        <w:t>odszkodowania</w:t>
      </w:r>
      <w:r w:rsidRPr="00EC0181">
        <w:rPr>
          <w:rFonts w:ascii="Arial" w:eastAsia="Arial" w:hAnsi="Arial" w:cs="Arial"/>
          <w:sz w:val="22"/>
          <w:szCs w:val="22"/>
        </w:rPr>
        <w:t>.</w:t>
      </w:r>
    </w:p>
    <w:p w14:paraId="0C57BD73" w14:textId="64D5D57C" w:rsidR="00674EA6" w:rsidRPr="00086093" w:rsidRDefault="00674EA6" w:rsidP="008C59D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 xml:space="preserve">Za zwłokę w wykonaniu </w:t>
      </w:r>
      <w:r w:rsidR="00E0006B" w:rsidRPr="00086093">
        <w:rPr>
          <w:rFonts w:ascii="Arial" w:hAnsi="Arial" w:cs="Arial"/>
          <w:sz w:val="22"/>
          <w:szCs w:val="22"/>
        </w:rPr>
        <w:t>U</w:t>
      </w:r>
      <w:r w:rsidRPr="00086093">
        <w:rPr>
          <w:rFonts w:ascii="Arial" w:hAnsi="Arial" w:cs="Arial"/>
          <w:sz w:val="22"/>
          <w:szCs w:val="22"/>
        </w:rPr>
        <w:t xml:space="preserve">mowy w stosunku do ustalonego terminu, </w:t>
      </w:r>
      <w:bookmarkStart w:id="5" w:name="_Hlk102724267"/>
      <w:r w:rsidR="008158CA" w:rsidRPr="00086093">
        <w:rPr>
          <w:rFonts w:ascii="Arial" w:eastAsia="Arial" w:hAnsi="Arial" w:cs="Arial"/>
          <w:sz w:val="22"/>
          <w:szCs w:val="22"/>
        </w:rPr>
        <w:t>Zleceniobiorca</w:t>
      </w:r>
      <w:r w:rsidRPr="00086093">
        <w:rPr>
          <w:rFonts w:ascii="Arial" w:hAnsi="Arial" w:cs="Arial"/>
          <w:sz w:val="22"/>
          <w:szCs w:val="22"/>
        </w:rPr>
        <w:t xml:space="preserve"> jest zobowiązany do zapłaty kary umownej w wysokości </w:t>
      </w:r>
      <w:r w:rsidR="00C2521E" w:rsidRPr="00086093">
        <w:rPr>
          <w:rFonts w:ascii="Arial" w:hAnsi="Arial" w:cs="Arial"/>
          <w:sz w:val="22"/>
          <w:szCs w:val="22"/>
        </w:rPr>
        <w:t>0,</w:t>
      </w:r>
      <w:r w:rsidRPr="00086093">
        <w:rPr>
          <w:rFonts w:ascii="Arial" w:hAnsi="Arial" w:cs="Arial"/>
          <w:sz w:val="22"/>
          <w:szCs w:val="22"/>
        </w:rPr>
        <w:t>1% wynagrodzenia</w:t>
      </w:r>
      <w:r w:rsidR="003A0678" w:rsidRPr="00086093">
        <w:rPr>
          <w:rFonts w:ascii="Arial" w:hAnsi="Arial" w:cs="Arial"/>
          <w:sz w:val="22"/>
          <w:szCs w:val="22"/>
        </w:rPr>
        <w:t xml:space="preserve"> </w:t>
      </w:r>
      <w:r w:rsidRPr="00086093">
        <w:rPr>
          <w:rFonts w:ascii="Arial" w:hAnsi="Arial" w:cs="Arial"/>
          <w:sz w:val="22"/>
          <w:szCs w:val="22"/>
        </w:rPr>
        <w:t>brutto</w:t>
      </w:r>
      <w:r w:rsidR="003A0678" w:rsidRPr="00086093">
        <w:rPr>
          <w:rFonts w:ascii="Arial" w:hAnsi="Arial" w:cs="Arial"/>
          <w:sz w:val="22"/>
          <w:szCs w:val="22"/>
        </w:rPr>
        <w:t xml:space="preserve"> wskazanego w § 6 ust.1 Umowy</w:t>
      </w:r>
      <w:r w:rsidRPr="00086093">
        <w:rPr>
          <w:rFonts w:ascii="Arial" w:hAnsi="Arial" w:cs="Arial"/>
          <w:sz w:val="22"/>
          <w:szCs w:val="22"/>
        </w:rPr>
        <w:t xml:space="preserve"> za każdy </w:t>
      </w:r>
      <w:bookmarkEnd w:id="5"/>
      <w:r w:rsidRPr="00086093">
        <w:rPr>
          <w:rFonts w:ascii="Arial" w:hAnsi="Arial" w:cs="Arial"/>
          <w:sz w:val="22"/>
          <w:szCs w:val="22"/>
        </w:rPr>
        <w:t xml:space="preserve">dzień </w:t>
      </w:r>
      <w:r w:rsidR="0027503C" w:rsidRPr="00086093">
        <w:rPr>
          <w:rFonts w:ascii="Arial" w:hAnsi="Arial" w:cs="Arial"/>
          <w:sz w:val="22"/>
          <w:szCs w:val="22"/>
        </w:rPr>
        <w:t>zwłoki</w:t>
      </w:r>
      <w:r w:rsidR="007F187E" w:rsidRPr="00086093">
        <w:rPr>
          <w:rFonts w:ascii="Arial" w:hAnsi="Arial" w:cs="Arial"/>
          <w:sz w:val="22"/>
          <w:szCs w:val="22"/>
        </w:rPr>
        <w:t xml:space="preserve"> powyżej 35 dni od dnia zawarcia Umowy</w:t>
      </w:r>
      <w:r w:rsidR="003A0678" w:rsidRPr="00086093">
        <w:rPr>
          <w:rFonts w:ascii="Arial" w:hAnsi="Arial" w:cs="Arial"/>
          <w:sz w:val="22"/>
          <w:szCs w:val="22"/>
        </w:rPr>
        <w:t xml:space="preserve"> (dzień zawarcia Umowy to dzień wskazany w komparycji Umowy jako dzień jej zawarcia)</w:t>
      </w:r>
      <w:r w:rsidR="0027503C" w:rsidRPr="00086093">
        <w:rPr>
          <w:rFonts w:ascii="Arial" w:hAnsi="Arial" w:cs="Arial"/>
          <w:sz w:val="22"/>
          <w:szCs w:val="22"/>
        </w:rPr>
        <w:t>.</w:t>
      </w:r>
    </w:p>
    <w:p w14:paraId="3F658911" w14:textId="69855A99" w:rsidR="00D7296F" w:rsidRPr="00086093" w:rsidRDefault="00D7296F" w:rsidP="00D7296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 xml:space="preserve">Za każdy stwierdzony przypadek </w:t>
      </w:r>
      <w:r w:rsidR="0031730B" w:rsidRPr="00086093">
        <w:rPr>
          <w:rFonts w:ascii="Arial" w:hAnsi="Arial" w:cs="Arial"/>
          <w:sz w:val="22"/>
          <w:szCs w:val="22"/>
        </w:rPr>
        <w:t xml:space="preserve">naruszenia § 4 ust.2 i 3 lub </w:t>
      </w:r>
      <w:r w:rsidRPr="00086093">
        <w:rPr>
          <w:rFonts w:ascii="Arial" w:hAnsi="Arial" w:cs="Arial"/>
          <w:sz w:val="22"/>
          <w:szCs w:val="22"/>
        </w:rPr>
        <w:t>wykonania przedmiotu umowy przez osoby inne niż wskazane w ofercie Zleceniobiorcy lub nie zaakceptowane uprzednio przez Zlec</w:t>
      </w:r>
      <w:r w:rsidR="00775BD0" w:rsidRPr="00086093">
        <w:rPr>
          <w:rFonts w:ascii="Arial" w:hAnsi="Arial" w:cs="Arial"/>
          <w:sz w:val="22"/>
          <w:szCs w:val="22"/>
        </w:rPr>
        <w:t>eniodawcę</w:t>
      </w:r>
      <w:r w:rsidR="0031730B" w:rsidRPr="00086093">
        <w:rPr>
          <w:rFonts w:ascii="Arial" w:hAnsi="Arial" w:cs="Arial"/>
          <w:sz w:val="22"/>
          <w:szCs w:val="22"/>
        </w:rPr>
        <w:t xml:space="preserve"> (w formie pisemnej lub za pomocą poczty elektronicznej)</w:t>
      </w:r>
      <w:r w:rsidRPr="00086093">
        <w:rPr>
          <w:rFonts w:ascii="Arial" w:hAnsi="Arial" w:cs="Arial"/>
          <w:sz w:val="22"/>
          <w:szCs w:val="22"/>
        </w:rPr>
        <w:t xml:space="preserve">, </w:t>
      </w:r>
      <w:r w:rsidR="00244268" w:rsidRPr="00086093">
        <w:rPr>
          <w:rFonts w:ascii="Arial" w:hAnsi="Arial" w:cs="Arial"/>
          <w:sz w:val="22"/>
          <w:szCs w:val="22"/>
        </w:rPr>
        <w:t xml:space="preserve">Zleceniobiorca jest zobowiązany do zapłaty kary umownej w wysokości 1% wynagrodzenia brutto </w:t>
      </w:r>
      <w:r w:rsidR="003A0678" w:rsidRPr="00086093">
        <w:rPr>
          <w:rFonts w:ascii="Arial" w:hAnsi="Arial" w:cs="Arial"/>
          <w:sz w:val="22"/>
          <w:szCs w:val="22"/>
        </w:rPr>
        <w:t xml:space="preserve">wskazanego w § 6 ust.1 Umowy </w:t>
      </w:r>
      <w:r w:rsidR="00244268" w:rsidRPr="00086093">
        <w:rPr>
          <w:rFonts w:ascii="Arial" w:hAnsi="Arial" w:cs="Arial"/>
          <w:sz w:val="22"/>
          <w:szCs w:val="22"/>
        </w:rPr>
        <w:t xml:space="preserve">za każdy stwierdzony przypadek, </w:t>
      </w:r>
      <w:r w:rsidRPr="00086093">
        <w:rPr>
          <w:rFonts w:ascii="Arial" w:hAnsi="Arial" w:cs="Arial"/>
          <w:sz w:val="22"/>
          <w:szCs w:val="22"/>
        </w:rPr>
        <w:t>a czynności tych osób zostaną przez Zleceniobiorcę niezwłocznie powtórzone przez osoby upoważnione.</w:t>
      </w:r>
    </w:p>
    <w:p w14:paraId="1D0B8A78" w14:textId="14B1C3F0" w:rsidR="00674EA6" w:rsidRPr="00086093" w:rsidRDefault="00674EA6" w:rsidP="008C59D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Za nieterminowe usunięcie </w:t>
      </w:r>
      <w:r w:rsidR="00F6676E" w:rsidRPr="00086093">
        <w:rPr>
          <w:rFonts w:ascii="Arial" w:hAnsi="Arial" w:cs="Arial"/>
          <w:sz w:val="22"/>
          <w:szCs w:val="22"/>
        </w:rPr>
        <w:t>nieprawidłowości</w:t>
      </w:r>
      <w:r w:rsidRPr="00086093">
        <w:rPr>
          <w:rFonts w:ascii="Arial" w:hAnsi="Arial" w:cs="Arial"/>
          <w:sz w:val="22"/>
          <w:szCs w:val="22"/>
        </w:rPr>
        <w:t xml:space="preserve">, stwierdzonych w czasie odbioru, </w:t>
      </w:r>
      <w:r w:rsidR="008158CA" w:rsidRPr="00086093">
        <w:rPr>
          <w:rFonts w:ascii="Arial" w:eastAsia="Arial" w:hAnsi="Arial" w:cs="Arial"/>
          <w:sz w:val="22"/>
          <w:szCs w:val="22"/>
        </w:rPr>
        <w:t>Zleceniobiorca</w:t>
      </w:r>
      <w:r w:rsidRPr="00086093">
        <w:rPr>
          <w:rFonts w:ascii="Arial" w:hAnsi="Arial" w:cs="Arial"/>
          <w:sz w:val="22"/>
          <w:szCs w:val="22"/>
        </w:rPr>
        <w:t xml:space="preserve"> jest zobowiązany do zapłaty kary umownej w wysokości</w:t>
      </w:r>
      <w:r w:rsidR="00CD3599" w:rsidRPr="00086093">
        <w:rPr>
          <w:rFonts w:ascii="Arial" w:hAnsi="Arial" w:cs="Arial"/>
          <w:sz w:val="22"/>
          <w:szCs w:val="22"/>
        </w:rPr>
        <w:t xml:space="preserve"> </w:t>
      </w:r>
      <w:r w:rsidR="00C2521E" w:rsidRPr="00086093">
        <w:rPr>
          <w:rFonts w:ascii="Arial" w:hAnsi="Arial" w:cs="Arial"/>
          <w:sz w:val="22"/>
          <w:szCs w:val="22"/>
        </w:rPr>
        <w:t>0,</w:t>
      </w:r>
      <w:r w:rsidR="008158CA" w:rsidRPr="00086093">
        <w:rPr>
          <w:rFonts w:ascii="Arial" w:hAnsi="Arial" w:cs="Arial"/>
          <w:sz w:val="22"/>
          <w:szCs w:val="22"/>
        </w:rPr>
        <w:t>1</w:t>
      </w:r>
      <w:r w:rsidRPr="00086093">
        <w:rPr>
          <w:rFonts w:ascii="Arial" w:hAnsi="Arial" w:cs="Arial"/>
          <w:sz w:val="22"/>
          <w:szCs w:val="22"/>
        </w:rPr>
        <w:t>%</w:t>
      </w:r>
      <w:r w:rsidR="00563FF7" w:rsidRPr="00086093">
        <w:rPr>
          <w:rFonts w:ascii="Arial" w:hAnsi="Arial" w:cs="Arial"/>
          <w:sz w:val="22"/>
          <w:szCs w:val="22"/>
        </w:rPr>
        <w:t> </w:t>
      </w:r>
      <w:r w:rsidRPr="00086093">
        <w:rPr>
          <w:rFonts w:ascii="Arial" w:hAnsi="Arial" w:cs="Arial"/>
          <w:sz w:val="22"/>
          <w:szCs w:val="22"/>
        </w:rPr>
        <w:t>wynagrodzenia brutto</w:t>
      </w:r>
      <w:r w:rsidR="003A0678" w:rsidRPr="00086093">
        <w:rPr>
          <w:rFonts w:ascii="Arial" w:hAnsi="Arial" w:cs="Arial"/>
          <w:sz w:val="22"/>
          <w:szCs w:val="22"/>
        </w:rPr>
        <w:t xml:space="preserve"> wskazanego w § 6 ust.1 Umowy,</w:t>
      </w:r>
      <w:r w:rsidRPr="00086093">
        <w:rPr>
          <w:rFonts w:ascii="Arial" w:hAnsi="Arial" w:cs="Arial"/>
          <w:sz w:val="22"/>
          <w:szCs w:val="22"/>
        </w:rPr>
        <w:t xml:space="preserve"> za </w:t>
      </w:r>
      <w:r w:rsidR="0060209C" w:rsidRPr="00086093">
        <w:rPr>
          <w:rFonts w:ascii="Arial" w:hAnsi="Arial" w:cs="Arial"/>
          <w:sz w:val="22"/>
          <w:szCs w:val="22"/>
        </w:rPr>
        <w:t xml:space="preserve">każdy rozpoczęty </w:t>
      </w:r>
      <w:r w:rsidRPr="00086093">
        <w:rPr>
          <w:rFonts w:ascii="Arial" w:hAnsi="Arial" w:cs="Arial"/>
          <w:sz w:val="22"/>
          <w:szCs w:val="22"/>
        </w:rPr>
        <w:t>dzień zwłoki, licząc od dnia wyznaczonego przez Z</w:t>
      </w:r>
      <w:r w:rsidR="008158CA" w:rsidRPr="00086093">
        <w:rPr>
          <w:rFonts w:ascii="Arial" w:hAnsi="Arial" w:cs="Arial"/>
          <w:sz w:val="22"/>
          <w:szCs w:val="22"/>
        </w:rPr>
        <w:t>leceniodawcę</w:t>
      </w:r>
      <w:r w:rsidRPr="00086093">
        <w:rPr>
          <w:rFonts w:ascii="Arial" w:hAnsi="Arial" w:cs="Arial"/>
          <w:sz w:val="22"/>
          <w:szCs w:val="22"/>
        </w:rPr>
        <w:t xml:space="preserve"> </w:t>
      </w:r>
      <w:r w:rsidR="003A0678" w:rsidRPr="00086093">
        <w:rPr>
          <w:rFonts w:ascii="Arial" w:hAnsi="Arial" w:cs="Arial"/>
          <w:sz w:val="22"/>
          <w:szCs w:val="22"/>
        </w:rPr>
        <w:t xml:space="preserve">do usunięcia </w:t>
      </w:r>
      <w:r w:rsidR="00F6676E" w:rsidRPr="00086093">
        <w:rPr>
          <w:rFonts w:ascii="Arial" w:hAnsi="Arial" w:cs="Arial"/>
          <w:sz w:val="22"/>
          <w:szCs w:val="22"/>
        </w:rPr>
        <w:t>nieprawidłowości</w:t>
      </w:r>
      <w:r w:rsidR="001E25F2" w:rsidRPr="00086093">
        <w:rPr>
          <w:rFonts w:ascii="Arial" w:hAnsi="Arial" w:cs="Arial"/>
          <w:sz w:val="22"/>
          <w:szCs w:val="22"/>
        </w:rPr>
        <w:t>.</w:t>
      </w:r>
    </w:p>
    <w:p w14:paraId="5ECBDF14" w14:textId="3450FE08" w:rsidR="00674EA6" w:rsidRPr="00086093" w:rsidRDefault="00674EA6" w:rsidP="008C59D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 xml:space="preserve">Za odstąpienie od </w:t>
      </w:r>
      <w:r w:rsidR="00AF42DD" w:rsidRPr="00086093">
        <w:rPr>
          <w:rFonts w:ascii="Arial" w:hAnsi="Arial" w:cs="Arial"/>
          <w:sz w:val="22"/>
          <w:szCs w:val="22"/>
        </w:rPr>
        <w:t>U</w:t>
      </w:r>
      <w:r w:rsidRPr="00086093">
        <w:rPr>
          <w:rFonts w:ascii="Arial" w:hAnsi="Arial" w:cs="Arial"/>
          <w:sz w:val="22"/>
          <w:szCs w:val="22"/>
        </w:rPr>
        <w:t xml:space="preserve">mowy przez </w:t>
      </w:r>
      <w:r w:rsidR="008158CA" w:rsidRPr="00086093">
        <w:rPr>
          <w:rFonts w:ascii="Arial" w:hAnsi="Arial" w:cs="Arial"/>
          <w:sz w:val="22"/>
          <w:szCs w:val="22"/>
        </w:rPr>
        <w:t>Zleceniodawcę</w:t>
      </w:r>
      <w:r w:rsidRPr="00086093">
        <w:rPr>
          <w:rFonts w:ascii="Arial" w:hAnsi="Arial" w:cs="Arial"/>
          <w:sz w:val="22"/>
          <w:szCs w:val="22"/>
        </w:rPr>
        <w:t xml:space="preserve"> lub </w:t>
      </w:r>
      <w:r w:rsidR="008158CA" w:rsidRPr="00086093">
        <w:rPr>
          <w:rFonts w:ascii="Arial" w:eastAsia="Arial" w:hAnsi="Arial" w:cs="Arial"/>
          <w:sz w:val="22"/>
          <w:szCs w:val="22"/>
        </w:rPr>
        <w:t>Zleceniobiorcę</w:t>
      </w:r>
      <w:r w:rsidRPr="00086093">
        <w:rPr>
          <w:rFonts w:ascii="Arial" w:hAnsi="Arial" w:cs="Arial"/>
          <w:sz w:val="22"/>
          <w:szCs w:val="22"/>
        </w:rPr>
        <w:t xml:space="preserve"> z przyczyn leżących po stronie </w:t>
      </w:r>
      <w:r w:rsidR="008158CA" w:rsidRPr="00086093">
        <w:rPr>
          <w:rFonts w:ascii="Arial" w:eastAsia="Arial" w:hAnsi="Arial" w:cs="Arial"/>
          <w:sz w:val="22"/>
          <w:szCs w:val="22"/>
        </w:rPr>
        <w:t>Zleceniobiorcy</w:t>
      </w:r>
      <w:r w:rsidRPr="00086093">
        <w:rPr>
          <w:rFonts w:ascii="Arial" w:hAnsi="Arial" w:cs="Arial"/>
          <w:sz w:val="22"/>
          <w:szCs w:val="22"/>
        </w:rPr>
        <w:t xml:space="preserve">, </w:t>
      </w:r>
      <w:r w:rsidR="008158CA" w:rsidRPr="00086093">
        <w:rPr>
          <w:rFonts w:ascii="Arial" w:eastAsia="Arial" w:hAnsi="Arial" w:cs="Arial"/>
          <w:sz w:val="22"/>
          <w:szCs w:val="22"/>
        </w:rPr>
        <w:t>Zleceniobiorca</w:t>
      </w:r>
      <w:r w:rsidRPr="00086093">
        <w:rPr>
          <w:rFonts w:ascii="Arial" w:hAnsi="Arial" w:cs="Arial"/>
          <w:sz w:val="22"/>
          <w:szCs w:val="22"/>
        </w:rPr>
        <w:t xml:space="preserve"> jest zobowiązany do zapłaty kary umownej w wysokości 20% wynagrodzenia brutto </w:t>
      </w:r>
      <w:r w:rsidR="000B4A8D" w:rsidRPr="00086093">
        <w:rPr>
          <w:rFonts w:ascii="Arial" w:hAnsi="Arial" w:cs="Arial"/>
          <w:sz w:val="22"/>
          <w:szCs w:val="22"/>
        </w:rPr>
        <w:t xml:space="preserve">wskazanego w § 6 ust.1 Umowy </w:t>
      </w:r>
      <w:r w:rsidRPr="00086093">
        <w:rPr>
          <w:rFonts w:ascii="Arial" w:hAnsi="Arial" w:cs="Arial"/>
          <w:sz w:val="22"/>
          <w:szCs w:val="22"/>
        </w:rPr>
        <w:t xml:space="preserve">za całość przedmiotu </w:t>
      </w:r>
      <w:r w:rsidR="00AF42DD" w:rsidRPr="00086093">
        <w:rPr>
          <w:rFonts w:ascii="Arial" w:hAnsi="Arial" w:cs="Arial"/>
          <w:sz w:val="22"/>
          <w:szCs w:val="22"/>
        </w:rPr>
        <w:t>U</w:t>
      </w:r>
      <w:r w:rsidRPr="00086093">
        <w:rPr>
          <w:rFonts w:ascii="Arial" w:hAnsi="Arial" w:cs="Arial"/>
          <w:sz w:val="22"/>
          <w:szCs w:val="22"/>
        </w:rPr>
        <w:t>mowy.</w:t>
      </w:r>
    </w:p>
    <w:p w14:paraId="4E39F907" w14:textId="30E06F44" w:rsidR="00674EA6" w:rsidRPr="00086093" w:rsidRDefault="00674EA6" w:rsidP="008C59D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Jeżeli kary umowne nie pokryją szkody, Z</w:t>
      </w:r>
      <w:r w:rsidR="008158CA" w:rsidRPr="00086093">
        <w:rPr>
          <w:rFonts w:ascii="Arial" w:hAnsi="Arial" w:cs="Arial"/>
          <w:sz w:val="22"/>
          <w:szCs w:val="22"/>
        </w:rPr>
        <w:t>leceniodawca</w:t>
      </w:r>
      <w:r w:rsidRPr="00086093">
        <w:rPr>
          <w:rFonts w:ascii="Arial" w:hAnsi="Arial" w:cs="Arial"/>
          <w:sz w:val="22"/>
          <w:szCs w:val="22"/>
        </w:rPr>
        <w:t xml:space="preserve"> może dochodzi</w:t>
      </w:r>
      <w:r w:rsidR="0060209C" w:rsidRPr="00086093">
        <w:rPr>
          <w:rFonts w:ascii="Arial" w:hAnsi="Arial" w:cs="Arial"/>
          <w:sz w:val="22"/>
          <w:szCs w:val="22"/>
        </w:rPr>
        <w:t>ć</w:t>
      </w:r>
      <w:r w:rsidRPr="00086093">
        <w:rPr>
          <w:rFonts w:ascii="Arial" w:hAnsi="Arial" w:cs="Arial"/>
          <w:sz w:val="22"/>
          <w:szCs w:val="22"/>
        </w:rPr>
        <w:t xml:space="preserve"> odszkodowania uzupełniającego</w:t>
      </w:r>
      <w:r w:rsidR="000B4A8D" w:rsidRPr="00086093">
        <w:rPr>
          <w:rFonts w:ascii="Arial" w:hAnsi="Arial" w:cs="Arial"/>
          <w:sz w:val="22"/>
          <w:szCs w:val="22"/>
        </w:rPr>
        <w:t xml:space="preserve"> na zasadach ogólnych</w:t>
      </w:r>
      <w:r w:rsidRPr="00086093">
        <w:rPr>
          <w:rFonts w:ascii="Arial" w:hAnsi="Arial" w:cs="Arial"/>
          <w:sz w:val="22"/>
          <w:szCs w:val="22"/>
        </w:rPr>
        <w:t>.</w:t>
      </w:r>
    </w:p>
    <w:p w14:paraId="21135790" w14:textId="6202ADF8" w:rsidR="00682794" w:rsidRPr="00086093" w:rsidRDefault="00682794" w:rsidP="008C59DF">
      <w:pPr>
        <w:numPr>
          <w:ilvl w:val="0"/>
          <w:numId w:val="10"/>
        </w:numPr>
        <w:tabs>
          <w:tab w:val="clear" w:pos="720"/>
        </w:tabs>
        <w:spacing w:line="276" w:lineRule="auto"/>
        <w:ind w:left="426" w:hanging="426"/>
        <w:jc w:val="both"/>
        <w:rPr>
          <w:rFonts w:ascii="Arial" w:hAnsi="Arial" w:cs="Arial"/>
          <w:sz w:val="22"/>
          <w:szCs w:val="22"/>
        </w:rPr>
      </w:pPr>
      <w:r w:rsidRPr="00086093">
        <w:rPr>
          <w:rFonts w:ascii="Arial" w:hAnsi="Arial" w:cs="Arial"/>
          <w:sz w:val="22"/>
          <w:szCs w:val="22"/>
        </w:rPr>
        <w:t>Zleceniobiorca wyraża zgodę na potrącenie naliczonych kar umownych z należności za</w:t>
      </w:r>
      <w:r w:rsidR="00563FF7" w:rsidRPr="00086093">
        <w:rPr>
          <w:rFonts w:ascii="Arial" w:hAnsi="Arial" w:cs="Arial"/>
          <w:sz w:val="22"/>
          <w:szCs w:val="22"/>
        </w:rPr>
        <w:t> </w:t>
      </w:r>
      <w:r w:rsidRPr="00086093">
        <w:rPr>
          <w:rFonts w:ascii="Arial" w:hAnsi="Arial" w:cs="Arial"/>
          <w:sz w:val="22"/>
          <w:szCs w:val="22"/>
        </w:rPr>
        <w:t>wykonane prace.</w:t>
      </w:r>
    </w:p>
    <w:p w14:paraId="253841B3" w14:textId="6DB0360E" w:rsidR="00DE5744" w:rsidRPr="00EC0181" w:rsidRDefault="00DE5744"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B451D0">
        <w:rPr>
          <w:rFonts w:ascii="Arial" w:hAnsi="Arial" w:cs="Arial"/>
          <w:b/>
          <w:bCs/>
          <w:sz w:val="22"/>
          <w:szCs w:val="22"/>
        </w:rPr>
        <w:t>8</w:t>
      </w:r>
    </w:p>
    <w:p w14:paraId="795F75E4" w14:textId="1895FF42" w:rsidR="00DE5744" w:rsidRPr="007230DC" w:rsidRDefault="00D0627E" w:rsidP="008C59DF">
      <w:pPr>
        <w:pStyle w:val="Akapitzlist"/>
        <w:numPr>
          <w:ilvl w:val="0"/>
          <w:numId w:val="30"/>
        </w:numPr>
        <w:spacing w:line="276" w:lineRule="auto"/>
        <w:ind w:left="360" w:hanging="426"/>
        <w:jc w:val="both"/>
        <w:rPr>
          <w:rFonts w:ascii="Arial" w:hAnsi="Arial" w:cs="Arial"/>
          <w:sz w:val="22"/>
          <w:szCs w:val="22"/>
        </w:rPr>
      </w:pPr>
      <w:r w:rsidRPr="007230DC">
        <w:rPr>
          <w:rFonts w:ascii="Arial" w:hAnsi="Arial" w:cs="Arial"/>
          <w:sz w:val="22"/>
          <w:szCs w:val="22"/>
        </w:rPr>
        <w:t xml:space="preserve">Zleceniobiorca </w:t>
      </w:r>
      <w:r w:rsidR="00DE5744" w:rsidRPr="007230DC">
        <w:rPr>
          <w:rFonts w:ascii="Arial" w:hAnsi="Arial" w:cs="Arial"/>
          <w:sz w:val="22"/>
          <w:szCs w:val="22"/>
        </w:rPr>
        <w:t xml:space="preserve">niniejszym udziela </w:t>
      </w:r>
      <w:r w:rsidRPr="007230DC">
        <w:rPr>
          <w:rFonts w:ascii="Arial" w:hAnsi="Arial" w:cs="Arial"/>
          <w:sz w:val="22"/>
          <w:szCs w:val="22"/>
        </w:rPr>
        <w:t xml:space="preserve">Zleceniodawcy </w:t>
      </w:r>
      <w:r w:rsidR="00BB6B74" w:rsidRPr="007230DC">
        <w:rPr>
          <w:rFonts w:ascii="Arial" w:hAnsi="Arial" w:cs="Arial"/>
          <w:sz w:val="22"/>
          <w:szCs w:val="22"/>
        </w:rPr>
        <w:t xml:space="preserve">gwarancji </w:t>
      </w:r>
      <w:r w:rsidR="00DE5744" w:rsidRPr="007230DC">
        <w:rPr>
          <w:rFonts w:ascii="Arial" w:hAnsi="Arial" w:cs="Arial"/>
          <w:sz w:val="22"/>
          <w:szCs w:val="22"/>
        </w:rPr>
        <w:t xml:space="preserve">jakości na wykonane przez siebie </w:t>
      </w:r>
      <w:r w:rsidR="00C7651D" w:rsidRPr="007230DC">
        <w:rPr>
          <w:rFonts w:ascii="Arial" w:hAnsi="Arial" w:cs="Arial"/>
          <w:sz w:val="22"/>
          <w:szCs w:val="22"/>
        </w:rPr>
        <w:t>zadanie</w:t>
      </w:r>
      <w:r w:rsidR="00DE5744" w:rsidRPr="007230DC">
        <w:rPr>
          <w:rFonts w:ascii="Arial" w:hAnsi="Arial" w:cs="Arial"/>
          <w:sz w:val="22"/>
          <w:szCs w:val="22"/>
        </w:rPr>
        <w:t xml:space="preserve"> na okres 2 lat, licząc od daty zakończenia prac. </w:t>
      </w:r>
    </w:p>
    <w:p w14:paraId="4E01E133" w14:textId="5221A635" w:rsidR="00DE5744" w:rsidRPr="007230DC" w:rsidRDefault="00D0627E" w:rsidP="008C59DF">
      <w:pPr>
        <w:pStyle w:val="Akapitzlist"/>
        <w:numPr>
          <w:ilvl w:val="0"/>
          <w:numId w:val="30"/>
        </w:numPr>
        <w:spacing w:line="276" w:lineRule="auto"/>
        <w:ind w:left="360" w:hanging="426"/>
        <w:jc w:val="both"/>
        <w:rPr>
          <w:rFonts w:ascii="Arial" w:hAnsi="Arial" w:cs="Arial"/>
          <w:sz w:val="22"/>
          <w:szCs w:val="22"/>
        </w:rPr>
      </w:pPr>
      <w:r w:rsidRPr="007230DC">
        <w:rPr>
          <w:rFonts w:ascii="Arial" w:hAnsi="Arial" w:cs="Arial"/>
          <w:sz w:val="22"/>
          <w:szCs w:val="22"/>
        </w:rPr>
        <w:t xml:space="preserve">Zleceniodawca </w:t>
      </w:r>
      <w:r w:rsidR="00DE5744" w:rsidRPr="007230DC">
        <w:rPr>
          <w:rFonts w:ascii="Arial" w:hAnsi="Arial" w:cs="Arial"/>
          <w:sz w:val="22"/>
          <w:szCs w:val="22"/>
        </w:rPr>
        <w:t xml:space="preserve">może wykonywać uprawnienia z tytułu </w:t>
      </w:r>
      <w:r w:rsidR="00BB6B74" w:rsidRPr="007230DC">
        <w:rPr>
          <w:rFonts w:ascii="Arial" w:hAnsi="Arial" w:cs="Arial"/>
          <w:sz w:val="22"/>
          <w:szCs w:val="22"/>
        </w:rPr>
        <w:t xml:space="preserve">gwarancji </w:t>
      </w:r>
      <w:r w:rsidR="00DE5744" w:rsidRPr="007230DC">
        <w:rPr>
          <w:rFonts w:ascii="Arial" w:hAnsi="Arial" w:cs="Arial"/>
          <w:sz w:val="22"/>
          <w:szCs w:val="22"/>
        </w:rPr>
        <w:t xml:space="preserve">po upływie powyższego terminu, o ile przed jego upływem zawiadomił </w:t>
      </w:r>
      <w:r w:rsidRPr="007230DC">
        <w:rPr>
          <w:rFonts w:ascii="Arial" w:hAnsi="Arial" w:cs="Arial"/>
          <w:sz w:val="22"/>
          <w:szCs w:val="22"/>
        </w:rPr>
        <w:t xml:space="preserve">Zleceniobiorcę </w:t>
      </w:r>
      <w:r w:rsidR="00DE5744" w:rsidRPr="007230DC">
        <w:rPr>
          <w:rFonts w:ascii="Arial" w:hAnsi="Arial" w:cs="Arial"/>
          <w:sz w:val="22"/>
          <w:szCs w:val="22"/>
        </w:rPr>
        <w:t xml:space="preserve">o wykryciu wady. </w:t>
      </w:r>
    </w:p>
    <w:p w14:paraId="6EB13955" w14:textId="48AD823D" w:rsidR="007230DC" w:rsidRPr="007230DC" w:rsidRDefault="00DE5744" w:rsidP="00853CCF">
      <w:pPr>
        <w:pStyle w:val="Akapitzlist"/>
        <w:numPr>
          <w:ilvl w:val="0"/>
          <w:numId w:val="30"/>
        </w:numPr>
        <w:spacing w:line="276" w:lineRule="auto"/>
        <w:ind w:left="360" w:hanging="426"/>
        <w:jc w:val="both"/>
        <w:rPr>
          <w:rFonts w:ascii="Arial" w:hAnsi="Arial" w:cs="Arial"/>
          <w:sz w:val="22"/>
          <w:szCs w:val="22"/>
        </w:rPr>
      </w:pPr>
      <w:r w:rsidRPr="007230DC">
        <w:rPr>
          <w:rFonts w:ascii="Arial" w:hAnsi="Arial" w:cs="Arial"/>
          <w:sz w:val="22"/>
          <w:szCs w:val="22"/>
        </w:rPr>
        <w:lastRenderedPageBreak/>
        <w:t xml:space="preserve">Zawiadomienie </w:t>
      </w:r>
      <w:r w:rsidR="00D0627E" w:rsidRPr="007230DC">
        <w:rPr>
          <w:rFonts w:ascii="Arial" w:hAnsi="Arial" w:cs="Arial"/>
          <w:sz w:val="22"/>
          <w:szCs w:val="22"/>
        </w:rPr>
        <w:t xml:space="preserve">Zleceniobiorcy </w:t>
      </w:r>
      <w:r w:rsidRPr="007230DC">
        <w:rPr>
          <w:rFonts w:ascii="Arial" w:hAnsi="Arial" w:cs="Arial"/>
          <w:sz w:val="22"/>
          <w:szCs w:val="22"/>
        </w:rPr>
        <w:t>o wykryciu wady może zostać dokonane za pośrednictwem poczty elektronicznej</w:t>
      </w:r>
      <w:r w:rsidR="007B047E">
        <w:rPr>
          <w:rFonts w:ascii="Arial" w:hAnsi="Arial" w:cs="Arial"/>
          <w:sz w:val="22"/>
          <w:szCs w:val="22"/>
        </w:rPr>
        <w:t xml:space="preserve"> na adres ……. </w:t>
      </w:r>
      <w:r w:rsidRPr="007230DC">
        <w:rPr>
          <w:rFonts w:ascii="Arial" w:hAnsi="Arial" w:cs="Arial"/>
          <w:sz w:val="22"/>
          <w:szCs w:val="22"/>
        </w:rPr>
        <w:t xml:space="preserve">. </w:t>
      </w:r>
      <w:r w:rsidR="00D0627E" w:rsidRPr="007230DC">
        <w:rPr>
          <w:rFonts w:ascii="Arial" w:hAnsi="Arial" w:cs="Arial"/>
          <w:sz w:val="22"/>
          <w:szCs w:val="22"/>
        </w:rPr>
        <w:t xml:space="preserve">Zleceniodawca </w:t>
      </w:r>
      <w:r w:rsidRPr="007230DC">
        <w:rPr>
          <w:rFonts w:ascii="Arial" w:hAnsi="Arial" w:cs="Arial"/>
          <w:sz w:val="22"/>
          <w:szCs w:val="22"/>
        </w:rPr>
        <w:t xml:space="preserve">zawiadamiając </w:t>
      </w:r>
      <w:r w:rsidR="00D0627E" w:rsidRPr="007230DC">
        <w:rPr>
          <w:rFonts w:ascii="Arial" w:hAnsi="Arial" w:cs="Arial"/>
          <w:sz w:val="22"/>
          <w:szCs w:val="22"/>
        </w:rPr>
        <w:t>Zleceniobiorcę</w:t>
      </w:r>
      <w:r w:rsidR="0057448D">
        <w:rPr>
          <w:rFonts w:ascii="Arial" w:hAnsi="Arial" w:cs="Arial"/>
          <w:sz w:val="22"/>
          <w:szCs w:val="22"/>
        </w:rPr>
        <w:t xml:space="preserve">              </w:t>
      </w:r>
      <w:r w:rsidR="00D0627E" w:rsidRPr="007230DC">
        <w:rPr>
          <w:rFonts w:ascii="Arial" w:hAnsi="Arial" w:cs="Arial"/>
          <w:sz w:val="22"/>
          <w:szCs w:val="22"/>
        </w:rPr>
        <w:t xml:space="preserve"> </w:t>
      </w:r>
      <w:r w:rsidRPr="007230DC">
        <w:rPr>
          <w:rFonts w:ascii="Arial" w:hAnsi="Arial" w:cs="Arial"/>
          <w:sz w:val="22"/>
          <w:szCs w:val="22"/>
        </w:rPr>
        <w:t xml:space="preserve">o wadzie wyznaczy mu jednocześnie termin do jej usunięcia. </w:t>
      </w:r>
    </w:p>
    <w:p w14:paraId="1EDAB2A6" w14:textId="7E3F0374" w:rsidR="0090522E" w:rsidRPr="007230DC" w:rsidRDefault="00DE5744" w:rsidP="00853CCF">
      <w:pPr>
        <w:pStyle w:val="Akapitzlist"/>
        <w:numPr>
          <w:ilvl w:val="0"/>
          <w:numId w:val="30"/>
        </w:numPr>
        <w:spacing w:line="276" w:lineRule="auto"/>
        <w:ind w:left="360" w:hanging="426"/>
        <w:jc w:val="both"/>
        <w:rPr>
          <w:rFonts w:ascii="Arial" w:hAnsi="Arial" w:cs="Arial"/>
          <w:sz w:val="22"/>
          <w:szCs w:val="22"/>
        </w:rPr>
      </w:pPr>
      <w:r w:rsidRPr="007230DC">
        <w:rPr>
          <w:rFonts w:ascii="Arial" w:hAnsi="Arial" w:cs="Arial"/>
          <w:sz w:val="22"/>
          <w:szCs w:val="22"/>
        </w:rPr>
        <w:t xml:space="preserve">Wady stwierdzone w okresie </w:t>
      </w:r>
      <w:r w:rsidR="00BB6B74" w:rsidRPr="007230DC">
        <w:rPr>
          <w:rFonts w:ascii="Arial" w:hAnsi="Arial" w:cs="Arial"/>
          <w:sz w:val="22"/>
          <w:szCs w:val="22"/>
        </w:rPr>
        <w:t xml:space="preserve">gwarancji </w:t>
      </w:r>
      <w:r w:rsidR="00D0627E" w:rsidRPr="007230DC">
        <w:rPr>
          <w:rFonts w:ascii="Arial" w:hAnsi="Arial" w:cs="Arial"/>
          <w:sz w:val="22"/>
          <w:szCs w:val="22"/>
        </w:rPr>
        <w:t xml:space="preserve">Zleceniobiorca </w:t>
      </w:r>
      <w:r w:rsidRPr="007230DC">
        <w:rPr>
          <w:rFonts w:ascii="Arial" w:hAnsi="Arial" w:cs="Arial"/>
          <w:sz w:val="22"/>
          <w:szCs w:val="22"/>
        </w:rPr>
        <w:t xml:space="preserve">zobowiązany będzie usunąć </w:t>
      </w:r>
      <w:r w:rsidR="007230DC" w:rsidRPr="007230DC">
        <w:rPr>
          <w:rFonts w:ascii="Arial" w:hAnsi="Arial" w:cs="Arial"/>
          <w:sz w:val="22"/>
          <w:szCs w:val="22"/>
        </w:rPr>
        <w:t xml:space="preserve">                       w </w:t>
      </w:r>
      <w:r w:rsidRPr="007230DC">
        <w:rPr>
          <w:rFonts w:ascii="Arial" w:hAnsi="Arial" w:cs="Arial"/>
          <w:sz w:val="22"/>
          <w:szCs w:val="22"/>
        </w:rPr>
        <w:t xml:space="preserve">terminie wyznaczonym przez </w:t>
      </w:r>
      <w:r w:rsidR="00D0627E" w:rsidRPr="007230DC">
        <w:rPr>
          <w:rFonts w:ascii="Arial" w:hAnsi="Arial" w:cs="Arial"/>
          <w:sz w:val="22"/>
          <w:szCs w:val="22"/>
        </w:rPr>
        <w:t>Zleceniodawcę</w:t>
      </w:r>
      <w:r w:rsidRPr="007230DC">
        <w:rPr>
          <w:rFonts w:ascii="Arial" w:hAnsi="Arial" w:cs="Arial"/>
          <w:sz w:val="22"/>
          <w:szCs w:val="22"/>
        </w:rPr>
        <w:t xml:space="preserve">. Po bezskutecznym upływie terminu wyznaczonego przez </w:t>
      </w:r>
      <w:r w:rsidR="00D0627E" w:rsidRPr="007230DC">
        <w:rPr>
          <w:rFonts w:ascii="Arial" w:hAnsi="Arial" w:cs="Arial"/>
          <w:sz w:val="22"/>
          <w:szCs w:val="22"/>
        </w:rPr>
        <w:t xml:space="preserve">Zleceniodawcę </w:t>
      </w:r>
      <w:r w:rsidRPr="007230DC">
        <w:rPr>
          <w:rFonts w:ascii="Arial" w:hAnsi="Arial" w:cs="Arial"/>
          <w:sz w:val="22"/>
          <w:szCs w:val="22"/>
        </w:rPr>
        <w:t xml:space="preserve">na usunięcie wad, </w:t>
      </w:r>
      <w:r w:rsidR="00D0627E" w:rsidRPr="007230DC">
        <w:rPr>
          <w:rFonts w:ascii="Arial" w:hAnsi="Arial" w:cs="Arial"/>
          <w:sz w:val="22"/>
          <w:szCs w:val="22"/>
        </w:rPr>
        <w:t xml:space="preserve">Zleceniodawca </w:t>
      </w:r>
      <w:r w:rsidRPr="007230DC">
        <w:rPr>
          <w:rFonts w:ascii="Arial" w:hAnsi="Arial" w:cs="Arial"/>
          <w:sz w:val="22"/>
          <w:szCs w:val="22"/>
        </w:rPr>
        <w:t xml:space="preserve">będzie uprawniony do naliczenia kar umownych o których mowa w </w:t>
      </w:r>
      <w:r w:rsidR="0090522E" w:rsidRPr="007230DC">
        <w:rPr>
          <w:rFonts w:ascii="Arial" w:hAnsi="Arial" w:cs="Arial"/>
          <w:sz w:val="22"/>
          <w:szCs w:val="22"/>
        </w:rPr>
        <w:t>§</w:t>
      </w:r>
      <w:r w:rsidR="00B42122" w:rsidRPr="007230DC">
        <w:rPr>
          <w:rFonts w:ascii="Arial" w:hAnsi="Arial" w:cs="Arial"/>
          <w:sz w:val="22"/>
          <w:szCs w:val="22"/>
        </w:rPr>
        <w:t xml:space="preserve"> </w:t>
      </w:r>
      <w:r w:rsidR="007B047E">
        <w:rPr>
          <w:rFonts w:ascii="Arial" w:hAnsi="Arial" w:cs="Arial"/>
          <w:sz w:val="22"/>
          <w:szCs w:val="22"/>
        </w:rPr>
        <w:t>7</w:t>
      </w:r>
      <w:r w:rsidRPr="007230DC">
        <w:rPr>
          <w:rFonts w:ascii="Arial" w:hAnsi="Arial" w:cs="Arial"/>
          <w:sz w:val="22"/>
          <w:szCs w:val="22"/>
        </w:rPr>
        <w:t xml:space="preserve"> ust.</w:t>
      </w:r>
      <w:r w:rsidR="003E7E4C">
        <w:rPr>
          <w:rFonts w:ascii="Arial" w:hAnsi="Arial" w:cs="Arial"/>
          <w:sz w:val="22"/>
          <w:szCs w:val="22"/>
        </w:rPr>
        <w:t>4</w:t>
      </w:r>
      <w:r w:rsidR="0090522E" w:rsidRPr="007230DC">
        <w:rPr>
          <w:rFonts w:ascii="Arial" w:hAnsi="Arial" w:cs="Arial"/>
          <w:sz w:val="22"/>
          <w:szCs w:val="22"/>
        </w:rPr>
        <w:t>.</w:t>
      </w:r>
      <w:r w:rsidRPr="007230DC">
        <w:rPr>
          <w:rFonts w:ascii="Arial" w:hAnsi="Arial" w:cs="Arial"/>
          <w:sz w:val="22"/>
          <w:szCs w:val="22"/>
        </w:rPr>
        <w:t xml:space="preserve"> </w:t>
      </w:r>
    </w:p>
    <w:p w14:paraId="5C849A52" w14:textId="2EF55E75" w:rsidR="00674EA6" w:rsidRPr="00EC0181" w:rsidRDefault="00674EA6" w:rsidP="008C59DF">
      <w:pPr>
        <w:tabs>
          <w:tab w:val="left" w:pos="851"/>
          <w:tab w:val="left" w:pos="993"/>
        </w:tabs>
        <w:spacing w:before="240" w:line="276" w:lineRule="auto"/>
        <w:ind w:left="283"/>
        <w:jc w:val="center"/>
        <w:rPr>
          <w:rFonts w:ascii="Arial" w:hAnsi="Arial" w:cs="Arial"/>
          <w:b/>
          <w:bCs/>
          <w:sz w:val="22"/>
          <w:szCs w:val="22"/>
        </w:rPr>
      </w:pPr>
      <w:r w:rsidRPr="00EC0181">
        <w:rPr>
          <w:rFonts w:ascii="Arial" w:hAnsi="Arial" w:cs="Arial"/>
          <w:b/>
          <w:bCs/>
          <w:sz w:val="22"/>
          <w:szCs w:val="22"/>
        </w:rPr>
        <w:t xml:space="preserve">§ </w:t>
      </w:r>
      <w:r w:rsidR="00B451D0">
        <w:rPr>
          <w:rFonts w:ascii="Arial" w:hAnsi="Arial" w:cs="Arial"/>
          <w:b/>
          <w:bCs/>
          <w:sz w:val="22"/>
          <w:szCs w:val="22"/>
        </w:rPr>
        <w:t>9</w:t>
      </w:r>
    </w:p>
    <w:p w14:paraId="66212FA0" w14:textId="25126375" w:rsidR="00674EA6" w:rsidRPr="00EC0181" w:rsidRDefault="00674EA6" w:rsidP="008C59DF">
      <w:pPr>
        <w:numPr>
          <w:ilvl w:val="0"/>
          <w:numId w:val="17"/>
        </w:numPr>
        <w:spacing w:line="276" w:lineRule="auto"/>
        <w:ind w:left="426" w:hanging="426"/>
        <w:jc w:val="both"/>
        <w:rPr>
          <w:rFonts w:ascii="Arial" w:eastAsia="Arial" w:hAnsi="Arial" w:cs="Arial"/>
          <w:sz w:val="22"/>
          <w:szCs w:val="22"/>
        </w:rPr>
      </w:pPr>
      <w:r w:rsidRPr="00EC0181">
        <w:rPr>
          <w:rFonts w:ascii="Arial" w:eastAsia="Arial" w:hAnsi="Arial" w:cs="Arial"/>
          <w:sz w:val="22"/>
          <w:szCs w:val="22"/>
        </w:rPr>
        <w:t xml:space="preserve">Wszelkie informacje i materiały przekazane </w:t>
      </w:r>
      <w:r w:rsidR="008158CA" w:rsidRPr="00EC0181">
        <w:rPr>
          <w:rFonts w:ascii="Arial" w:eastAsia="Arial" w:hAnsi="Arial" w:cs="Arial"/>
          <w:sz w:val="22"/>
          <w:szCs w:val="22"/>
        </w:rPr>
        <w:t>Zleceniobiorcy</w:t>
      </w:r>
      <w:r w:rsidRPr="00EC0181">
        <w:rPr>
          <w:rFonts w:ascii="Arial" w:eastAsia="Arial" w:hAnsi="Arial" w:cs="Arial"/>
          <w:sz w:val="22"/>
          <w:szCs w:val="22"/>
        </w:rPr>
        <w:t xml:space="preserve"> przez Z</w:t>
      </w:r>
      <w:r w:rsidR="008158CA" w:rsidRPr="00EC0181">
        <w:rPr>
          <w:rFonts w:ascii="Arial" w:eastAsia="Arial" w:hAnsi="Arial" w:cs="Arial"/>
          <w:sz w:val="22"/>
          <w:szCs w:val="22"/>
        </w:rPr>
        <w:t>leceniodawcę</w:t>
      </w:r>
      <w:r w:rsidR="00F07F43" w:rsidRPr="00EC0181">
        <w:rPr>
          <w:rFonts w:ascii="Arial" w:eastAsia="Arial" w:hAnsi="Arial" w:cs="Arial"/>
          <w:sz w:val="22"/>
          <w:szCs w:val="22"/>
        </w:rPr>
        <w:t xml:space="preserve"> </w:t>
      </w:r>
      <w:r w:rsidRPr="00EC0181">
        <w:rPr>
          <w:rFonts w:ascii="Arial" w:eastAsia="Arial" w:hAnsi="Arial" w:cs="Arial"/>
          <w:sz w:val="22"/>
          <w:szCs w:val="22"/>
        </w:rPr>
        <w:t>w</w:t>
      </w:r>
      <w:r w:rsidR="00563FF7" w:rsidRPr="00EC0181">
        <w:rPr>
          <w:rFonts w:ascii="Arial" w:eastAsia="Arial" w:hAnsi="Arial" w:cs="Arial"/>
          <w:sz w:val="22"/>
          <w:szCs w:val="22"/>
        </w:rPr>
        <w:t> </w:t>
      </w:r>
      <w:r w:rsidRPr="00EC0181">
        <w:rPr>
          <w:rFonts w:ascii="Arial" w:eastAsia="Arial" w:hAnsi="Arial" w:cs="Arial"/>
          <w:sz w:val="22"/>
          <w:szCs w:val="22"/>
        </w:rPr>
        <w:t>związku</w:t>
      </w:r>
      <w:r w:rsidR="007A5A25" w:rsidRPr="00EC0181">
        <w:rPr>
          <w:rFonts w:ascii="Arial" w:eastAsia="Arial" w:hAnsi="Arial" w:cs="Arial"/>
          <w:sz w:val="22"/>
          <w:szCs w:val="22"/>
        </w:rPr>
        <w:t xml:space="preserve"> </w:t>
      </w:r>
      <w:r w:rsidRPr="00EC0181">
        <w:rPr>
          <w:rFonts w:ascii="Arial" w:eastAsia="Arial" w:hAnsi="Arial" w:cs="Arial"/>
          <w:sz w:val="22"/>
          <w:szCs w:val="22"/>
        </w:rPr>
        <w:t xml:space="preserve">z wykonaniem </w:t>
      </w:r>
      <w:r w:rsidR="00010111" w:rsidRPr="00EC0181">
        <w:rPr>
          <w:rFonts w:ascii="Arial" w:eastAsia="Arial" w:hAnsi="Arial" w:cs="Arial"/>
          <w:sz w:val="22"/>
          <w:szCs w:val="22"/>
        </w:rPr>
        <w:t>U</w:t>
      </w:r>
      <w:r w:rsidR="005D5EF1" w:rsidRPr="00EC0181">
        <w:rPr>
          <w:rFonts w:ascii="Arial" w:eastAsia="Arial" w:hAnsi="Arial" w:cs="Arial"/>
          <w:sz w:val="22"/>
          <w:szCs w:val="22"/>
        </w:rPr>
        <w:t>mowy</w:t>
      </w:r>
      <w:r w:rsidRPr="00EC0181">
        <w:rPr>
          <w:rFonts w:ascii="Arial" w:eastAsia="Arial" w:hAnsi="Arial" w:cs="Arial"/>
          <w:sz w:val="22"/>
          <w:szCs w:val="22"/>
        </w:rPr>
        <w:t>, a także powstałe w wyniku jej wykonania</w:t>
      </w:r>
      <w:r w:rsidR="00F07F43" w:rsidRPr="00EC0181">
        <w:rPr>
          <w:rFonts w:ascii="Arial" w:eastAsia="Arial" w:hAnsi="Arial" w:cs="Arial"/>
          <w:sz w:val="22"/>
          <w:szCs w:val="22"/>
        </w:rPr>
        <w:t xml:space="preserve"> – </w:t>
      </w:r>
      <w:r w:rsidRPr="00EC0181">
        <w:rPr>
          <w:rFonts w:ascii="Arial" w:eastAsia="Arial" w:hAnsi="Arial" w:cs="Arial"/>
          <w:sz w:val="22"/>
          <w:szCs w:val="22"/>
        </w:rPr>
        <w:t>pisemne, graficzne,</w:t>
      </w:r>
      <w:r w:rsidR="007A5A25" w:rsidRPr="00EC0181">
        <w:rPr>
          <w:rFonts w:ascii="Arial" w:eastAsia="Arial" w:hAnsi="Arial" w:cs="Arial"/>
          <w:sz w:val="22"/>
          <w:szCs w:val="22"/>
        </w:rPr>
        <w:t xml:space="preserve"> </w:t>
      </w:r>
      <w:r w:rsidRPr="00EC0181">
        <w:rPr>
          <w:rFonts w:ascii="Arial" w:eastAsia="Arial" w:hAnsi="Arial" w:cs="Arial"/>
          <w:sz w:val="22"/>
          <w:szCs w:val="22"/>
        </w:rPr>
        <w:t>zapisane w formie elektronicznej lub w inny sposób są poufne i nie mogą być bez uprzedniej pisemnej zgody Z</w:t>
      </w:r>
      <w:r w:rsidR="008158CA" w:rsidRPr="00EC0181">
        <w:rPr>
          <w:rFonts w:ascii="Arial" w:eastAsia="Arial" w:hAnsi="Arial" w:cs="Arial"/>
          <w:sz w:val="22"/>
          <w:szCs w:val="22"/>
        </w:rPr>
        <w:t>leceniodawcy</w:t>
      </w:r>
      <w:r w:rsidRPr="00EC0181">
        <w:rPr>
          <w:rFonts w:ascii="Arial" w:eastAsia="Arial" w:hAnsi="Arial" w:cs="Arial"/>
          <w:sz w:val="22"/>
          <w:szCs w:val="22"/>
        </w:rPr>
        <w:t xml:space="preserve"> udostępnione osobom trzecim, innym niż</w:t>
      </w:r>
      <w:r w:rsidR="00563FF7" w:rsidRPr="00EC0181">
        <w:rPr>
          <w:rFonts w:ascii="Arial" w:eastAsia="Arial" w:hAnsi="Arial" w:cs="Arial"/>
          <w:sz w:val="22"/>
          <w:szCs w:val="22"/>
        </w:rPr>
        <w:t> </w:t>
      </w:r>
      <w:r w:rsidRPr="00EC0181">
        <w:rPr>
          <w:rFonts w:ascii="Arial" w:eastAsia="Arial" w:hAnsi="Arial" w:cs="Arial"/>
          <w:sz w:val="22"/>
          <w:szCs w:val="22"/>
        </w:rPr>
        <w:t xml:space="preserve">pracownicy lub współpracownicy </w:t>
      </w:r>
      <w:r w:rsidR="008158CA" w:rsidRPr="00EC0181">
        <w:rPr>
          <w:rFonts w:ascii="Arial" w:eastAsia="Arial" w:hAnsi="Arial" w:cs="Arial"/>
          <w:sz w:val="22"/>
          <w:szCs w:val="22"/>
        </w:rPr>
        <w:t>Zleceniobiorcy</w:t>
      </w:r>
      <w:r w:rsidRPr="00EC0181">
        <w:rPr>
          <w:rFonts w:ascii="Arial" w:eastAsia="Arial" w:hAnsi="Arial" w:cs="Arial"/>
          <w:sz w:val="22"/>
          <w:szCs w:val="22"/>
        </w:rPr>
        <w:t xml:space="preserve"> zaangażowani</w:t>
      </w:r>
      <w:r w:rsidR="007A5A25" w:rsidRPr="00EC0181">
        <w:rPr>
          <w:rFonts w:ascii="Arial" w:eastAsia="Arial" w:hAnsi="Arial" w:cs="Arial"/>
          <w:sz w:val="22"/>
          <w:szCs w:val="22"/>
        </w:rPr>
        <w:t xml:space="preserve"> </w:t>
      </w:r>
      <w:r w:rsidRPr="00EC0181">
        <w:rPr>
          <w:rFonts w:ascii="Arial" w:eastAsia="Arial" w:hAnsi="Arial" w:cs="Arial"/>
          <w:sz w:val="22"/>
          <w:szCs w:val="22"/>
        </w:rPr>
        <w:t xml:space="preserve">w wykonanie </w:t>
      </w:r>
      <w:r w:rsidR="00626E59" w:rsidRPr="00EC0181">
        <w:rPr>
          <w:rFonts w:ascii="Arial" w:eastAsia="Arial" w:hAnsi="Arial" w:cs="Arial"/>
          <w:sz w:val="22"/>
          <w:szCs w:val="22"/>
        </w:rPr>
        <w:t>U</w:t>
      </w:r>
      <w:r w:rsidR="005D5EF1" w:rsidRPr="00EC0181">
        <w:rPr>
          <w:rFonts w:ascii="Arial" w:eastAsia="Arial" w:hAnsi="Arial" w:cs="Arial"/>
          <w:sz w:val="22"/>
          <w:szCs w:val="22"/>
        </w:rPr>
        <w:t>mowy</w:t>
      </w:r>
      <w:r w:rsidRPr="00EC0181">
        <w:rPr>
          <w:rFonts w:ascii="Arial" w:eastAsia="Arial" w:hAnsi="Arial" w:cs="Arial"/>
          <w:sz w:val="22"/>
          <w:szCs w:val="22"/>
        </w:rPr>
        <w:t>, ani ujawnione w inny sposób.</w:t>
      </w:r>
    </w:p>
    <w:p w14:paraId="222D0649" w14:textId="7DB2F623" w:rsidR="00674EA6" w:rsidRPr="00EC0181" w:rsidRDefault="008158CA" w:rsidP="008C59DF">
      <w:pPr>
        <w:pStyle w:val="Akapitzlist"/>
        <w:numPr>
          <w:ilvl w:val="0"/>
          <w:numId w:val="17"/>
        </w:numPr>
        <w:autoSpaceDE w:val="0"/>
        <w:spacing w:line="276" w:lineRule="auto"/>
        <w:ind w:left="426" w:hanging="426"/>
        <w:jc w:val="both"/>
        <w:rPr>
          <w:rFonts w:ascii="Arial" w:eastAsia="Arial" w:hAnsi="Arial" w:cs="Arial"/>
          <w:sz w:val="22"/>
          <w:szCs w:val="22"/>
        </w:rPr>
      </w:pPr>
      <w:r w:rsidRPr="00EC0181">
        <w:rPr>
          <w:rFonts w:ascii="Arial" w:eastAsia="Arial" w:hAnsi="Arial" w:cs="Arial"/>
          <w:sz w:val="22"/>
          <w:szCs w:val="22"/>
        </w:rPr>
        <w:t>Zleceniobiorca</w:t>
      </w:r>
      <w:r w:rsidR="00674EA6" w:rsidRPr="00EC0181">
        <w:rPr>
          <w:rFonts w:ascii="Arial" w:eastAsia="Arial" w:hAnsi="Arial" w:cs="Arial"/>
          <w:sz w:val="22"/>
          <w:szCs w:val="22"/>
        </w:rPr>
        <w:t xml:space="preserve"> odpowiada za zachowanie poufności, o której mowa w ust. 1, przez</w:t>
      </w:r>
      <w:r w:rsidR="00563FF7" w:rsidRPr="00EC0181">
        <w:rPr>
          <w:rFonts w:ascii="Arial" w:eastAsia="Arial" w:hAnsi="Arial" w:cs="Arial"/>
          <w:sz w:val="22"/>
          <w:szCs w:val="22"/>
        </w:rPr>
        <w:t> </w:t>
      </w:r>
      <w:r w:rsidR="00674EA6" w:rsidRPr="00EC0181">
        <w:rPr>
          <w:rFonts w:ascii="Arial" w:eastAsia="Arial" w:hAnsi="Arial" w:cs="Arial"/>
          <w:sz w:val="22"/>
          <w:szCs w:val="22"/>
        </w:rPr>
        <w:t xml:space="preserve">wszystkie osoby, którymi posługuje się przy wykonywaniu </w:t>
      </w:r>
      <w:r w:rsidR="00626E59" w:rsidRPr="00EC0181">
        <w:rPr>
          <w:rFonts w:ascii="Arial" w:eastAsia="Arial" w:hAnsi="Arial" w:cs="Arial"/>
          <w:sz w:val="22"/>
          <w:szCs w:val="22"/>
        </w:rPr>
        <w:t>U</w:t>
      </w:r>
      <w:r w:rsidR="005D5EF1" w:rsidRPr="00EC0181">
        <w:rPr>
          <w:rFonts w:ascii="Arial" w:eastAsia="Arial" w:hAnsi="Arial" w:cs="Arial"/>
          <w:sz w:val="22"/>
          <w:szCs w:val="22"/>
        </w:rPr>
        <w:t>mowy</w:t>
      </w:r>
      <w:r w:rsidR="00674EA6" w:rsidRPr="00EC0181">
        <w:rPr>
          <w:rFonts w:ascii="Arial" w:eastAsia="Arial" w:hAnsi="Arial" w:cs="Arial"/>
          <w:sz w:val="22"/>
          <w:szCs w:val="22"/>
        </w:rPr>
        <w:t>.</w:t>
      </w:r>
    </w:p>
    <w:p w14:paraId="3456ED58" w14:textId="7F9BE6E8" w:rsidR="00674EA6" w:rsidRPr="00EC0181" w:rsidRDefault="008158CA" w:rsidP="008C59DF">
      <w:pPr>
        <w:pStyle w:val="Akapitzlist"/>
        <w:numPr>
          <w:ilvl w:val="0"/>
          <w:numId w:val="12"/>
        </w:numPr>
        <w:tabs>
          <w:tab w:val="clear" w:pos="720"/>
        </w:tabs>
        <w:autoSpaceDE w:val="0"/>
        <w:spacing w:line="276" w:lineRule="auto"/>
        <w:ind w:left="426" w:hanging="426"/>
        <w:jc w:val="both"/>
        <w:rPr>
          <w:rFonts w:ascii="Arial" w:eastAsia="Arial" w:hAnsi="Arial" w:cs="Arial"/>
          <w:sz w:val="22"/>
          <w:szCs w:val="22"/>
        </w:rPr>
      </w:pPr>
      <w:r w:rsidRPr="00EC0181">
        <w:rPr>
          <w:rFonts w:ascii="Arial" w:eastAsia="Arial" w:hAnsi="Arial" w:cs="Arial"/>
          <w:sz w:val="22"/>
          <w:szCs w:val="22"/>
        </w:rPr>
        <w:t>Zleceniobiorca</w:t>
      </w:r>
      <w:r w:rsidR="00674EA6" w:rsidRPr="00EC0181">
        <w:rPr>
          <w:rFonts w:ascii="Arial" w:eastAsia="Arial" w:hAnsi="Arial" w:cs="Arial"/>
          <w:sz w:val="22"/>
          <w:szCs w:val="22"/>
        </w:rPr>
        <w:t xml:space="preserve"> zobowiązuje się zwrócić Z</w:t>
      </w:r>
      <w:r w:rsidRPr="00EC0181">
        <w:rPr>
          <w:rFonts w:ascii="Arial" w:eastAsia="Arial" w:hAnsi="Arial" w:cs="Arial"/>
          <w:sz w:val="22"/>
          <w:szCs w:val="22"/>
        </w:rPr>
        <w:t>leceniodawcy</w:t>
      </w:r>
      <w:r w:rsidR="00674EA6" w:rsidRPr="00EC0181">
        <w:rPr>
          <w:rFonts w:ascii="Arial" w:eastAsia="Arial" w:hAnsi="Arial" w:cs="Arial"/>
          <w:sz w:val="22"/>
          <w:szCs w:val="22"/>
        </w:rPr>
        <w:t xml:space="preserve"> wszelkie materiały otrzymane od</w:t>
      </w:r>
      <w:r w:rsidR="00563FF7" w:rsidRPr="00EC0181">
        <w:rPr>
          <w:rFonts w:ascii="Arial" w:eastAsia="Arial" w:hAnsi="Arial" w:cs="Arial"/>
          <w:sz w:val="22"/>
          <w:szCs w:val="22"/>
        </w:rPr>
        <w:t> </w:t>
      </w:r>
      <w:r w:rsidR="00674EA6" w:rsidRPr="00EC0181">
        <w:rPr>
          <w:rFonts w:ascii="Arial" w:eastAsia="Arial" w:hAnsi="Arial" w:cs="Arial"/>
          <w:sz w:val="22"/>
          <w:szCs w:val="22"/>
        </w:rPr>
        <w:t>Z</w:t>
      </w:r>
      <w:r w:rsidRPr="00EC0181">
        <w:rPr>
          <w:rFonts w:ascii="Arial" w:eastAsia="Arial" w:hAnsi="Arial" w:cs="Arial"/>
          <w:sz w:val="22"/>
          <w:szCs w:val="22"/>
        </w:rPr>
        <w:t>leceniodawcy</w:t>
      </w:r>
      <w:r w:rsidR="00674EA6" w:rsidRPr="00EC0181">
        <w:rPr>
          <w:rFonts w:ascii="Arial" w:eastAsia="Arial" w:hAnsi="Arial" w:cs="Arial"/>
          <w:sz w:val="22"/>
          <w:szCs w:val="22"/>
        </w:rPr>
        <w:t xml:space="preserve"> w związku z wykonaniem </w:t>
      </w:r>
      <w:r w:rsidR="00626E59" w:rsidRPr="00EC0181">
        <w:rPr>
          <w:rFonts w:ascii="Arial" w:eastAsia="Arial" w:hAnsi="Arial" w:cs="Arial"/>
          <w:sz w:val="22"/>
          <w:szCs w:val="22"/>
        </w:rPr>
        <w:t>U</w:t>
      </w:r>
      <w:r w:rsidR="005D5EF1" w:rsidRPr="00EC0181">
        <w:rPr>
          <w:rFonts w:ascii="Arial" w:eastAsia="Arial" w:hAnsi="Arial" w:cs="Arial"/>
          <w:sz w:val="22"/>
          <w:szCs w:val="22"/>
        </w:rPr>
        <w:t xml:space="preserve">mowy </w:t>
      </w:r>
      <w:r w:rsidR="00674EA6" w:rsidRPr="00EC0181">
        <w:rPr>
          <w:rFonts w:ascii="Arial" w:eastAsia="Arial" w:hAnsi="Arial" w:cs="Arial"/>
          <w:sz w:val="22"/>
          <w:szCs w:val="22"/>
        </w:rPr>
        <w:t xml:space="preserve">na pisemne żądanie </w:t>
      </w:r>
      <w:r w:rsidRPr="00EC0181">
        <w:rPr>
          <w:rFonts w:ascii="Arial" w:eastAsia="Arial" w:hAnsi="Arial" w:cs="Arial"/>
          <w:sz w:val="22"/>
          <w:szCs w:val="22"/>
        </w:rPr>
        <w:t>Zleceniodawcy</w:t>
      </w:r>
      <w:r w:rsidR="00674EA6" w:rsidRPr="00EC0181">
        <w:rPr>
          <w:rFonts w:ascii="Arial" w:eastAsia="Arial" w:hAnsi="Arial" w:cs="Arial"/>
          <w:sz w:val="22"/>
          <w:szCs w:val="22"/>
        </w:rPr>
        <w:t>,</w:t>
      </w:r>
      <w:r w:rsidR="007A5A25" w:rsidRPr="00EC0181">
        <w:rPr>
          <w:rFonts w:ascii="Arial" w:eastAsia="Arial" w:hAnsi="Arial" w:cs="Arial"/>
          <w:sz w:val="22"/>
          <w:szCs w:val="22"/>
        </w:rPr>
        <w:t xml:space="preserve"> </w:t>
      </w:r>
      <w:r w:rsidR="00674EA6" w:rsidRPr="00EC0181">
        <w:rPr>
          <w:rFonts w:ascii="Arial" w:eastAsia="Arial" w:hAnsi="Arial" w:cs="Arial"/>
          <w:sz w:val="22"/>
          <w:szCs w:val="22"/>
        </w:rPr>
        <w:t>niezwłocznie po otrzymaniu takiego żądania.</w:t>
      </w:r>
    </w:p>
    <w:p w14:paraId="05DC261C" w14:textId="2D194F62" w:rsidR="00674EA6" w:rsidRPr="00EC0181" w:rsidRDefault="008158CA" w:rsidP="008C59DF">
      <w:pPr>
        <w:pStyle w:val="Akapitzlist"/>
        <w:numPr>
          <w:ilvl w:val="0"/>
          <w:numId w:val="12"/>
        </w:numPr>
        <w:tabs>
          <w:tab w:val="clear" w:pos="720"/>
        </w:tabs>
        <w:autoSpaceDE w:val="0"/>
        <w:spacing w:line="276" w:lineRule="auto"/>
        <w:ind w:left="426" w:hanging="426"/>
        <w:jc w:val="both"/>
        <w:rPr>
          <w:rFonts w:ascii="Arial" w:eastAsia="Arial" w:hAnsi="Arial" w:cs="Arial"/>
          <w:sz w:val="22"/>
          <w:szCs w:val="22"/>
        </w:rPr>
      </w:pPr>
      <w:r w:rsidRPr="00EC0181">
        <w:rPr>
          <w:rFonts w:ascii="Arial" w:eastAsia="Arial" w:hAnsi="Arial" w:cs="Arial"/>
          <w:sz w:val="22"/>
          <w:szCs w:val="22"/>
        </w:rPr>
        <w:t>Zleceniobiorca</w:t>
      </w:r>
      <w:r w:rsidR="00674EA6" w:rsidRPr="00EC0181">
        <w:rPr>
          <w:rFonts w:ascii="Arial" w:eastAsia="Arial" w:hAnsi="Arial" w:cs="Arial"/>
          <w:sz w:val="22"/>
          <w:szCs w:val="22"/>
        </w:rPr>
        <w:t xml:space="preserve"> jest zwolniony z obowiązku zachowania poufności, jeśli informacje, co</w:t>
      </w:r>
      <w:r w:rsidR="00563FF7" w:rsidRPr="00EC0181">
        <w:rPr>
          <w:rFonts w:ascii="Arial" w:eastAsia="Arial" w:hAnsi="Arial" w:cs="Arial"/>
          <w:sz w:val="22"/>
          <w:szCs w:val="22"/>
        </w:rPr>
        <w:t> </w:t>
      </w:r>
      <w:r w:rsidR="00674EA6" w:rsidRPr="00EC0181">
        <w:rPr>
          <w:rFonts w:ascii="Arial" w:eastAsia="Arial" w:hAnsi="Arial" w:cs="Arial"/>
          <w:sz w:val="22"/>
          <w:szCs w:val="22"/>
        </w:rPr>
        <w:t>do</w:t>
      </w:r>
      <w:r w:rsidR="00563FF7" w:rsidRPr="00EC0181">
        <w:rPr>
          <w:rFonts w:ascii="Arial" w:eastAsia="Arial" w:hAnsi="Arial" w:cs="Arial"/>
          <w:sz w:val="22"/>
          <w:szCs w:val="22"/>
        </w:rPr>
        <w:t> </w:t>
      </w:r>
      <w:r w:rsidR="00674EA6" w:rsidRPr="00EC0181">
        <w:rPr>
          <w:rFonts w:ascii="Arial" w:eastAsia="Arial" w:hAnsi="Arial" w:cs="Arial"/>
          <w:sz w:val="22"/>
          <w:szCs w:val="22"/>
        </w:rPr>
        <w:t>których taki</w:t>
      </w:r>
      <w:r w:rsidR="007A5A25" w:rsidRPr="00EC0181">
        <w:rPr>
          <w:rFonts w:ascii="Arial" w:eastAsia="Arial" w:hAnsi="Arial" w:cs="Arial"/>
          <w:sz w:val="22"/>
          <w:szCs w:val="22"/>
        </w:rPr>
        <w:t xml:space="preserve"> </w:t>
      </w:r>
      <w:r w:rsidR="00674EA6" w:rsidRPr="00EC0181">
        <w:rPr>
          <w:rFonts w:ascii="Arial" w:eastAsia="Arial" w:hAnsi="Arial" w:cs="Arial"/>
          <w:sz w:val="22"/>
          <w:szCs w:val="22"/>
        </w:rPr>
        <w:t>obowiązek istniał</w:t>
      </w:r>
      <w:r w:rsidR="000B4A8D">
        <w:rPr>
          <w:rFonts w:ascii="Arial" w:eastAsia="Arial" w:hAnsi="Arial" w:cs="Arial"/>
          <w:sz w:val="22"/>
          <w:szCs w:val="22"/>
        </w:rPr>
        <w:t>,</w:t>
      </w:r>
      <w:r w:rsidR="007B047E">
        <w:rPr>
          <w:rFonts w:ascii="Arial" w:eastAsia="Arial" w:hAnsi="Arial" w:cs="Arial"/>
          <w:sz w:val="22"/>
          <w:szCs w:val="22"/>
        </w:rPr>
        <w:t xml:space="preserve"> o ile takie działanie Zleceniobiorcy nie wyrządzi szkód Zleceniodawcy</w:t>
      </w:r>
      <w:r w:rsidR="00674EA6" w:rsidRPr="00EC0181">
        <w:rPr>
          <w:rFonts w:ascii="Arial" w:eastAsia="Arial" w:hAnsi="Arial" w:cs="Arial"/>
          <w:sz w:val="22"/>
          <w:szCs w:val="22"/>
        </w:rPr>
        <w:t>:</w:t>
      </w:r>
    </w:p>
    <w:p w14:paraId="69AEAB2E" w14:textId="77777777" w:rsidR="00674EA6" w:rsidRPr="00EC0181" w:rsidRDefault="00674EA6" w:rsidP="002E2AB8">
      <w:pPr>
        <w:numPr>
          <w:ilvl w:val="0"/>
          <w:numId w:val="52"/>
        </w:numPr>
        <w:tabs>
          <w:tab w:val="clear" w:pos="720"/>
        </w:tabs>
        <w:autoSpaceDE w:val="0"/>
        <w:spacing w:line="276" w:lineRule="auto"/>
        <w:ind w:left="851" w:hanging="425"/>
        <w:jc w:val="both"/>
        <w:rPr>
          <w:rFonts w:ascii="Arial" w:hAnsi="Arial" w:cs="Arial"/>
          <w:sz w:val="22"/>
          <w:szCs w:val="22"/>
        </w:rPr>
      </w:pPr>
      <w:r w:rsidRPr="00EC0181">
        <w:rPr>
          <w:rFonts w:ascii="Arial" w:hAnsi="Arial" w:cs="Arial"/>
          <w:sz w:val="22"/>
          <w:szCs w:val="22"/>
        </w:rPr>
        <w:t xml:space="preserve">w dniu ich ujawnienia były powszechne znane, </w:t>
      </w:r>
    </w:p>
    <w:p w14:paraId="6CE9E797" w14:textId="09FE5E84" w:rsidR="00674EA6" w:rsidRPr="00EC0181" w:rsidRDefault="00674EA6" w:rsidP="002E2AB8">
      <w:pPr>
        <w:numPr>
          <w:ilvl w:val="0"/>
          <w:numId w:val="52"/>
        </w:numPr>
        <w:tabs>
          <w:tab w:val="clear" w:pos="720"/>
        </w:tabs>
        <w:autoSpaceDE w:val="0"/>
        <w:spacing w:line="276" w:lineRule="auto"/>
        <w:ind w:left="851" w:hanging="425"/>
        <w:jc w:val="both"/>
        <w:rPr>
          <w:rFonts w:ascii="Arial" w:eastAsia="Arial" w:hAnsi="Arial" w:cs="Arial"/>
          <w:sz w:val="22"/>
          <w:szCs w:val="22"/>
        </w:rPr>
      </w:pPr>
      <w:r w:rsidRPr="00EC0181">
        <w:rPr>
          <w:rFonts w:ascii="Arial" w:eastAsia="Arial" w:hAnsi="Arial" w:cs="Arial"/>
          <w:sz w:val="22"/>
          <w:szCs w:val="22"/>
        </w:rPr>
        <w:t>muszą być ujawnione zgodnie z przepisami prawa lub orzeczeniami sądów lub</w:t>
      </w:r>
      <w:r w:rsidR="00563FF7" w:rsidRPr="00EC0181">
        <w:rPr>
          <w:rFonts w:ascii="Arial" w:eastAsia="Arial" w:hAnsi="Arial" w:cs="Arial"/>
          <w:sz w:val="22"/>
          <w:szCs w:val="22"/>
        </w:rPr>
        <w:t> </w:t>
      </w:r>
      <w:r w:rsidRPr="00EC0181">
        <w:rPr>
          <w:rFonts w:ascii="Arial" w:eastAsia="Arial" w:hAnsi="Arial" w:cs="Arial"/>
          <w:sz w:val="22"/>
          <w:szCs w:val="22"/>
        </w:rPr>
        <w:t>upoważnionych organów</w:t>
      </w:r>
      <w:r w:rsidR="007A5A25" w:rsidRPr="00EC0181">
        <w:rPr>
          <w:rFonts w:ascii="Arial" w:eastAsia="Arial" w:hAnsi="Arial" w:cs="Arial"/>
          <w:sz w:val="22"/>
          <w:szCs w:val="22"/>
        </w:rPr>
        <w:t xml:space="preserve"> </w:t>
      </w:r>
      <w:r w:rsidRPr="00EC0181">
        <w:rPr>
          <w:rFonts w:ascii="Arial" w:eastAsia="Arial" w:hAnsi="Arial" w:cs="Arial"/>
          <w:sz w:val="22"/>
          <w:szCs w:val="22"/>
        </w:rPr>
        <w:t xml:space="preserve">państwowych, </w:t>
      </w:r>
    </w:p>
    <w:p w14:paraId="64666A90" w14:textId="32FDD371" w:rsidR="00674EA6" w:rsidRPr="00EC0181" w:rsidRDefault="00674EA6" w:rsidP="002E2AB8">
      <w:pPr>
        <w:numPr>
          <w:ilvl w:val="0"/>
          <w:numId w:val="52"/>
        </w:numPr>
        <w:tabs>
          <w:tab w:val="clear" w:pos="720"/>
        </w:tabs>
        <w:autoSpaceDE w:val="0"/>
        <w:spacing w:line="276" w:lineRule="auto"/>
        <w:ind w:left="851" w:hanging="425"/>
        <w:jc w:val="both"/>
        <w:rPr>
          <w:rFonts w:ascii="Arial" w:eastAsia="Arial" w:hAnsi="Arial" w:cs="Arial"/>
          <w:sz w:val="22"/>
          <w:szCs w:val="22"/>
        </w:rPr>
      </w:pPr>
      <w:r w:rsidRPr="00EC0181">
        <w:rPr>
          <w:rFonts w:ascii="Arial" w:eastAsia="Arial" w:hAnsi="Arial" w:cs="Arial"/>
          <w:sz w:val="22"/>
          <w:szCs w:val="22"/>
        </w:rPr>
        <w:t xml:space="preserve">muszą być ujawnione w celu wykonania </w:t>
      </w:r>
      <w:r w:rsidR="00AF42DD">
        <w:rPr>
          <w:rFonts w:ascii="Arial" w:eastAsia="Arial" w:hAnsi="Arial" w:cs="Arial"/>
          <w:sz w:val="22"/>
          <w:szCs w:val="22"/>
        </w:rPr>
        <w:t>U</w:t>
      </w:r>
      <w:r w:rsidR="00077D4E" w:rsidRPr="00EC0181">
        <w:rPr>
          <w:rFonts w:ascii="Arial" w:eastAsia="Arial" w:hAnsi="Arial" w:cs="Arial"/>
          <w:sz w:val="22"/>
          <w:szCs w:val="22"/>
        </w:rPr>
        <w:t>mowy</w:t>
      </w:r>
      <w:r w:rsidRPr="00EC0181">
        <w:rPr>
          <w:rFonts w:ascii="Arial" w:eastAsia="Arial" w:hAnsi="Arial" w:cs="Arial"/>
          <w:sz w:val="22"/>
          <w:szCs w:val="22"/>
        </w:rPr>
        <w:t xml:space="preserve">, a </w:t>
      </w:r>
      <w:r w:rsidR="008158CA" w:rsidRPr="00EC0181">
        <w:rPr>
          <w:rFonts w:ascii="Arial" w:eastAsia="Arial" w:hAnsi="Arial" w:cs="Arial"/>
          <w:sz w:val="22"/>
          <w:szCs w:val="22"/>
        </w:rPr>
        <w:t>Zleceniobiorca</w:t>
      </w:r>
      <w:r w:rsidRPr="00EC0181">
        <w:rPr>
          <w:rFonts w:ascii="Arial" w:eastAsia="Arial" w:hAnsi="Arial" w:cs="Arial"/>
          <w:sz w:val="22"/>
          <w:szCs w:val="22"/>
        </w:rPr>
        <w:t xml:space="preserve"> uzyskał uprzednio zgodę Z</w:t>
      </w:r>
      <w:r w:rsidR="008158CA" w:rsidRPr="00EC0181">
        <w:rPr>
          <w:rFonts w:ascii="Arial" w:eastAsia="Arial" w:hAnsi="Arial" w:cs="Arial"/>
          <w:sz w:val="22"/>
          <w:szCs w:val="22"/>
        </w:rPr>
        <w:t>leceniodawcy</w:t>
      </w:r>
      <w:r w:rsidRPr="00EC0181">
        <w:rPr>
          <w:rFonts w:ascii="Arial" w:eastAsia="Arial" w:hAnsi="Arial" w:cs="Arial"/>
          <w:sz w:val="22"/>
          <w:szCs w:val="22"/>
        </w:rPr>
        <w:t xml:space="preserve"> na ich ujawnienie.</w:t>
      </w:r>
    </w:p>
    <w:p w14:paraId="2C32AD75" w14:textId="001FCC93" w:rsidR="007B047E" w:rsidRDefault="007B047E" w:rsidP="008C59DF">
      <w:pPr>
        <w:pStyle w:val="Akapitzlist"/>
        <w:numPr>
          <w:ilvl w:val="0"/>
          <w:numId w:val="12"/>
        </w:numPr>
        <w:tabs>
          <w:tab w:val="clear" w:pos="720"/>
        </w:tabs>
        <w:autoSpaceDE w:val="0"/>
        <w:spacing w:line="276" w:lineRule="auto"/>
        <w:ind w:left="426" w:hanging="426"/>
        <w:jc w:val="both"/>
        <w:rPr>
          <w:rFonts w:ascii="Arial" w:hAnsi="Arial" w:cs="Arial"/>
          <w:sz w:val="22"/>
          <w:szCs w:val="22"/>
        </w:rPr>
      </w:pPr>
      <w:r>
        <w:rPr>
          <w:rFonts w:ascii="Arial" w:hAnsi="Arial" w:cs="Arial"/>
          <w:sz w:val="22"/>
          <w:szCs w:val="22"/>
        </w:rPr>
        <w:t>Zleceniobiorca przyjmuje do wiadomości, że dane które będzie otrzymywał od Operatorów lub Zleceniodawcy stanowią w dużej mierze tajemnicę przedsiębiorstwa danego Operatora. W razie wątpliwości Zleceniobiorca powinien ustalić (w formie pisemnej) z danym Operatorem które dane stanowią jego tajemnicę przedsiębiorstwa.</w:t>
      </w:r>
    </w:p>
    <w:p w14:paraId="1CFDB287" w14:textId="44AFED62" w:rsidR="00674EA6" w:rsidRPr="00EC0181" w:rsidRDefault="00981A87" w:rsidP="008C59DF">
      <w:pPr>
        <w:pStyle w:val="Akapitzlist"/>
        <w:numPr>
          <w:ilvl w:val="0"/>
          <w:numId w:val="12"/>
        </w:numPr>
        <w:tabs>
          <w:tab w:val="clear" w:pos="720"/>
        </w:tabs>
        <w:autoSpaceDE w:val="0"/>
        <w:spacing w:line="276" w:lineRule="auto"/>
        <w:ind w:left="426" w:hanging="426"/>
        <w:jc w:val="both"/>
        <w:rPr>
          <w:rFonts w:ascii="Arial" w:hAnsi="Arial" w:cs="Arial"/>
          <w:sz w:val="22"/>
          <w:szCs w:val="22"/>
        </w:rPr>
      </w:pPr>
      <w:r w:rsidRPr="00EC0181">
        <w:rPr>
          <w:rFonts w:ascii="Arial" w:hAnsi="Arial" w:cs="Arial"/>
          <w:sz w:val="22"/>
          <w:szCs w:val="22"/>
        </w:rPr>
        <w:t xml:space="preserve">Obowiązki w zakresie zachowania poufności obowiązują przez cały okres obowiązywania niniejszej </w:t>
      </w:r>
      <w:r w:rsidR="00AF42DD">
        <w:rPr>
          <w:rFonts w:ascii="Arial" w:hAnsi="Arial" w:cs="Arial"/>
          <w:sz w:val="22"/>
          <w:szCs w:val="22"/>
        </w:rPr>
        <w:t>U</w:t>
      </w:r>
      <w:r w:rsidRPr="00EC0181">
        <w:rPr>
          <w:rFonts w:ascii="Arial" w:hAnsi="Arial" w:cs="Arial"/>
          <w:sz w:val="22"/>
          <w:szCs w:val="22"/>
        </w:rPr>
        <w:t xml:space="preserve">mowy oraz 5 lat po jej zakończeniu. </w:t>
      </w:r>
    </w:p>
    <w:p w14:paraId="4B9EA1D7" w14:textId="1E01920D" w:rsidR="008B128B" w:rsidRPr="00EC0181" w:rsidRDefault="008B128B"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C344DE">
        <w:rPr>
          <w:rFonts w:ascii="Arial" w:hAnsi="Arial" w:cs="Arial"/>
          <w:b/>
          <w:bCs/>
          <w:sz w:val="22"/>
          <w:szCs w:val="22"/>
        </w:rPr>
        <w:t>1</w:t>
      </w:r>
      <w:r w:rsidR="00B451D0">
        <w:rPr>
          <w:rFonts w:ascii="Arial" w:hAnsi="Arial" w:cs="Arial"/>
          <w:b/>
          <w:bCs/>
          <w:sz w:val="22"/>
          <w:szCs w:val="22"/>
        </w:rPr>
        <w:t>0</w:t>
      </w:r>
    </w:p>
    <w:p w14:paraId="0B080651" w14:textId="3786DB9F" w:rsidR="008B128B" w:rsidRPr="00EC0181" w:rsidRDefault="008B128B" w:rsidP="008C59DF">
      <w:pPr>
        <w:pStyle w:val="Akapitzlist"/>
        <w:numPr>
          <w:ilvl w:val="1"/>
          <w:numId w:val="12"/>
        </w:numPr>
        <w:tabs>
          <w:tab w:val="clear" w:pos="1080"/>
          <w:tab w:val="num" w:pos="426"/>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Ze strony Zleceniodawcy funkcję osób nadzorujących realizację </w:t>
      </w:r>
      <w:r w:rsidR="00626E59" w:rsidRPr="00EC0181">
        <w:rPr>
          <w:rFonts w:ascii="Arial" w:hAnsi="Arial" w:cs="Arial"/>
          <w:sz w:val="22"/>
          <w:szCs w:val="22"/>
        </w:rPr>
        <w:t>U</w:t>
      </w:r>
      <w:r w:rsidRPr="00EC0181">
        <w:rPr>
          <w:rFonts w:ascii="Arial" w:hAnsi="Arial" w:cs="Arial"/>
          <w:sz w:val="22"/>
          <w:szCs w:val="22"/>
        </w:rPr>
        <w:t>mowy pełnią</w:t>
      </w:r>
      <w:r w:rsidR="000E3C94" w:rsidRPr="00EC0181">
        <w:rPr>
          <w:rFonts w:ascii="Arial" w:hAnsi="Arial" w:cs="Arial"/>
          <w:sz w:val="22"/>
          <w:szCs w:val="22"/>
        </w:rPr>
        <w:t>:</w:t>
      </w:r>
      <w:r w:rsidRPr="00EC0181">
        <w:rPr>
          <w:rFonts w:ascii="Arial" w:hAnsi="Arial" w:cs="Arial"/>
          <w:sz w:val="22"/>
          <w:szCs w:val="22"/>
        </w:rPr>
        <w:t xml:space="preserve"> </w:t>
      </w:r>
      <w:r w:rsidR="00C344DE">
        <w:rPr>
          <w:rFonts w:ascii="Arial" w:hAnsi="Arial" w:cs="Arial"/>
          <w:sz w:val="22"/>
          <w:szCs w:val="22"/>
        </w:rPr>
        <w:t>………</w:t>
      </w:r>
      <w:r w:rsidR="00DF4DE1">
        <w:rPr>
          <w:rFonts w:ascii="Arial" w:hAnsi="Arial" w:cs="Arial"/>
          <w:sz w:val="22"/>
          <w:szCs w:val="22"/>
        </w:rPr>
        <w:t xml:space="preserve">, </w:t>
      </w:r>
      <w:r w:rsidR="00915D12" w:rsidRPr="00EC0181">
        <w:rPr>
          <w:rFonts w:ascii="Arial" w:hAnsi="Arial" w:cs="Arial"/>
          <w:sz w:val="22"/>
          <w:szCs w:val="22"/>
        </w:rPr>
        <w:t xml:space="preserve">tel. </w:t>
      </w:r>
      <w:r w:rsidR="00C344DE">
        <w:rPr>
          <w:rFonts w:ascii="Arial" w:hAnsi="Arial" w:cs="Arial"/>
          <w:sz w:val="22"/>
          <w:szCs w:val="22"/>
        </w:rPr>
        <w:t>………………….</w:t>
      </w:r>
      <w:r w:rsidR="00C36C31">
        <w:rPr>
          <w:rFonts w:ascii="Arial" w:hAnsi="Arial" w:cs="Arial"/>
          <w:sz w:val="22"/>
          <w:szCs w:val="22"/>
        </w:rPr>
        <w:t>,</w:t>
      </w:r>
      <w:r w:rsidR="00915D12" w:rsidRPr="00EC0181">
        <w:rPr>
          <w:rFonts w:ascii="Arial" w:hAnsi="Arial" w:cs="Arial"/>
          <w:sz w:val="22"/>
          <w:szCs w:val="22"/>
        </w:rPr>
        <w:t xml:space="preserve"> e – mail</w:t>
      </w:r>
      <w:r w:rsidR="00761E60">
        <w:rPr>
          <w:rFonts w:ascii="Arial" w:hAnsi="Arial" w:cs="Arial"/>
          <w:sz w:val="22"/>
          <w:szCs w:val="22"/>
        </w:rPr>
        <w:t>:</w:t>
      </w:r>
      <w:r w:rsidR="00DE5744" w:rsidRPr="00EC0181">
        <w:rPr>
          <w:rFonts w:ascii="Arial" w:hAnsi="Arial" w:cs="Arial"/>
          <w:sz w:val="22"/>
          <w:szCs w:val="22"/>
        </w:rPr>
        <w:t xml:space="preserve"> </w:t>
      </w:r>
      <w:r w:rsidR="00C344DE">
        <w:rPr>
          <w:rFonts w:ascii="Arial" w:hAnsi="Arial" w:cs="Arial"/>
          <w:sz w:val="22"/>
          <w:szCs w:val="22"/>
        </w:rPr>
        <w:t>……………………………</w:t>
      </w:r>
      <w:r w:rsidR="00915D12" w:rsidRPr="00EC0181">
        <w:rPr>
          <w:rFonts w:ascii="Arial" w:hAnsi="Arial" w:cs="Arial"/>
          <w:sz w:val="22"/>
          <w:szCs w:val="22"/>
        </w:rPr>
        <w:t>.</w:t>
      </w:r>
    </w:p>
    <w:p w14:paraId="3562EDC3" w14:textId="54FAD580" w:rsidR="008B128B" w:rsidRPr="00220A28" w:rsidRDefault="008B128B" w:rsidP="008C59DF">
      <w:pPr>
        <w:pStyle w:val="Akapitzlist"/>
        <w:numPr>
          <w:ilvl w:val="1"/>
          <w:numId w:val="12"/>
        </w:numPr>
        <w:tabs>
          <w:tab w:val="clear" w:pos="1080"/>
          <w:tab w:val="left" w:pos="426"/>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Osoba nadzorująca uprawniona jest do reprezentowania Zleceniodawcy wobec Zleceniobiorcy przy realizacji przedmiotu </w:t>
      </w:r>
      <w:r w:rsidR="00626E59" w:rsidRPr="00220A28">
        <w:rPr>
          <w:rFonts w:ascii="Arial" w:hAnsi="Arial" w:cs="Arial"/>
          <w:sz w:val="22"/>
          <w:szCs w:val="22"/>
        </w:rPr>
        <w:t>U</w:t>
      </w:r>
      <w:r w:rsidRPr="00220A28">
        <w:rPr>
          <w:rFonts w:ascii="Arial" w:hAnsi="Arial" w:cs="Arial"/>
          <w:sz w:val="22"/>
          <w:szCs w:val="22"/>
        </w:rPr>
        <w:t>mowy</w:t>
      </w:r>
      <w:r w:rsidR="000B4A8D" w:rsidRPr="00220A28">
        <w:rPr>
          <w:rFonts w:ascii="Arial" w:hAnsi="Arial" w:cs="Arial"/>
          <w:sz w:val="22"/>
          <w:szCs w:val="22"/>
        </w:rPr>
        <w:t>, nie jest uprawniona do zmiany Umowy</w:t>
      </w:r>
      <w:r w:rsidRPr="00220A28">
        <w:rPr>
          <w:rFonts w:ascii="Arial" w:hAnsi="Arial" w:cs="Arial"/>
          <w:sz w:val="22"/>
          <w:szCs w:val="22"/>
        </w:rPr>
        <w:t>.</w:t>
      </w:r>
    </w:p>
    <w:p w14:paraId="26F1F7CA" w14:textId="13B253EB" w:rsidR="008B128B" w:rsidRPr="00EC0181" w:rsidRDefault="008B128B" w:rsidP="008C59DF">
      <w:pPr>
        <w:pStyle w:val="Akapitzlist"/>
        <w:numPr>
          <w:ilvl w:val="1"/>
          <w:numId w:val="12"/>
        </w:numPr>
        <w:tabs>
          <w:tab w:val="clear" w:pos="1080"/>
          <w:tab w:val="num" w:pos="426"/>
          <w:tab w:val="left" w:pos="993"/>
        </w:tabs>
        <w:spacing w:line="276" w:lineRule="auto"/>
        <w:ind w:left="426" w:hanging="426"/>
        <w:jc w:val="both"/>
        <w:rPr>
          <w:rFonts w:ascii="Arial" w:hAnsi="Arial" w:cs="Arial"/>
          <w:sz w:val="22"/>
          <w:szCs w:val="22"/>
        </w:rPr>
      </w:pPr>
      <w:r w:rsidRPr="00EC0181">
        <w:rPr>
          <w:rFonts w:ascii="Arial" w:hAnsi="Arial" w:cs="Arial"/>
          <w:sz w:val="22"/>
          <w:szCs w:val="22"/>
        </w:rPr>
        <w:t>Osob</w:t>
      </w:r>
      <w:r w:rsidR="000869FC" w:rsidRPr="00EC0181">
        <w:rPr>
          <w:rFonts w:ascii="Arial" w:hAnsi="Arial" w:cs="Arial"/>
          <w:sz w:val="22"/>
          <w:szCs w:val="22"/>
        </w:rPr>
        <w:t>ą</w:t>
      </w:r>
      <w:r w:rsidRPr="00EC0181">
        <w:rPr>
          <w:rFonts w:ascii="Arial" w:hAnsi="Arial" w:cs="Arial"/>
          <w:sz w:val="22"/>
          <w:szCs w:val="22"/>
        </w:rPr>
        <w:t xml:space="preserve"> odpowiedzialn</w:t>
      </w:r>
      <w:r w:rsidR="000869FC" w:rsidRPr="00EC0181">
        <w:rPr>
          <w:rFonts w:ascii="Arial" w:hAnsi="Arial" w:cs="Arial"/>
          <w:sz w:val="22"/>
          <w:szCs w:val="22"/>
        </w:rPr>
        <w:t>ą</w:t>
      </w:r>
      <w:r w:rsidRPr="00EC0181">
        <w:rPr>
          <w:rFonts w:ascii="Arial" w:hAnsi="Arial" w:cs="Arial"/>
          <w:sz w:val="22"/>
          <w:szCs w:val="22"/>
        </w:rPr>
        <w:t xml:space="preserve"> ze strony Zleceniobiorcy za prawidłową realizację </w:t>
      </w:r>
      <w:r w:rsidR="00626E59" w:rsidRPr="00EC0181">
        <w:rPr>
          <w:rFonts w:ascii="Arial" w:hAnsi="Arial" w:cs="Arial"/>
          <w:sz w:val="22"/>
          <w:szCs w:val="22"/>
        </w:rPr>
        <w:t>U</w:t>
      </w:r>
      <w:r w:rsidRPr="00EC0181">
        <w:rPr>
          <w:rFonts w:ascii="Arial" w:hAnsi="Arial" w:cs="Arial"/>
          <w:sz w:val="22"/>
          <w:szCs w:val="22"/>
        </w:rPr>
        <w:t xml:space="preserve">mowy jest </w:t>
      </w:r>
      <w:r w:rsidR="00E0006B">
        <w:rPr>
          <w:rFonts w:ascii="Arial" w:hAnsi="Arial" w:cs="Arial"/>
          <w:sz w:val="22"/>
          <w:szCs w:val="22"/>
        </w:rPr>
        <w:t>………………..</w:t>
      </w:r>
      <w:r w:rsidR="00C36C31">
        <w:rPr>
          <w:rFonts w:ascii="Arial" w:hAnsi="Arial" w:cs="Arial"/>
          <w:sz w:val="22"/>
          <w:szCs w:val="22"/>
        </w:rPr>
        <w:t>,</w:t>
      </w:r>
      <w:r w:rsidR="00C36C31" w:rsidRPr="00C36C31">
        <w:rPr>
          <w:rFonts w:ascii="Arial" w:hAnsi="Arial" w:cs="Arial"/>
          <w:sz w:val="22"/>
          <w:szCs w:val="22"/>
        </w:rPr>
        <w:t xml:space="preserve"> </w:t>
      </w:r>
      <w:r w:rsidRPr="00EC0181">
        <w:rPr>
          <w:rFonts w:ascii="Arial" w:hAnsi="Arial" w:cs="Arial"/>
          <w:sz w:val="22"/>
          <w:szCs w:val="22"/>
        </w:rPr>
        <w:t xml:space="preserve">tel.: </w:t>
      </w:r>
      <w:r w:rsidR="00E0006B">
        <w:rPr>
          <w:rFonts w:ascii="Arial" w:hAnsi="Arial" w:cs="Arial"/>
          <w:sz w:val="22"/>
          <w:szCs w:val="22"/>
        </w:rPr>
        <w:t>………………………</w:t>
      </w:r>
      <w:r w:rsidR="005B0EB6">
        <w:rPr>
          <w:rFonts w:ascii="Arial" w:hAnsi="Arial" w:cs="Arial"/>
          <w:sz w:val="22"/>
          <w:szCs w:val="22"/>
        </w:rPr>
        <w:t xml:space="preserve">, </w:t>
      </w:r>
      <w:r w:rsidRPr="00EC0181">
        <w:rPr>
          <w:rFonts w:ascii="Arial" w:hAnsi="Arial" w:cs="Arial"/>
          <w:sz w:val="22"/>
          <w:szCs w:val="22"/>
        </w:rPr>
        <w:t>e – mail</w:t>
      </w:r>
      <w:r w:rsidR="00761E60">
        <w:rPr>
          <w:rFonts w:ascii="Arial" w:hAnsi="Arial" w:cs="Arial"/>
          <w:sz w:val="22"/>
          <w:szCs w:val="22"/>
        </w:rPr>
        <w:t>:</w:t>
      </w:r>
      <w:r w:rsidRPr="00EC0181">
        <w:rPr>
          <w:rFonts w:ascii="Arial" w:hAnsi="Arial" w:cs="Arial"/>
          <w:sz w:val="22"/>
          <w:szCs w:val="22"/>
        </w:rPr>
        <w:t xml:space="preserve"> </w:t>
      </w:r>
      <w:r w:rsidR="00E0006B">
        <w:rPr>
          <w:rFonts w:ascii="Arial" w:hAnsi="Arial" w:cs="Arial"/>
          <w:sz w:val="22"/>
          <w:szCs w:val="22"/>
        </w:rPr>
        <w:t>………………………………</w:t>
      </w:r>
      <w:r w:rsidR="005B0EB6">
        <w:rPr>
          <w:rFonts w:ascii="Arial" w:hAnsi="Arial" w:cs="Arial"/>
          <w:sz w:val="22"/>
          <w:szCs w:val="22"/>
        </w:rPr>
        <w:t>.</w:t>
      </w:r>
    </w:p>
    <w:p w14:paraId="1F809DAA" w14:textId="336938A4" w:rsidR="008B128B" w:rsidRPr="00EC0181" w:rsidRDefault="008B128B" w:rsidP="008C59DF">
      <w:pPr>
        <w:pStyle w:val="Akapitzlist"/>
        <w:numPr>
          <w:ilvl w:val="1"/>
          <w:numId w:val="12"/>
        </w:numPr>
        <w:tabs>
          <w:tab w:val="clear" w:pos="1080"/>
          <w:tab w:val="num" w:pos="426"/>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Zleceniodawca może zażądać od Zleceniobiorcy zmiany osoby odpowiedzialnej wskazanej w ust. 3 jeżeli uzna, że nie wykonuje ona swoich obowiązków </w:t>
      </w:r>
      <w:r w:rsidR="008523F2" w:rsidRPr="00EC0181">
        <w:rPr>
          <w:rFonts w:ascii="Arial" w:hAnsi="Arial" w:cs="Arial"/>
          <w:sz w:val="22"/>
          <w:szCs w:val="22"/>
        </w:rPr>
        <w:t>wynikających z</w:t>
      </w:r>
      <w:r w:rsidR="006B165D" w:rsidRPr="00EC0181">
        <w:rPr>
          <w:rFonts w:ascii="Arial" w:hAnsi="Arial" w:cs="Arial"/>
          <w:sz w:val="22"/>
          <w:szCs w:val="22"/>
        </w:rPr>
        <w:t> </w:t>
      </w:r>
      <w:r w:rsidR="00F6676E">
        <w:rPr>
          <w:rFonts w:ascii="Arial" w:hAnsi="Arial" w:cs="Arial"/>
          <w:sz w:val="22"/>
          <w:szCs w:val="22"/>
        </w:rPr>
        <w:t>U</w:t>
      </w:r>
      <w:r w:rsidR="008523F2" w:rsidRPr="00EC0181">
        <w:rPr>
          <w:rFonts w:ascii="Arial" w:hAnsi="Arial" w:cs="Arial"/>
          <w:sz w:val="22"/>
          <w:szCs w:val="22"/>
        </w:rPr>
        <w:t>mowy</w:t>
      </w:r>
      <w:r w:rsidR="00F6676E">
        <w:rPr>
          <w:rFonts w:ascii="Arial" w:hAnsi="Arial" w:cs="Arial"/>
          <w:sz w:val="22"/>
          <w:szCs w:val="22"/>
        </w:rPr>
        <w:t>.</w:t>
      </w:r>
    </w:p>
    <w:p w14:paraId="34A5E8E2" w14:textId="2823C439" w:rsidR="008523F2" w:rsidRPr="00EC0181" w:rsidRDefault="008523F2" w:rsidP="008C59DF">
      <w:pPr>
        <w:pStyle w:val="Akapitzlist"/>
        <w:numPr>
          <w:ilvl w:val="1"/>
          <w:numId w:val="12"/>
        </w:numPr>
        <w:tabs>
          <w:tab w:val="clear" w:pos="1080"/>
          <w:tab w:val="num" w:pos="426"/>
          <w:tab w:val="left" w:pos="993"/>
        </w:tabs>
        <w:spacing w:line="276" w:lineRule="auto"/>
        <w:ind w:left="426" w:hanging="426"/>
        <w:jc w:val="both"/>
        <w:rPr>
          <w:rFonts w:ascii="Arial" w:hAnsi="Arial" w:cs="Arial"/>
          <w:sz w:val="22"/>
          <w:szCs w:val="22"/>
        </w:rPr>
      </w:pPr>
      <w:r w:rsidRPr="00EC0181">
        <w:rPr>
          <w:rFonts w:ascii="Arial" w:hAnsi="Arial" w:cs="Arial"/>
          <w:sz w:val="22"/>
          <w:szCs w:val="22"/>
        </w:rPr>
        <w:t>Osoby wskazane w ust. 1 i 3 są upoważnione do wykonywania w imieniu Zleceniodawcy</w:t>
      </w:r>
      <w:r w:rsidR="0057448D">
        <w:rPr>
          <w:rFonts w:ascii="Arial" w:hAnsi="Arial" w:cs="Arial"/>
          <w:sz w:val="22"/>
          <w:szCs w:val="22"/>
        </w:rPr>
        <w:t xml:space="preserve">               </w:t>
      </w:r>
      <w:r w:rsidRPr="00EC0181">
        <w:rPr>
          <w:rFonts w:ascii="Arial" w:hAnsi="Arial" w:cs="Arial"/>
          <w:sz w:val="22"/>
          <w:szCs w:val="22"/>
        </w:rPr>
        <w:t xml:space="preserve"> i Zleceniobiorcy czynności określonych w niniejszej </w:t>
      </w:r>
      <w:r w:rsidR="00C7651D" w:rsidRPr="00EC0181">
        <w:rPr>
          <w:rFonts w:ascii="Arial" w:hAnsi="Arial" w:cs="Arial"/>
          <w:sz w:val="22"/>
          <w:szCs w:val="22"/>
        </w:rPr>
        <w:t>U</w:t>
      </w:r>
      <w:r w:rsidRPr="00EC0181">
        <w:rPr>
          <w:rFonts w:ascii="Arial" w:hAnsi="Arial" w:cs="Arial"/>
          <w:sz w:val="22"/>
          <w:szCs w:val="22"/>
        </w:rPr>
        <w:t xml:space="preserve">mowie, z wyłączeniem zmiany postanowień tej </w:t>
      </w:r>
      <w:r w:rsidR="00C7651D" w:rsidRPr="00EC0181">
        <w:rPr>
          <w:rFonts w:ascii="Arial" w:hAnsi="Arial" w:cs="Arial"/>
          <w:sz w:val="22"/>
          <w:szCs w:val="22"/>
        </w:rPr>
        <w:t>U</w:t>
      </w:r>
      <w:r w:rsidRPr="00EC0181">
        <w:rPr>
          <w:rFonts w:ascii="Arial" w:hAnsi="Arial" w:cs="Arial"/>
          <w:sz w:val="22"/>
          <w:szCs w:val="22"/>
        </w:rPr>
        <w:t xml:space="preserve">mowy, jej rozwiązania lub odstąpienia od niej. Zmiana lub uzupełnienie </w:t>
      </w:r>
      <w:r w:rsidRPr="00EC0181">
        <w:rPr>
          <w:rFonts w:ascii="Arial" w:hAnsi="Arial" w:cs="Arial"/>
          <w:sz w:val="22"/>
          <w:szCs w:val="22"/>
        </w:rPr>
        <w:lastRenderedPageBreak/>
        <w:t>ww.</w:t>
      </w:r>
      <w:r w:rsidR="006B165D" w:rsidRPr="00EC0181">
        <w:rPr>
          <w:rFonts w:ascii="Arial" w:hAnsi="Arial" w:cs="Arial"/>
          <w:sz w:val="22"/>
          <w:szCs w:val="22"/>
        </w:rPr>
        <w:t> </w:t>
      </w:r>
      <w:r w:rsidRPr="00EC0181">
        <w:rPr>
          <w:rFonts w:ascii="Arial" w:hAnsi="Arial" w:cs="Arial"/>
          <w:sz w:val="22"/>
          <w:szCs w:val="22"/>
        </w:rPr>
        <w:t xml:space="preserve">osób nie stanowi zmiany </w:t>
      </w:r>
      <w:r w:rsidR="00C7651D" w:rsidRPr="00EC0181">
        <w:rPr>
          <w:rFonts w:ascii="Arial" w:hAnsi="Arial" w:cs="Arial"/>
          <w:sz w:val="22"/>
          <w:szCs w:val="22"/>
        </w:rPr>
        <w:t>U</w:t>
      </w:r>
      <w:r w:rsidRPr="00EC0181">
        <w:rPr>
          <w:rFonts w:ascii="Arial" w:hAnsi="Arial" w:cs="Arial"/>
          <w:sz w:val="22"/>
          <w:szCs w:val="22"/>
        </w:rPr>
        <w:t>mowy powodującej konieczność zawarcia aneksu i wymaga jedynie pisemnego oświadczenia złożonego Zleceniodawcy bądź Zleceniobiorcy.</w:t>
      </w:r>
    </w:p>
    <w:p w14:paraId="35C9CFB7" w14:textId="4B685F64" w:rsidR="00674EA6" w:rsidRPr="00EC0181" w:rsidRDefault="00674EA6"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077FEB" w:rsidRPr="00EC0181">
        <w:rPr>
          <w:rFonts w:ascii="Arial" w:hAnsi="Arial" w:cs="Arial"/>
          <w:b/>
          <w:bCs/>
          <w:sz w:val="22"/>
          <w:szCs w:val="22"/>
        </w:rPr>
        <w:t>1</w:t>
      </w:r>
      <w:r w:rsidR="00B451D0">
        <w:rPr>
          <w:rFonts w:ascii="Arial" w:hAnsi="Arial" w:cs="Arial"/>
          <w:b/>
          <w:bCs/>
          <w:sz w:val="22"/>
          <w:szCs w:val="22"/>
        </w:rPr>
        <w:t>1</w:t>
      </w:r>
    </w:p>
    <w:p w14:paraId="218713E7" w14:textId="39133A96" w:rsidR="007C6C45" w:rsidRPr="003256F5" w:rsidRDefault="007C6C45" w:rsidP="007C6C45">
      <w:pPr>
        <w:pStyle w:val="Akapitzlist"/>
        <w:numPr>
          <w:ilvl w:val="1"/>
          <w:numId w:val="28"/>
        </w:numPr>
        <w:tabs>
          <w:tab w:val="clear" w:pos="1080"/>
        </w:tabs>
        <w:spacing w:line="276" w:lineRule="auto"/>
        <w:ind w:left="426" w:hanging="426"/>
        <w:jc w:val="both"/>
        <w:rPr>
          <w:rFonts w:ascii="Arial" w:hAnsi="Arial" w:cs="Arial"/>
          <w:sz w:val="22"/>
          <w:szCs w:val="22"/>
        </w:rPr>
      </w:pPr>
      <w:bookmarkStart w:id="6" w:name="_Hlk58930349"/>
      <w:r w:rsidRPr="003256F5">
        <w:rPr>
          <w:rFonts w:ascii="Arial" w:hAnsi="Arial" w:cs="Arial"/>
          <w:sz w:val="22"/>
          <w:szCs w:val="22"/>
        </w:rPr>
        <w:t>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w:t>
      </w:r>
      <w:r w:rsidR="0057448D">
        <w:rPr>
          <w:rFonts w:ascii="Arial" w:hAnsi="Arial" w:cs="Arial"/>
          <w:sz w:val="22"/>
          <w:szCs w:val="22"/>
        </w:rPr>
        <w:t xml:space="preserve">               </w:t>
      </w:r>
      <w:r w:rsidRPr="003256F5">
        <w:rPr>
          <w:rFonts w:ascii="Arial" w:hAnsi="Arial" w:cs="Arial"/>
          <w:sz w:val="22"/>
          <w:szCs w:val="22"/>
        </w:rPr>
        <w:t xml:space="preserve"> i w sprawie swobodnego przepływu takich danych oraz uchylenia dyrektywy 95/46/WE (ogólne rozporządzenie o ochronie danych) (dalej: „RODO”) — a także przepisami ustawy z dnia 10 maja 2018 r. o ochronie danych osobowych, oraz przepisów, które je ewentualnie zastąpią. </w:t>
      </w:r>
    </w:p>
    <w:p w14:paraId="56134D26" w14:textId="7B83F379" w:rsidR="007C6C45" w:rsidRPr="003256F5" w:rsidRDefault="007C6C45" w:rsidP="007C6C45">
      <w:pPr>
        <w:pStyle w:val="Akapitzlist"/>
        <w:numPr>
          <w:ilvl w:val="1"/>
          <w:numId w:val="28"/>
        </w:numPr>
        <w:tabs>
          <w:tab w:val="clear" w:pos="1080"/>
        </w:tabs>
        <w:spacing w:line="276" w:lineRule="auto"/>
        <w:ind w:left="426" w:hanging="426"/>
        <w:jc w:val="both"/>
        <w:rPr>
          <w:rFonts w:ascii="Arial" w:hAnsi="Arial" w:cs="Arial"/>
          <w:sz w:val="22"/>
          <w:szCs w:val="22"/>
        </w:rPr>
      </w:pPr>
      <w:r w:rsidRPr="003256F5">
        <w:rPr>
          <w:rFonts w:ascii="Arial" w:hAnsi="Arial" w:cs="Arial"/>
          <w:sz w:val="22"/>
          <w:szCs w:val="22"/>
        </w:rPr>
        <w:t>W związku z zawarciem, realizacją i monitorowaniem wykonywania niniejszej Umowy Zleceniodawca będzie przetwarzać dane osobowe osób zatrudnianych przez Zleceniobiorcę lub współpracujących z Zleceniobiorcą na innej podstawie (w szczególności imię, nazwisko, adres e-mail, numer telefonu, miejsce zatrudnienia / firma prowadzonej działalności, stanowisko), które zostaną udostępnione przez Zleceniobiorcę, w tym także dane osobowe przedstawicieli Zleceniobiorcy.</w:t>
      </w:r>
    </w:p>
    <w:p w14:paraId="516E05BD" w14:textId="1F142DD5" w:rsidR="007C6C45" w:rsidRPr="003256F5" w:rsidRDefault="007C6C45" w:rsidP="00024992">
      <w:pPr>
        <w:pStyle w:val="Akapitzlist"/>
        <w:numPr>
          <w:ilvl w:val="1"/>
          <w:numId w:val="28"/>
        </w:numPr>
        <w:tabs>
          <w:tab w:val="clear" w:pos="1080"/>
        </w:tabs>
        <w:spacing w:line="276" w:lineRule="auto"/>
        <w:ind w:left="426" w:hanging="426"/>
        <w:jc w:val="both"/>
        <w:rPr>
          <w:rFonts w:ascii="Arial" w:hAnsi="Arial" w:cs="Arial"/>
          <w:sz w:val="22"/>
          <w:szCs w:val="22"/>
        </w:rPr>
      </w:pPr>
      <w:r w:rsidRPr="003256F5">
        <w:rPr>
          <w:rFonts w:ascii="Arial" w:hAnsi="Arial" w:cs="Arial"/>
          <w:sz w:val="22"/>
          <w:szCs w:val="22"/>
        </w:rPr>
        <w:t xml:space="preserve">Istotne informacje o zasadach przetwarzania przez Zleceniodawcę danych osobowych osób, o których mowa w ust. 2 powyżej (w tym o przysługujących tym osobom prawach </w:t>
      </w:r>
      <w:r w:rsidR="0057448D">
        <w:rPr>
          <w:rFonts w:ascii="Arial" w:hAnsi="Arial" w:cs="Arial"/>
          <w:sz w:val="22"/>
          <w:szCs w:val="22"/>
        </w:rPr>
        <w:t xml:space="preserve">               </w:t>
      </w:r>
      <w:r w:rsidRPr="003256F5">
        <w:rPr>
          <w:rFonts w:ascii="Arial" w:hAnsi="Arial" w:cs="Arial"/>
          <w:sz w:val="22"/>
          <w:szCs w:val="22"/>
        </w:rPr>
        <w:t xml:space="preserve">w związku z przetwarzaniem ich danych osobowych) dostępna jest na stronie internetowej Zleceniodawcy pod adresem: </w:t>
      </w:r>
      <w:hyperlink r:id="rId9" w:history="1">
        <w:r w:rsidR="003256F5" w:rsidRPr="003256F5">
          <w:rPr>
            <w:rStyle w:val="Hipercze"/>
            <w:rFonts w:ascii="Arial" w:hAnsi="Arial" w:cs="Arial"/>
            <w:sz w:val="22"/>
            <w:szCs w:val="22"/>
          </w:rPr>
          <w:t>https://bip.metropoliaztm.pl/artykul/367/1985/klauzula-informacyjna-dla-kontrahentow</w:t>
        </w:r>
      </w:hyperlink>
      <w:r w:rsidR="003256F5" w:rsidRPr="003256F5">
        <w:rPr>
          <w:rFonts w:ascii="Arial" w:hAnsi="Arial" w:cs="Arial"/>
          <w:sz w:val="22"/>
          <w:szCs w:val="22"/>
        </w:rPr>
        <w:t xml:space="preserve"> </w:t>
      </w:r>
      <w:r w:rsidRPr="003256F5">
        <w:rPr>
          <w:rFonts w:ascii="Arial" w:hAnsi="Arial" w:cs="Arial"/>
          <w:sz w:val="22"/>
          <w:szCs w:val="22"/>
        </w:rPr>
        <w:t>Zleceniobiorca jest zobowiązany poinformować osoby,</w:t>
      </w:r>
      <w:r w:rsidR="0057448D">
        <w:rPr>
          <w:rFonts w:ascii="Arial" w:hAnsi="Arial" w:cs="Arial"/>
          <w:sz w:val="22"/>
          <w:szCs w:val="22"/>
        </w:rPr>
        <w:t xml:space="preserve">          </w:t>
      </w:r>
      <w:r w:rsidRPr="003256F5">
        <w:rPr>
          <w:rFonts w:ascii="Arial" w:hAnsi="Arial" w:cs="Arial"/>
          <w:sz w:val="22"/>
          <w:szCs w:val="22"/>
        </w:rPr>
        <w:t xml:space="preserve"> o których mowa w ust. 2 o miejscu udostępnienia informacji o zasadach przetwarzania danych osobowych przez Zleceniodawcę</w:t>
      </w:r>
      <w:r w:rsidR="003256F5">
        <w:rPr>
          <w:rFonts w:ascii="Arial" w:hAnsi="Arial" w:cs="Arial"/>
          <w:sz w:val="22"/>
          <w:szCs w:val="22"/>
        </w:rPr>
        <w:t>.</w:t>
      </w:r>
      <w:r w:rsidRPr="003256F5">
        <w:rPr>
          <w:rFonts w:ascii="Arial" w:hAnsi="Arial" w:cs="Arial"/>
          <w:sz w:val="22"/>
          <w:szCs w:val="22"/>
        </w:rPr>
        <w:t xml:space="preserve"> </w:t>
      </w:r>
    </w:p>
    <w:bookmarkEnd w:id="6"/>
    <w:p w14:paraId="113AE7DE" w14:textId="5EE4D18E" w:rsidR="00C74DA8" w:rsidRPr="00EC0181" w:rsidRDefault="00C74DA8" w:rsidP="008C59DF">
      <w:pPr>
        <w:tabs>
          <w:tab w:val="left" w:pos="851"/>
          <w:tab w:val="left" w:pos="993"/>
        </w:tabs>
        <w:spacing w:before="240" w:after="120" w:line="276" w:lineRule="auto"/>
        <w:jc w:val="center"/>
        <w:rPr>
          <w:rFonts w:ascii="Arial" w:hAnsi="Arial" w:cs="Arial"/>
          <w:b/>
          <w:bCs/>
          <w:sz w:val="22"/>
          <w:szCs w:val="22"/>
        </w:rPr>
      </w:pPr>
      <w:r w:rsidRPr="00EC0181">
        <w:rPr>
          <w:rFonts w:ascii="Arial" w:hAnsi="Arial" w:cs="Arial"/>
          <w:b/>
          <w:bCs/>
          <w:sz w:val="22"/>
          <w:szCs w:val="22"/>
        </w:rPr>
        <w:t xml:space="preserve">§ </w:t>
      </w:r>
      <w:r w:rsidR="00CD3599" w:rsidRPr="00EC0181">
        <w:rPr>
          <w:rFonts w:ascii="Arial" w:hAnsi="Arial" w:cs="Arial"/>
          <w:b/>
          <w:bCs/>
          <w:sz w:val="22"/>
          <w:szCs w:val="22"/>
        </w:rPr>
        <w:t>1</w:t>
      </w:r>
      <w:r w:rsidR="00B451D0">
        <w:rPr>
          <w:rFonts w:ascii="Arial" w:hAnsi="Arial" w:cs="Arial"/>
          <w:b/>
          <w:bCs/>
          <w:sz w:val="22"/>
          <w:szCs w:val="22"/>
        </w:rPr>
        <w:t>2</w:t>
      </w:r>
    </w:p>
    <w:p w14:paraId="5CCA10A4" w14:textId="3941687F" w:rsidR="000715D0" w:rsidRDefault="000715D0" w:rsidP="003256F5">
      <w:pPr>
        <w:pStyle w:val="Akapitzlist"/>
        <w:numPr>
          <w:ilvl w:val="0"/>
          <w:numId w:val="14"/>
        </w:numPr>
        <w:spacing w:line="276" w:lineRule="auto"/>
        <w:ind w:left="426" w:hanging="426"/>
        <w:jc w:val="both"/>
        <w:rPr>
          <w:rFonts w:ascii="Arial" w:hAnsi="Arial" w:cs="Arial"/>
          <w:sz w:val="22"/>
          <w:szCs w:val="22"/>
        </w:rPr>
      </w:pPr>
      <w:bookmarkStart w:id="7" w:name="_Hlk104887568"/>
      <w:r w:rsidRPr="009722EA">
        <w:rPr>
          <w:rFonts w:ascii="Arial" w:hAnsi="Arial" w:cs="Arial"/>
          <w:sz w:val="22"/>
          <w:szCs w:val="22"/>
        </w:rPr>
        <w:t>Zleceniobiorca oświadcza, że nie podlega wykluczeniu z postępowania o udzielenie zamówienia na podstawie art. 7 ust. 1 w zw. z ust. 9 ustawy z dnia 13 kwietnia 2022 r.</w:t>
      </w:r>
      <w:r w:rsidR="0057448D">
        <w:rPr>
          <w:rFonts w:ascii="Arial" w:hAnsi="Arial" w:cs="Arial"/>
          <w:sz w:val="22"/>
          <w:szCs w:val="22"/>
        </w:rPr>
        <w:t xml:space="preserve">                 </w:t>
      </w:r>
      <w:r w:rsidRPr="009722EA">
        <w:rPr>
          <w:rFonts w:ascii="Arial" w:hAnsi="Arial" w:cs="Arial"/>
          <w:sz w:val="22"/>
          <w:szCs w:val="22"/>
        </w:rPr>
        <w:t xml:space="preserve"> o szczególnych rozwiązaniach w zakresie przeciwdziałania wspieraniu agresji na Ukrainę oraz służących ochronie bezpieczeństwa narodowego (Dz. U. 202</w:t>
      </w:r>
      <w:r w:rsidR="007B047E">
        <w:rPr>
          <w:rFonts w:ascii="Arial" w:hAnsi="Arial" w:cs="Arial"/>
          <w:sz w:val="22"/>
          <w:szCs w:val="22"/>
        </w:rPr>
        <w:t>3</w:t>
      </w:r>
      <w:r w:rsidRPr="009722EA">
        <w:rPr>
          <w:rFonts w:ascii="Arial" w:hAnsi="Arial" w:cs="Arial"/>
          <w:sz w:val="22"/>
          <w:szCs w:val="22"/>
        </w:rPr>
        <w:t xml:space="preserve"> poz. </w:t>
      </w:r>
      <w:r w:rsidR="007B047E">
        <w:rPr>
          <w:rFonts w:ascii="Arial" w:hAnsi="Arial" w:cs="Arial"/>
          <w:sz w:val="22"/>
          <w:szCs w:val="22"/>
        </w:rPr>
        <w:t xml:space="preserve">129 z </w:t>
      </w:r>
      <w:proofErr w:type="spellStart"/>
      <w:r w:rsidR="007B047E">
        <w:rPr>
          <w:rFonts w:ascii="Arial" w:hAnsi="Arial" w:cs="Arial"/>
          <w:sz w:val="22"/>
          <w:szCs w:val="22"/>
        </w:rPr>
        <w:t>póź</w:t>
      </w:r>
      <w:proofErr w:type="spellEnd"/>
      <w:r w:rsidR="007B047E">
        <w:rPr>
          <w:rFonts w:ascii="Arial" w:hAnsi="Arial" w:cs="Arial"/>
          <w:sz w:val="22"/>
          <w:szCs w:val="22"/>
        </w:rPr>
        <w:t>. zmianami</w:t>
      </w:r>
      <w:r w:rsidRPr="009722EA">
        <w:rPr>
          <w:rFonts w:ascii="Arial" w:hAnsi="Arial" w:cs="Arial"/>
          <w:sz w:val="22"/>
          <w:szCs w:val="22"/>
        </w:rPr>
        <w:t xml:space="preserve">) i zobowiązuje się niezwłocznie, pisemnie, powiadomić Zamawiającego </w:t>
      </w:r>
      <w:r w:rsidR="0057448D">
        <w:rPr>
          <w:rFonts w:ascii="Arial" w:hAnsi="Arial" w:cs="Arial"/>
          <w:sz w:val="22"/>
          <w:szCs w:val="22"/>
        </w:rPr>
        <w:t xml:space="preserve">                  </w:t>
      </w:r>
      <w:r w:rsidRPr="009722EA">
        <w:rPr>
          <w:rFonts w:ascii="Arial" w:hAnsi="Arial" w:cs="Arial"/>
          <w:sz w:val="22"/>
          <w:szCs w:val="22"/>
        </w:rPr>
        <w:t>o zmianie tego stanu.</w:t>
      </w:r>
    </w:p>
    <w:bookmarkEnd w:id="7"/>
    <w:p w14:paraId="1BDDE5E6" w14:textId="325F87E9" w:rsidR="00674EA6" w:rsidRPr="00EC0181" w:rsidRDefault="00674EA6" w:rsidP="008C59DF">
      <w:pPr>
        <w:numPr>
          <w:ilvl w:val="0"/>
          <w:numId w:val="14"/>
        </w:numPr>
        <w:tabs>
          <w:tab w:val="clear" w:pos="360"/>
          <w:tab w:val="num" w:pos="426"/>
          <w:tab w:val="left" w:pos="851"/>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Spory wynikłe z </w:t>
      </w:r>
      <w:r w:rsidR="00010111" w:rsidRPr="00EC0181">
        <w:rPr>
          <w:rFonts w:ascii="Arial" w:hAnsi="Arial" w:cs="Arial"/>
          <w:sz w:val="22"/>
          <w:szCs w:val="22"/>
        </w:rPr>
        <w:t>U</w:t>
      </w:r>
      <w:r w:rsidRPr="00EC0181">
        <w:rPr>
          <w:rFonts w:ascii="Arial" w:hAnsi="Arial" w:cs="Arial"/>
          <w:sz w:val="22"/>
          <w:szCs w:val="22"/>
        </w:rPr>
        <w:t xml:space="preserve">mowy będą rozstrzygane przez właściwy sąd </w:t>
      </w:r>
      <w:r w:rsidR="006D4030" w:rsidRPr="00EC0181">
        <w:rPr>
          <w:rFonts w:ascii="Arial" w:hAnsi="Arial" w:cs="Arial"/>
          <w:sz w:val="22"/>
          <w:szCs w:val="22"/>
        </w:rPr>
        <w:t>dla siedziby Z</w:t>
      </w:r>
      <w:r w:rsidR="008158CA" w:rsidRPr="00EC0181">
        <w:rPr>
          <w:rFonts w:ascii="Arial" w:hAnsi="Arial" w:cs="Arial"/>
          <w:sz w:val="22"/>
          <w:szCs w:val="22"/>
        </w:rPr>
        <w:t>leceniodawcy</w:t>
      </w:r>
      <w:r w:rsidRPr="00EC0181">
        <w:rPr>
          <w:rFonts w:ascii="Arial" w:hAnsi="Arial" w:cs="Arial"/>
          <w:sz w:val="22"/>
          <w:szCs w:val="22"/>
        </w:rPr>
        <w:t>. </w:t>
      </w:r>
    </w:p>
    <w:p w14:paraId="2AC96F83" w14:textId="229655C9" w:rsidR="00674EA6" w:rsidRPr="00EC0181" w:rsidRDefault="00674EA6" w:rsidP="008C59DF">
      <w:pPr>
        <w:numPr>
          <w:ilvl w:val="0"/>
          <w:numId w:val="14"/>
        </w:numPr>
        <w:tabs>
          <w:tab w:val="clear" w:pos="360"/>
          <w:tab w:val="num" w:pos="426"/>
          <w:tab w:val="left" w:pos="851"/>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W sprawach nieuregulowanych </w:t>
      </w:r>
      <w:r w:rsidR="00010111" w:rsidRPr="00EC0181">
        <w:rPr>
          <w:rFonts w:ascii="Arial" w:hAnsi="Arial" w:cs="Arial"/>
          <w:sz w:val="22"/>
          <w:szCs w:val="22"/>
        </w:rPr>
        <w:t>U</w:t>
      </w:r>
      <w:r w:rsidRPr="00EC0181">
        <w:rPr>
          <w:rFonts w:ascii="Arial" w:hAnsi="Arial" w:cs="Arial"/>
          <w:sz w:val="22"/>
          <w:szCs w:val="22"/>
        </w:rPr>
        <w:t xml:space="preserve">mową mają zastosowanie </w:t>
      </w:r>
      <w:r w:rsidR="006D4030" w:rsidRPr="00EC0181">
        <w:rPr>
          <w:rFonts w:ascii="Arial" w:hAnsi="Arial" w:cs="Arial"/>
          <w:sz w:val="22"/>
          <w:szCs w:val="22"/>
        </w:rPr>
        <w:t xml:space="preserve">właściwe </w:t>
      </w:r>
      <w:r w:rsidRPr="00EC0181">
        <w:rPr>
          <w:rFonts w:ascii="Arial" w:hAnsi="Arial" w:cs="Arial"/>
          <w:sz w:val="22"/>
          <w:szCs w:val="22"/>
        </w:rPr>
        <w:t>przepisy</w:t>
      </w:r>
      <w:r w:rsidR="006D4030" w:rsidRPr="00EC0181">
        <w:rPr>
          <w:rFonts w:ascii="Arial" w:hAnsi="Arial" w:cs="Arial"/>
          <w:sz w:val="22"/>
          <w:szCs w:val="22"/>
        </w:rPr>
        <w:t xml:space="preserve">, </w:t>
      </w:r>
      <w:r w:rsidR="0057448D">
        <w:rPr>
          <w:rFonts w:ascii="Arial" w:hAnsi="Arial" w:cs="Arial"/>
          <w:sz w:val="22"/>
          <w:szCs w:val="22"/>
        </w:rPr>
        <w:t xml:space="preserve">                               </w:t>
      </w:r>
      <w:r w:rsidR="006D4030" w:rsidRPr="00EC0181">
        <w:rPr>
          <w:rFonts w:ascii="Arial" w:hAnsi="Arial" w:cs="Arial"/>
          <w:sz w:val="22"/>
          <w:szCs w:val="22"/>
        </w:rPr>
        <w:t>w szczególności</w:t>
      </w:r>
      <w:r w:rsidR="007A5A25" w:rsidRPr="00EC0181">
        <w:rPr>
          <w:rFonts w:ascii="Arial" w:hAnsi="Arial" w:cs="Arial"/>
          <w:sz w:val="22"/>
          <w:szCs w:val="22"/>
        </w:rPr>
        <w:t xml:space="preserve"> </w:t>
      </w:r>
      <w:r w:rsidR="00077D4E" w:rsidRPr="00EC0181">
        <w:rPr>
          <w:rFonts w:ascii="Arial" w:hAnsi="Arial" w:cs="Arial"/>
          <w:sz w:val="22"/>
          <w:szCs w:val="22"/>
        </w:rPr>
        <w:t xml:space="preserve">Kodeksu </w:t>
      </w:r>
      <w:r w:rsidRPr="00EC0181">
        <w:rPr>
          <w:rFonts w:ascii="Arial" w:hAnsi="Arial" w:cs="Arial"/>
          <w:sz w:val="22"/>
          <w:szCs w:val="22"/>
        </w:rPr>
        <w:t>cywilnego.</w:t>
      </w:r>
    </w:p>
    <w:p w14:paraId="0CC7CEF5" w14:textId="05034116" w:rsidR="00674EA6" w:rsidRPr="00EC0181" w:rsidRDefault="00674EA6" w:rsidP="008C59DF">
      <w:pPr>
        <w:numPr>
          <w:ilvl w:val="0"/>
          <w:numId w:val="14"/>
        </w:numPr>
        <w:tabs>
          <w:tab w:val="clear" w:pos="360"/>
          <w:tab w:val="num" w:pos="426"/>
          <w:tab w:val="left" w:pos="851"/>
          <w:tab w:val="left" w:pos="993"/>
        </w:tabs>
        <w:spacing w:line="276" w:lineRule="auto"/>
        <w:ind w:left="426" w:hanging="426"/>
        <w:jc w:val="both"/>
        <w:rPr>
          <w:rFonts w:ascii="Arial" w:hAnsi="Arial" w:cs="Arial"/>
          <w:sz w:val="22"/>
          <w:szCs w:val="22"/>
        </w:rPr>
      </w:pPr>
      <w:r w:rsidRPr="00EC0181">
        <w:rPr>
          <w:rFonts w:ascii="Arial" w:hAnsi="Arial" w:cs="Arial"/>
          <w:sz w:val="22"/>
          <w:szCs w:val="22"/>
        </w:rPr>
        <w:t xml:space="preserve">Zmiana lub uzupełnienie treści </w:t>
      </w:r>
      <w:r w:rsidR="00010111" w:rsidRPr="00EC0181">
        <w:rPr>
          <w:rFonts w:ascii="Arial" w:hAnsi="Arial" w:cs="Arial"/>
          <w:sz w:val="22"/>
          <w:szCs w:val="22"/>
        </w:rPr>
        <w:t>U</w:t>
      </w:r>
      <w:r w:rsidRPr="00EC0181">
        <w:rPr>
          <w:rFonts w:ascii="Arial" w:hAnsi="Arial" w:cs="Arial"/>
          <w:sz w:val="22"/>
          <w:szCs w:val="22"/>
        </w:rPr>
        <w:t>mowy wymaga pod rygorem nieważności formy aneksu podpisanego przez obie Strony.</w:t>
      </w:r>
    </w:p>
    <w:p w14:paraId="685B42BA" w14:textId="1C6A12B8" w:rsidR="00DB1630" w:rsidRPr="00EC0181" w:rsidRDefault="006D4030" w:rsidP="008C59DF">
      <w:pPr>
        <w:numPr>
          <w:ilvl w:val="0"/>
          <w:numId w:val="14"/>
        </w:numPr>
        <w:tabs>
          <w:tab w:val="clear" w:pos="360"/>
          <w:tab w:val="num" w:pos="426"/>
          <w:tab w:val="left" w:pos="851"/>
          <w:tab w:val="left" w:pos="993"/>
        </w:tabs>
        <w:spacing w:line="276" w:lineRule="auto"/>
        <w:ind w:left="426" w:hanging="426"/>
        <w:jc w:val="both"/>
        <w:rPr>
          <w:rFonts w:ascii="Arial" w:hAnsi="Arial" w:cs="Arial"/>
          <w:sz w:val="22"/>
          <w:szCs w:val="22"/>
        </w:rPr>
      </w:pPr>
      <w:r w:rsidRPr="00EC0181">
        <w:rPr>
          <w:rFonts w:ascii="Arial" w:hAnsi="Arial" w:cs="Arial"/>
          <w:sz w:val="22"/>
          <w:szCs w:val="22"/>
        </w:rPr>
        <w:t>U</w:t>
      </w:r>
      <w:r w:rsidR="00674EA6" w:rsidRPr="00EC0181">
        <w:rPr>
          <w:rFonts w:ascii="Arial" w:hAnsi="Arial" w:cs="Arial"/>
          <w:sz w:val="22"/>
          <w:szCs w:val="22"/>
        </w:rPr>
        <w:t xml:space="preserve">mowa została sporządzona w </w:t>
      </w:r>
      <w:r w:rsidR="009E19DA" w:rsidRPr="00EC0181">
        <w:rPr>
          <w:rFonts w:ascii="Arial" w:hAnsi="Arial" w:cs="Arial"/>
          <w:sz w:val="22"/>
          <w:szCs w:val="22"/>
        </w:rPr>
        <w:t>dwóch</w:t>
      </w:r>
      <w:r w:rsidR="00DB1630" w:rsidRPr="00EC0181">
        <w:rPr>
          <w:rFonts w:ascii="Arial" w:hAnsi="Arial" w:cs="Arial"/>
          <w:sz w:val="22"/>
          <w:szCs w:val="22"/>
        </w:rPr>
        <w:t xml:space="preserve"> egzemplarzach (</w:t>
      </w:r>
      <w:r w:rsidR="009E19DA" w:rsidRPr="00EC0181">
        <w:rPr>
          <w:rFonts w:ascii="Arial" w:hAnsi="Arial" w:cs="Arial"/>
          <w:sz w:val="22"/>
          <w:szCs w:val="22"/>
        </w:rPr>
        <w:t>jeden</w:t>
      </w:r>
      <w:r w:rsidR="00DB1630" w:rsidRPr="00EC0181">
        <w:rPr>
          <w:rFonts w:ascii="Arial" w:hAnsi="Arial" w:cs="Arial"/>
          <w:sz w:val="22"/>
          <w:szCs w:val="22"/>
        </w:rPr>
        <w:t xml:space="preserve"> dla </w:t>
      </w:r>
      <w:r w:rsidR="008158CA" w:rsidRPr="00EC0181">
        <w:rPr>
          <w:rFonts w:ascii="Arial" w:hAnsi="Arial" w:cs="Arial"/>
          <w:sz w:val="22"/>
          <w:szCs w:val="22"/>
        </w:rPr>
        <w:t>Zleceniodawcy</w:t>
      </w:r>
      <w:r w:rsidR="00DB1630" w:rsidRPr="00EC0181">
        <w:rPr>
          <w:rFonts w:ascii="Arial" w:hAnsi="Arial" w:cs="Arial"/>
          <w:sz w:val="22"/>
          <w:szCs w:val="22"/>
        </w:rPr>
        <w:t xml:space="preserve">, jeden dla </w:t>
      </w:r>
      <w:r w:rsidR="008158CA" w:rsidRPr="00EC0181">
        <w:rPr>
          <w:rFonts w:ascii="Arial" w:hAnsi="Arial" w:cs="Arial"/>
          <w:sz w:val="22"/>
          <w:szCs w:val="22"/>
        </w:rPr>
        <w:t>Zleceniobiorcy</w:t>
      </w:r>
      <w:r w:rsidR="00DB1630" w:rsidRPr="00EC0181">
        <w:rPr>
          <w:rFonts w:ascii="Arial" w:hAnsi="Arial" w:cs="Arial"/>
          <w:sz w:val="22"/>
          <w:szCs w:val="22"/>
        </w:rPr>
        <w:t xml:space="preserve">). </w:t>
      </w:r>
    </w:p>
    <w:p w14:paraId="257EAD30" w14:textId="77777777" w:rsidR="007A5A25" w:rsidRPr="00EC0181" w:rsidRDefault="007A5A25" w:rsidP="00EC0181">
      <w:pPr>
        <w:spacing w:line="276" w:lineRule="auto"/>
        <w:jc w:val="center"/>
        <w:rPr>
          <w:rFonts w:ascii="Arial" w:hAnsi="Arial" w:cs="Arial"/>
          <w:sz w:val="22"/>
          <w:szCs w:val="22"/>
        </w:rPr>
      </w:pPr>
    </w:p>
    <w:p w14:paraId="07C6D226" w14:textId="77777777" w:rsidR="00674EA6" w:rsidRPr="00EC0181" w:rsidRDefault="00F9168B" w:rsidP="00EC0181">
      <w:pPr>
        <w:pStyle w:val="Nagwek5"/>
        <w:numPr>
          <w:ilvl w:val="4"/>
          <w:numId w:val="1"/>
        </w:numPr>
        <w:tabs>
          <w:tab w:val="left" w:pos="-30796"/>
        </w:tabs>
        <w:spacing w:line="276" w:lineRule="auto"/>
        <w:ind w:left="1008" w:hanging="1008"/>
        <w:rPr>
          <w:rFonts w:ascii="Arial" w:hAnsi="Arial" w:cs="Arial"/>
          <w:sz w:val="22"/>
          <w:szCs w:val="22"/>
        </w:rPr>
      </w:pPr>
      <w:r w:rsidRPr="00EC0181">
        <w:rPr>
          <w:rFonts w:ascii="Arial" w:hAnsi="Arial" w:cs="Arial"/>
          <w:sz w:val="22"/>
          <w:szCs w:val="22"/>
        </w:rPr>
        <w:t>ZLECENIOBIORCA                                                           </w:t>
      </w:r>
      <w:r w:rsidR="008158CA" w:rsidRPr="00EC0181">
        <w:rPr>
          <w:rFonts w:ascii="Arial" w:hAnsi="Arial" w:cs="Arial"/>
          <w:sz w:val="22"/>
          <w:szCs w:val="22"/>
        </w:rPr>
        <w:t>ZLECENIODAWCA</w:t>
      </w:r>
      <w:r w:rsidR="00674EA6" w:rsidRPr="00EC0181">
        <w:rPr>
          <w:rFonts w:ascii="Arial" w:hAnsi="Arial" w:cs="Arial"/>
          <w:sz w:val="22"/>
          <w:szCs w:val="22"/>
        </w:rPr>
        <w:t xml:space="preserve">   </w:t>
      </w:r>
    </w:p>
    <w:p w14:paraId="7178A8C2" w14:textId="77777777" w:rsidR="00813515" w:rsidRDefault="00813515" w:rsidP="00EC0181">
      <w:pPr>
        <w:spacing w:line="276" w:lineRule="auto"/>
        <w:rPr>
          <w:rFonts w:ascii="Arial" w:hAnsi="Arial" w:cs="Arial"/>
          <w:sz w:val="22"/>
          <w:szCs w:val="22"/>
        </w:rPr>
      </w:pPr>
    </w:p>
    <w:p w14:paraId="69F176C6" w14:textId="77777777" w:rsidR="00F8695D" w:rsidRDefault="00F8695D" w:rsidP="00EC0181">
      <w:pPr>
        <w:spacing w:line="276" w:lineRule="auto"/>
        <w:rPr>
          <w:rFonts w:ascii="Arial" w:hAnsi="Arial" w:cs="Arial"/>
          <w:sz w:val="22"/>
          <w:szCs w:val="22"/>
        </w:rPr>
      </w:pPr>
    </w:p>
    <w:sectPr w:rsidR="00F8695D" w:rsidSect="003809D8">
      <w:headerReference w:type="default" r:id="rId10"/>
      <w:footerReference w:type="default" r:id="rId11"/>
      <w:footnotePr>
        <w:numRestart w:val="eachPage"/>
      </w:footnotePr>
      <w:pgSz w:w="11907" w:h="16840"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C953" w14:textId="77777777" w:rsidR="00DB4643" w:rsidRDefault="00DB4643" w:rsidP="005B1C45">
      <w:r>
        <w:separator/>
      </w:r>
    </w:p>
  </w:endnote>
  <w:endnote w:type="continuationSeparator" w:id="0">
    <w:p w14:paraId="5CB330A5" w14:textId="77777777" w:rsidR="00DB4643" w:rsidRDefault="00DB4643" w:rsidP="005B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26519"/>
      <w:docPartObj>
        <w:docPartGallery w:val="Page Numbers (Bottom of Page)"/>
        <w:docPartUnique/>
      </w:docPartObj>
    </w:sdtPr>
    <w:sdtEndPr>
      <w:rPr>
        <w:rFonts w:ascii="Arial" w:hAnsi="Arial" w:cs="Arial"/>
        <w:sz w:val="20"/>
        <w:szCs w:val="20"/>
      </w:rPr>
    </w:sdtEndPr>
    <w:sdtContent>
      <w:p w14:paraId="7B37CAC6" w14:textId="77777777" w:rsidR="00C875FC" w:rsidRPr="00476E43" w:rsidRDefault="00C875FC">
        <w:pPr>
          <w:pStyle w:val="Stopka"/>
          <w:jc w:val="right"/>
          <w:rPr>
            <w:rFonts w:ascii="Arial" w:hAnsi="Arial" w:cs="Arial"/>
            <w:sz w:val="20"/>
            <w:szCs w:val="20"/>
          </w:rPr>
        </w:pPr>
        <w:r w:rsidRPr="00476E43">
          <w:rPr>
            <w:rFonts w:ascii="Arial" w:hAnsi="Arial" w:cs="Arial"/>
            <w:sz w:val="20"/>
            <w:szCs w:val="20"/>
          </w:rPr>
          <w:fldChar w:fldCharType="begin"/>
        </w:r>
        <w:r w:rsidRPr="00476E43">
          <w:rPr>
            <w:rFonts w:ascii="Arial" w:hAnsi="Arial" w:cs="Arial"/>
            <w:sz w:val="20"/>
            <w:szCs w:val="20"/>
          </w:rPr>
          <w:instrText>PAGE   \* MERGEFORMAT</w:instrText>
        </w:r>
        <w:r w:rsidRPr="00476E43">
          <w:rPr>
            <w:rFonts w:ascii="Arial" w:hAnsi="Arial" w:cs="Arial"/>
            <w:sz w:val="20"/>
            <w:szCs w:val="20"/>
          </w:rPr>
          <w:fldChar w:fldCharType="separate"/>
        </w:r>
        <w:r w:rsidR="00D43DFC">
          <w:rPr>
            <w:rFonts w:ascii="Arial" w:hAnsi="Arial" w:cs="Arial"/>
            <w:noProof/>
            <w:sz w:val="20"/>
            <w:szCs w:val="20"/>
          </w:rPr>
          <w:t>12</w:t>
        </w:r>
        <w:r w:rsidRPr="00476E43">
          <w:rPr>
            <w:rFonts w:ascii="Arial" w:hAnsi="Arial" w:cs="Arial"/>
            <w:noProof/>
            <w:sz w:val="20"/>
            <w:szCs w:val="20"/>
          </w:rPr>
          <w:fldChar w:fldCharType="end"/>
        </w:r>
      </w:p>
    </w:sdtContent>
  </w:sdt>
  <w:p w14:paraId="266B097D" w14:textId="77777777" w:rsidR="00C875FC" w:rsidRDefault="00C875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0EAD" w14:textId="77777777" w:rsidR="00DB4643" w:rsidRDefault="00DB4643" w:rsidP="005B1C45">
      <w:r>
        <w:separator/>
      </w:r>
    </w:p>
  </w:footnote>
  <w:footnote w:type="continuationSeparator" w:id="0">
    <w:p w14:paraId="5A5DB1BA" w14:textId="77777777" w:rsidR="00DB4643" w:rsidRDefault="00DB4643" w:rsidP="005B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9A22" w14:textId="46BDAB61" w:rsidR="00C875FC" w:rsidRPr="00EC2B6D" w:rsidRDefault="00C875FC" w:rsidP="00476E43">
    <w:pPr>
      <w:pStyle w:val="Nagwek"/>
      <w:jc w:val="right"/>
      <w:rPr>
        <w:rFonts w:ascii="Arial" w:hAnsi="Arial" w:cs="Arial"/>
        <w:sz w:val="16"/>
        <w:szCs w:val="16"/>
      </w:rPr>
    </w:pPr>
    <w:r>
      <w:tab/>
    </w:r>
    <w:r w:rsidR="009119DE" w:rsidRPr="00EC2B6D">
      <w:rPr>
        <w:rFonts w:ascii="Arial" w:hAnsi="Arial" w:cs="Arial"/>
        <w:sz w:val="16"/>
        <w:szCs w:val="16"/>
      </w:rPr>
      <w:t>Numer post</w:t>
    </w:r>
    <w:r w:rsidR="00BD44C1" w:rsidRPr="00EC2B6D">
      <w:rPr>
        <w:rFonts w:ascii="Arial" w:hAnsi="Arial" w:cs="Arial"/>
        <w:sz w:val="16"/>
        <w:szCs w:val="16"/>
      </w:rPr>
      <w:t>ę</w:t>
    </w:r>
    <w:r w:rsidR="009119DE" w:rsidRPr="00EC2B6D">
      <w:rPr>
        <w:rFonts w:ascii="Arial" w:hAnsi="Arial" w:cs="Arial"/>
        <w:sz w:val="16"/>
        <w:szCs w:val="16"/>
      </w:rPr>
      <w:t>powania</w:t>
    </w:r>
    <w:r w:rsidRPr="00EC2B6D">
      <w:rPr>
        <w:rFonts w:ascii="Arial" w:hAnsi="Arial" w:cs="Arial"/>
        <w:sz w:val="16"/>
        <w:szCs w:val="16"/>
      </w:rPr>
      <w:t xml:space="preserve"> </w:t>
    </w:r>
    <w:r w:rsidR="008C6FE4" w:rsidRPr="00EC2B6D">
      <w:rPr>
        <w:rFonts w:ascii="Arial" w:hAnsi="Arial" w:cs="Arial"/>
        <w:sz w:val="16"/>
        <w:szCs w:val="16"/>
      </w:rPr>
      <w:t>AB/</w:t>
    </w:r>
    <w:r w:rsidR="00B96A1E">
      <w:rPr>
        <w:rFonts w:ascii="Arial" w:hAnsi="Arial" w:cs="Arial"/>
        <w:sz w:val="16"/>
        <w:szCs w:val="16"/>
      </w:rPr>
      <w:t>2</w:t>
    </w:r>
    <w:r w:rsidR="008C6FE4" w:rsidRPr="00EC2B6D">
      <w:rPr>
        <w:rFonts w:ascii="Arial" w:hAnsi="Arial" w:cs="Arial"/>
        <w:sz w:val="16"/>
        <w:szCs w:val="16"/>
      </w:rPr>
      <w:t>/</w:t>
    </w:r>
    <w:r w:rsidR="005D1168" w:rsidRPr="00EC2B6D">
      <w:rPr>
        <w:rFonts w:ascii="Arial" w:hAnsi="Arial" w:cs="Arial"/>
        <w:sz w:val="16"/>
        <w:szCs w:val="16"/>
      </w:rPr>
      <w:t>202</w:t>
    </w:r>
    <w:r w:rsidR="0001611F">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51"/>
        </w:tabs>
        <w:ind w:left="851"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360"/>
        </w:tabs>
        <w:ind w:left="0" w:firstLine="0"/>
      </w:pPr>
    </w:lvl>
    <w:lvl w:ilvl="1">
      <w:start w:val="1"/>
      <w:numFmt w:val="decimal"/>
      <w:lvlText w:val="%2."/>
      <w:lvlJc w:val="left"/>
      <w:pPr>
        <w:tabs>
          <w:tab w:val="num" w:pos="1931"/>
        </w:tabs>
        <w:ind w:left="851" w:firstLine="0"/>
      </w:pPr>
    </w:lvl>
    <w:lvl w:ilvl="2">
      <w:start w:val="1"/>
      <w:numFmt w:val="decimal"/>
      <w:lvlText w:val="%3."/>
      <w:lvlJc w:val="left"/>
      <w:pPr>
        <w:tabs>
          <w:tab w:val="num" w:pos="2291"/>
        </w:tabs>
        <w:ind w:left="851" w:firstLine="0"/>
      </w:pPr>
    </w:lvl>
    <w:lvl w:ilvl="3">
      <w:start w:val="1"/>
      <w:numFmt w:val="decimal"/>
      <w:lvlText w:val="%4."/>
      <w:lvlJc w:val="left"/>
      <w:pPr>
        <w:tabs>
          <w:tab w:val="num" w:pos="2651"/>
        </w:tabs>
        <w:ind w:left="851" w:firstLine="0"/>
      </w:pPr>
    </w:lvl>
    <w:lvl w:ilvl="4">
      <w:start w:val="1"/>
      <w:numFmt w:val="decimal"/>
      <w:pStyle w:val="Nagwek5"/>
      <w:lvlText w:val="%5."/>
      <w:lvlJc w:val="left"/>
      <w:pPr>
        <w:tabs>
          <w:tab w:val="num" w:pos="3011"/>
        </w:tabs>
        <w:ind w:left="851" w:firstLine="0"/>
      </w:pPr>
    </w:lvl>
    <w:lvl w:ilvl="5">
      <w:start w:val="1"/>
      <w:numFmt w:val="decimal"/>
      <w:lvlText w:val="%6."/>
      <w:lvlJc w:val="left"/>
      <w:pPr>
        <w:tabs>
          <w:tab w:val="num" w:pos="3371"/>
        </w:tabs>
        <w:ind w:left="851" w:firstLine="0"/>
      </w:pPr>
    </w:lvl>
    <w:lvl w:ilvl="6">
      <w:start w:val="1"/>
      <w:numFmt w:val="decimal"/>
      <w:lvlText w:val="%7."/>
      <w:lvlJc w:val="left"/>
      <w:pPr>
        <w:tabs>
          <w:tab w:val="num" w:pos="3731"/>
        </w:tabs>
        <w:ind w:left="851" w:firstLine="0"/>
      </w:pPr>
    </w:lvl>
    <w:lvl w:ilvl="7">
      <w:start w:val="1"/>
      <w:numFmt w:val="decimal"/>
      <w:lvlText w:val="%8."/>
      <w:lvlJc w:val="left"/>
      <w:pPr>
        <w:tabs>
          <w:tab w:val="num" w:pos="4091"/>
        </w:tabs>
        <w:ind w:left="851" w:firstLine="0"/>
      </w:pPr>
    </w:lvl>
    <w:lvl w:ilvl="8">
      <w:start w:val="1"/>
      <w:numFmt w:val="decimal"/>
      <w:lvlText w:val="%9."/>
      <w:lvlJc w:val="left"/>
      <w:pPr>
        <w:tabs>
          <w:tab w:val="num" w:pos="4451"/>
        </w:tabs>
        <w:ind w:left="851" w:firstLine="0"/>
      </w:pPr>
    </w:lvl>
  </w:abstractNum>
  <w:abstractNum w:abstractNumId="4" w15:restartNumberingAfterBreak="0">
    <w:nsid w:val="00000005"/>
    <w:multiLevelType w:val="multilevel"/>
    <w:tmpl w:val="2DC0ACFC"/>
    <w:lvl w:ilvl="0">
      <w:start w:val="1"/>
      <w:numFmt w:val="decimal"/>
      <w:lvlText w:val="%1."/>
      <w:lvlJc w:val="left"/>
      <w:pPr>
        <w:tabs>
          <w:tab w:val="num" w:pos="786"/>
        </w:tabs>
        <w:ind w:left="426" w:firstLine="0"/>
      </w:pPr>
      <w:rPr>
        <w:b w:val="0"/>
        <w:i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2"/>
      <w:numFmt w:val="lowerLetter"/>
      <w:lvlText w:val="%2)"/>
      <w:lvlJc w:val="left"/>
      <w:pPr>
        <w:tabs>
          <w:tab w:val="num" w:pos="1080"/>
        </w:tabs>
        <w:ind w:left="1080" w:hanging="360"/>
      </w:pPr>
    </w:lvl>
    <w:lvl w:ilvl="2">
      <w:start w:val="2"/>
      <w:numFmt w:val="lowerLetter"/>
      <w:lvlText w:val="%3)"/>
      <w:lvlJc w:val="left"/>
      <w:pPr>
        <w:tabs>
          <w:tab w:val="num" w:pos="1440"/>
        </w:tabs>
        <w:ind w:left="1440" w:hanging="360"/>
      </w:pPr>
    </w:lvl>
    <w:lvl w:ilvl="3">
      <w:start w:val="2"/>
      <w:numFmt w:val="lowerLetter"/>
      <w:lvlText w:val="%4)"/>
      <w:lvlJc w:val="left"/>
      <w:pPr>
        <w:tabs>
          <w:tab w:val="num" w:pos="1800"/>
        </w:tabs>
        <w:ind w:left="1800" w:hanging="360"/>
      </w:pPr>
    </w:lvl>
    <w:lvl w:ilvl="4">
      <w:start w:val="2"/>
      <w:numFmt w:val="lowerLetter"/>
      <w:lvlText w:val="%5)"/>
      <w:lvlJc w:val="left"/>
      <w:pPr>
        <w:tabs>
          <w:tab w:val="num" w:pos="2160"/>
        </w:tabs>
        <w:ind w:left="2160" w:hanging="360"/>
      </w:pPr>
    </w:lvl>
    <w:lvl w:ilvl="5">
      <w:start w:val="2"/>
      <w:numFmt w:val="lowerLetter"/>
      <w:lvlText w:val="%6)"/>
      <w:lvlJc w:val="left"/>
      <w:pPr>
        <w:tabs>
          <w:tab w:val="num" w:pos="2520"/>
        </w:tabs>
        <w:ind w:left="2520" w:hanging="360"/>
      </w:pPr>
    </w:lvl>
    <w:lvl w:ilvl="6">
      <w:start w:val="2"/>
      <w:numFmt w:val="lowerLetter"/>
      <w:lvlText w:val="%7)"/>
      <w:lvlJc w:val="left"/>
      <w:pPr>
        <w:tabs>
          <w:tab w:val="num" w:pos="2880"/>
        </w:tabs>
        <w:ind w:left="2880" w:hanging="360"/>
      </w:pPr>
    </w:lvl>
    <w:lvl w:ilvl="7">
      <w:start w:val="2"/>
      <w:numFmt w:val="lowerLetter"/>
      <w:lvlText w:val="%8)"/>
      <w:lvlJc w:val="left"/>
      <w:pPr>
        <w:tabs>
          <w:tab w:val="num" w:pos="3240"/>
        </w:tabs>
        <w:ind w:left="3240" w:hanging="360"/>
      </w:pPr>
    </w:lvl>
    <w:lvl w:ilvl="8">
      <w:start w:val="2"/>
      <w:numFmt w:val="lowerLetter"/>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5201FA"/>
    <w:multiLevelType w:val="hybridMultilevel"/>
    <w:tmpl w:val="0AF0EDBE"/>
    <w:lvl w:ilvl="0" w:tplc="A32C69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06AE66C6"/>
    <w:multiLevelType w:val="hybridMultilevel"/>
    <w:tmpl w:val="FD508C1E"/>
    <w:lvl w:ilvl="0" w:tplc="FFFFFFFF">
      <w:start w:val="1"/>
      <w:numFmt w:val="decimal"/>
      <w:lvlText w:val="%1."/>
      <w:lvlJc w:val="left"/>
      <w:pPr>
        <w:ind w:left="720" w:hanging="360"/>
      </w:pPr>
      <w:rPr>
        <w:b w:val="0"/>
        <w:i w:val="0"/>
      </w:r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7E640A"/>
    <w:multiLevelType w:val="hybridMultilevel"/>
    <w:tmpl w:val="573865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CA953C6"/>
    <w:multiLevelType w:val="hybridMultilevel"/>
    <w:tmpl w:val="24AC4464"/>
    <w:lvl w:ilvl="0" w:tplc="FFFFFFFF">
      <w:start w:val="1"/>
      <w:numFmt w:val="lowerLetter"/>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0FDF1B47"/>
    <w:multiLevelType w:val="hybridMultilevel"/>
    <w:tmpl w:val="36640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184013"/>
    <w:multiLevelType w:val="hybridMultilevel"/>
    <w:tmpl w:val="9B9AE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40BB6"/>
    <w:multiLevelType w:val="hybridMultilevel"/>
    <w:tmpl w:val="AE22CB1E"/>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149977CF"/>
    <w:multiLevelType w:val="hybridMultilevel"/>
    <w:tmpl w:val="1F9875D2"/>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eastAsia="Arial Unicode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C30481"/>
    <w:multiLevelType w:val="hybridMultilevel"/>
    <w:tmpl w:val="049C3F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02143CA"/>
    <w:multiLevelType w:val="multilevel"/>
    <w:tmpl w:val="0000000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218945AE"/>
    <w:multiLevelType w:val="hybridMultilevel"/>
    <w:tmpl w:val="C7F8309A"/>
    <w:lvl w:ilvl="0" w:tplc="04150017">
      <w:start w:val="1"/>
      <w:numFmt w:val="lowerLetter"/>
      <w:lvlText w:val="%1)"/>
      <w:lvlJc w:val="left"/>
      <w:pPr>
        <w:ind w:left="1440" w:hanging="360"/>
      </w:p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72A34FA"/>
    <w:multiLevelType w:val="hybridMultilevel"/>
    <w:tmpl w:val="4AAE7B02"/>
    <w:lvl w:ilvl="0" w:tplc="FFFFFFFF">
      <w:start w:val="1"/>
      <w:numFmt w:val="lowerLetter"/>
      <w:lvlText w:val="%1)"/>
      <w:lvlJc w:val="left"/>
      <w:pPr>
        <w:ind w:left="1146" w:hanging="360"/>
      </w:pPr>
    </w:lvl>
    <w:lvl w:ilvl="1" w:tplc="0415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2A4F4274"/>
    <w:multiLevelType w:val="hybridMultilevel"/>
    <w:tmpl w:val="2B8C1A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67155E"/>
    <w:multiLevelType w:val="hybridMultilevel"/>
    <w:tmpl w:val="CA687C06"/>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eastAsia="Arial Unicode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9C7C79"/>
    <w:multiLevelType w:val="hybridMultilevel"/>
    <w:tmpl w:val="E764AD36"/>
    <w:lvl w:ilvl="0" w:tplc="FFFFFFFF">
      <w:start w:val="1"/>
      <w:numFmt w:val="lowerLetter"/>
      <w:lvlText w:val="%1)"/>
      <w:lvlJc w:val="left"/>
      <w:pPr>
        <w:ind w:left="1146" w:hanging="360"/>
      </w:pPr>
    </w:lvl>
    <w:lvl w:ilvl="1" w:tplc="04150011">
      <w:start w:val="1"/>
      <w:numFmt w:val="decimal"/>
      <w:lvlText w:val="%2)"/>
      <w:lvlJc w:val="left"/>
      <w:pPr>
        <w:ind w:left="928"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30A0359E"/>
    <w:multiLevelType w:val="hybridMultilevel"/>
    <w:tmpl w:val="74DEE5F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44E95837"/>
    <w:multiLevelType w:val="hybridMultilevel"/>
    <w:tmpl w:val="902EAE7E"/>
    <w:lvl w:ilvl="0" w:tplc="DDD01F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908EF"/>
    <w:multiLevelType w:val="hybridMultilevel"/>
    <w:tmpl w:val="AE22CB1E"/>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5D4F50"/>
    <w:multiLevelType w:val="hybridMultilevel"/>
    <w:tmpl w:val="1286DBD8"/>
    <w:lvl w:ilvl="0" w:tplc="F44A6C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9B30FAE"/>
    <w:multiLevelType w:val="multilevel"/>
    <w:tmpl w:val="F0602764"/>
    <w:name w:val="WW8Num9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6" w15:restartNumberingAfterBreak="0">
    <w:nsid w:val="4AD80E94"/>
    <w:multiLevelType w:val="hybridMultilevel"/>
    <w:tmpl w:val="2C02B6B4"/>
    <w:lvl w:ilvl="0" w:tplc="00000002">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7" w15:restartNumberingAfterBreak="0">
    <w:nsid w:val="4E9A3992"/>
    <w:multiLevelType w:val="hybridMultilevel"/>
    <w:tmpl w:val="90162B04"/>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51BD135B"/>
    <w:multiLevelType w:val="multilevel"/>
    <w:tmpl w:val="0000000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9" w15:restartNumberingAfterBreak="0">
    <w:nsid w:val="52776A26"/>
    <w:multiLevelType w:val="hybridMultilevel"/>
    <w:tmpl w:val="D1DCA0B0"/>
    <w:lvl w:ilvl="0" w:tplc="9EDE549C">
      <w:start w:val="1"/>
      <w:numFmt w:val="decimal"/>
      <w:lvlText w:val="%1)"/>
      <w:lvlJc w:val="left"/>
      <w:pPr>
        <w:ind w:left="1211" w:hanging="360"/>
      </w:pPr>
      <w:rPr>
        <w:rFonts w:hint="default"/>
      </w:rPr>
    </w:lvl>
    <w:lvl w:ilvl="1" w:tplc="F0B844D0">
      <w:start w:val="1"/>
      <w:numFmt w:val="decimal"/>
      <w:lvlText w:val="%2."/>
      <w:lvlJc w:val="left"/>
      <w:pPr>
        <w:ind w:left="1931" w:hanging="360"/>
      </w:pPr>
      <w:rPr>
        <w:rFonts w:ascii="Arial" w:eastAsia="Times New Roman" w:hAnsi="Arial" w:cs="Arial"/>
      </w:r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52BC399F"/>
    <w:multiLevelType w:val="hybridMultilevel"/>
    <w:tmpl w:val="708E9B6A"/>
    <w:lvl w:ilvl="0" w:tplc="04150017">
      <w:start w:val="1"/>
      <w:numFmt w:val="lowerLetter"/>
      <w:lvlText w:val="%1)"/>
      <w:lvlJc w:val="left"/>
      <w:pPr>
        <w:ind w:left="644"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7CD296A"/>
    <w:multiLevelType w:val="hybridMultilevel"/>
    <w:tmpl w:val="28D6010E"/>
    <w:lvl w:ilvl="0" w:tplc="55865D9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5B7F50CE"/>
    <w:multiLevelType w:val="multilevel"/>
    <w:tmpl w:val="5BECFA2C"/>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43" w15:restartNumberingAfterBreak="0">
    <w:nsid w:val="5DAA09AA"/>
    <w:multiLevelType w:val="hybridMultilevel"/>
    <w:tmpl w:val="CF00EF8E"/>
    <w:lvl w:ilvl="0" w:tplc="04150011">
      <w:start w:val="1"/>
      <w:numFmt w:val="decimal"/>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E0A7CA5"/>
    <w:multiLevelType w:val="multilevel"/>
    <w:tmpl w:val="3A94C25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5E2B61A6"/>
    <w:multiLevelType w:val="hybridMultilevel"/>
    <w:tmpl w:val="361C32A8"/>
    <w:lvl w:ilvl="0" w:tplc="420E8E86">
      <w:start w:val="1"/>
      <w:numFmt w:val="decimal"/>
      <w:lvlText w:val="%1)"/>
      <w:lvlJc w:val="left"/>
      <w:pPr>
        <w:ind w:left="786" w:hanging="360"/>
      </w:pPr>
      <w:rPr>
        <w:rFonts w:hint="default"/>
      </w:rPr>
    </w:lvl>
    <w:lvl w:ilvl="1" w:tplc="FFFFFFFF">
      <w:start w:val="1"/>
      <w:numFmt w:val="lowerLetter"/>
      <w:lvlText w:val="%2)"/>
      <w:lvlJc w:val="left"/>
      <w:pPr>
        <w:ind w:left="1440" w:hanging="360"/>
      </w:pPr>
      <w:rPr>
        <w:rFonts w:eastAsia="Arial Unicode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510189"/>
    <w:multiLevelType w:val="hybridMultilevel"/>
    <w:tmpl w:val="16F067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2C15BB9"/>
    <w:multiLevelType w:val="hybridMultilevel"/>
    <w:tmpl w:val="03DC7BA6"/>
    <w:lvl w:ilvl="0" w:tplc="55865D9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8" w15:restartNumberingAfterBreak="0">
    <w:nsid w:val="65B50E3C"/>
    <w:multiLevelType w:val="hybridMultilevel"/>
    <w:tmpl w:val="C15EA938"/>
    <w:lvl w:ilvl="0" w:tplc="0415000F">
      <w:start w:val="1"/>
      <w:numFmt w:val="decimal"/>
      <w:lvlText w:val="%1."/>
      <w:lvlJc w:val="left"/>
      <w:pPr>
        <w:tabs>
          <w:tab w:val="num" w:pos="720"/>
        </w:tabs>
        <w:ind w:left="720" w:hanging="360"/>
      </w:pPr>
      <w:rPr>
        <w:rFonts w:hint="default"/>
      </w:rPr>
    </w:lvl>
    <w:lvl w:ilvl="1" w:tplc="3E300A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652346"/>
    <w:multiLevelType w:val="hybridMultilevel"/>
    <w:tmpl w:val="B11E5694"/>
    <w:lvl w:ilvl="0" w:tplc="0415000F">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C1EA0"/>
    <w:multiLevelType w:val="hybridMultilevel"/>
    <w:tmpl w:val="34B0CD66"/>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8C17F4"/>
    <w:multiLevelType w:val="hybridMultilevel"/>
    <w:tmpl w:val="620E4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94665"/>
    <w:multiLevelType w:val="multilevel"/>
    <w:tmpl w:val="94FE541E"/>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3" w15:restartNumberingAfterBreak="0">
    <w:nsid w:val="710C1A5A"/>
    <w:multiLevelType w:val="hybridMultilevel"/>
    <w:tmpl w:val="6D2A7A8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1337072"/>
    <w:multiLevelType w:val="hybridMultilevel"/>
    <w:tmpl w:val="23B2D750"/>
    <w:lvl w:ilvl="0" w:tplc="FFFFFFFF">
      <w:start w:val="1"/>
      <w:numFmt w:val="lowerLetter"/>
      <w:lvlText w:val="%1)"/>
      <w:lvlJc w:val="left"/>
      <w:pPr>
        <w:ind w:left="1146" w:hanging="360"/>
      </w:pPr>
    </w:lvl>
    <w:lvl w:ilvl="1" w:tplc="0415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73555A10"/>
    <w:multiLevelType w:val="hybridMultilevel"/>
    <w:tmpl w:val="D62039E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6" w15:restartNumberingAfterBreak="0">
    <w:nsid w:val="741528DA"/>
    <w:multiLevelType w:val="hybridMultilevel"/>
    <w:tmpl w:val="D0BA04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50A5C83"/>
    <w:multiLevelType w:val="hybridMultilevel"/>
    <w:tmpl w:val="3FF037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C72787"/>
    <w:multiLevelType w:val="hybridMultilevel"/>
    <w:tmpl w:val="40382354"/>
    <w:lvl w:ilvl="0" w:tplc="04150019">
      <w:start w:val="1"/>
      <w:numFmt w:val="lowerLetter"/>
      <w:lvlText w:val="%1."/>
      <w:lvlJc w:val="left"/>
      <w:pPr>
        <w:ind w:left="720" w:hanging="360"/>
      </w:pPr>
      <w:rPr>
        <w:rFonts w:hint="default"/>
      </w:rPr>
    </w:lvl>
    <w:lvl w:ilvl="1" w:tplc="B98226C8">
      <w:start w:val="1"/>
      <w:numFmt w:val="lowerLetter"/>
      <w:lvlText w:val="%2)"/>
      <w:lvlJc w:val="left"/>
      <w:pPr>
        <w:ind w:left="1440" w:hanging="360"/>
      </w:pPr>
      <w:rPr>
        <w:rFonts w:eastAsia="Arial Unicode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B121E3"/>
    <w:multiLevelType w:val="multilevel"/>
    <w:tmpl w:val="DDD0185A"/>
    <w:lvl w:ilvl="0">
      <w:start w:val="1"/>
      <w:numFmt w:val="decimal"/>
      <w:lvlText w:val="%1."/>
      <w:lvlJc w:val="left"/>
      <w:pPr>
        <w:tabs>
          <w:tab w:val="num" w:pos="360"/>
        </w:tabs>
        <w:ind w:left="0" w:firstLine="0"/>
      </w:pPr>
    </w:lvl>
    <w:lvl w:ilvl="1">
      <w:start w:val="1"/>
      <w:numFmt w:val="decimal"/>
      <w:lvlText w:val="%2."/>
      <w:lvlJc w:val="left"/>
      <w:pPr>
        <w:tabs>
          <w:tab w:val="num" w:pos="1931"/>
        </w:tabs>
        <w:ind w:left="851" w:firstLine="0"/>
      </w:pPr>
    </w:lvl>
    <w:lvl w:ilvl="2">
      <w:start w:val="1"/>
      <w:numFmt w:val="decimal"/>
      <w:lvlText w:val="%3."/>
      <w:lvlJc w:val="left"/>
      <w:pPr>
        <w:tabs>
          <w:tab w:val="num" w:pos="2291"/>
        </w:tabs>
        <w:ind w:left="851" w:firstLine="0"/>
      </w:pPr>
    </w:lvl>
    <w:lvl w:ilvl="3">
      <w:start w:val="1"/>
      <w:numFmt w:val="decimal"/>
      <w:lvlText w:val="%4."/>
      <w:lvlJc w:val="left"/>
      <w:pPr>
        <w:tabs>
          <w:tab w:val="num" w:pos="2651"/>
        </w:tabs>
        <w:ind w:left="851" w:firstLine="0"/>
      </w:pPr>
    </w:lvl>
    <w:lvl w:ilvl="4">
      <w:start w:val="1"/>
      <w:numFmt w:val="decimal"/>
      <w:lvlText w:val="%5."/>
      <w:lvlJc w:val="left"/>
      <w:pPr>
        <w:tabs>
          <w:tab w:val="num" w:pos="3011"/>
        </w:tabs>
        <w:ind w:left="851" w:firstLine="0"/>
      </w:pPr>
    </w:lvl>
    <w:lvl w:ilvl="5">
      <w:start w:val="1"/>
      <w:numFmt w:val="decimal"/>
      <w:lvlText w:val="%6."/>
      <w:lvlJc w:val="left"/>
      <w:pPr>
        <w:tabs>
          <w:tab w:val="num" w:pos="3371"/>
        </w:tabs>
        <w:ind w:left="851" w:firstLine="0"/>
      </w:pPr>
    </w:lvl>
    <w:lvl w:ilvl="6">
      <w:start w:val="1"/>
      <w:numFmt w:val="decimal"/>
      <w:lvlText w:val="%7."/>
      <w:lvlJc w:val="left"/>
      <w:pPr>
        <w:tabs>
          <w:tab w:val="num" w:pos="3731"/>
        </w:tabs>
        <w:ind w:left="851" w:firstLine="0"/>
      </w:pPr>
    </w:lvl>
    <w:lvl w:ilvl="7">
      <w:start w:val="1"/>
      <w:numFmt w:val="decimal"/>
      <w:lvlText w:val="%8."/>
      <w:lvlJc w:val="left"/>
      <w:pPr>
        <w:tabs>
          <w:tab w:val="num" w:pos="4091"/>
        </w:tabs>
        <w:ind w:left="851" w:firstLine="0"/>
      </w:pPr>
    </w:lvl>
    <w:lvl w:ilvl="8">
      <w:start w:val="1"/>
      <w:numFmt w:val="decimal"/>
      <w:lvlText w:val="%9."/>
      <w:lvlJc w:val="left"/>
      <w:pPr>
        <w:tabs>
          <w:tab w:val="num" w:pos="4451"/>
        </w:tabs>
        <w:ind w:left="851" w:firstLine="0"/>
      </w:pPr>
    </w:lvl>
  </w:abstractNum>
  <w:abstractNum w:abstractNumId="60" w15:restartNumberingAfterBreak="0">
    <w:nsid w:val="79F90B90"/>
    <w:multiLevelType w:val="hybridMultilevel"/>
    <w:tmpl w:val="AD4E32E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461462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557656">
    <w:abstractNumId w:val="3"/>
  </w:num>
  <w:num w:numId="3" w16cid:durableId="233249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5786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003417">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1364399255">
    <w:abstractNumId w:val="4"/>
  </w:num>
  <w:num w:numId="7" w16cid:durableId="63795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727384">
    <w:abstractNumId w:val="1"/>
    <w:lvlOverride w:ilvl="0">
      <w:startOverride w:val="1"/>
    </w:lvlOverride>
  </w:num>
  <w:num w:numId="9" w16cid:durableId="251277144">
    <w:abstractNumId w:val="2"/>
    <w:lvlOverride w:ilvl="0">
      <w:startOverride w:val="1"/>
    </w:lvlOverride>
  </w:num>
  <w:num w:numId="10" w16cid:durableId="1953588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759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4187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193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970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36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020862">
    <w:abstractNumId w:val="19"/>
  </w:num>
  <w:num w:numId="17" w16cid:durableId="1776825959">
    <w:abstractNumId w:val="20"/>
  </w:num>
  <w:num w:numId="18" w16cid:durableId="6810560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400348">
    <w:abstractNumId w:val="47"/>
  </w:num>
  <w:num w:numId="20" w16cid:durableId="954948466">
    <w:abstractNumId w:val="48"/>
  </w:num>
  <w:num w:numId="21" w16cid:durableId="1272322397">
    <w:abstractNumId w:val="49"/>
  </w:num>
  <w:num w:numId="22" w16cid:durableId="706025219">
    <w:abstractNumId w:val="33"/>
  </w:num>
  <w:num w:numId="23" w16cid:durableId="1467578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968836">
    <w:abstractNumId w:val="15"/>
  </w:num>
  <w:num w:numId="25" w16cid:durableId="38747334">
    <w:abstractNumId w:val="27"/>
  </w:num>
  <w:num w:numId="26" w16cid:durableId="1474566781">
    <w:abstractNumId w:val="38"/>
  </w:num>
  <w:num w:numId="27" w16cid:durableId="1245382488">
    <w:abstractNumId w:val="35"/>
  </w:num>
  <w:num w:numId="28" w16cid:durableId="767585603">
    <w:abstractNumId w:val="24"/>
  </w:num>
  <w:num w:numId="29" w16cid:durableId="803431618">
    <w:abstractNumId w:val="51"/>
  </w:num>
  <w:num w:numId="30" w16cid:durableId="17120647">
    <w:abstractNumId w:val="23"/>
  </w:num>
  <w:num w:numId="31" w16cid:durableId="452485429">
    <w:abstractNumId w:val="30"/>
  </w:num>
  <w:num w:numId="32" w16cid:durableId="223223195">
    <w:abstractNumId w:val="31"/>
  </w:num>
  <w:num w:numId="33" w16cid:durableId="1860585347">
    <w:abstractNumId w:val="40"/>
  </w:num>
  <w:num w:numId="34" w16cid:durableId="251011813">
    <w:abstractNumId w:val="58"/>
  </w:num>
  <w:num w:numId="35" w16cid:durableId="146897303">
    <w:abstractNumId w:val="43"/>
  </w:num>
  <w:num w:numId="36" w16cid:durableId="1419057362">
    <w:abstractNumId w:val="56"/>
  </w:num>
  <w:num w:numId="37" w16cid:durableId="1188104230">
    <w:abstractNumId w:val="46"/>
  </w:num>
  <w:num w:numId="38" w16cid:durableId="917327886">
    <w:abstractNumId w:val="53"/>
  </w:num>
  <w:num w:numId="39" w16cid:durableId="997926870">
    <w:abstractNumId w:val="54"/>
  </w:num>
  <w:num w:numId="40" w16cid:durableId="1993824174">
    <w:abstractNumId w:val="60"/>
  </w:num>
  <w:num w:numId="41" w16cid:durableId="432629598">
    <w:abstractNumId w:val="26"/>
  </w:num>
  <w:num w:numId="42" w16cid:durableId="319505526">
    <w:abstractNumId w:val="32"/>
  </w:num>
  <w:num w:numId="43" w16cid:durableId="2094348924">
    <w:abstractNumId w:val="25"/>
  </w:num>
  <w:num w:numId="44" w16cid:durableId="2108456045">
    <w:abstractNumId w:val="45"/>
  </w:num>
  <w:num w:numId="45" w16cid:durableId="1071855665">
    <w:abstractNumId w:val="22"/>
  </w:num>
  <w:num w:numId="46" w16cid:durableId="1376854726">
    <w:abstractNumId w:val="28"/>
  </w:num>
  <w:num w:numId="47" w16cid:durableId="1068455038">
    <w:abstractNumId w:val="55"/>
  </w:num>
  <w:num w:numId="48" w16cid:durableId="1842699671">
    <w:abstractNumId w:val="37"/>
  </w:num>
  <w:num w:numId="49" w16cid:durableId="260069382">
    <w:abstractNumId w:val="29"/>
  </w:num>
  <w:num w:numId="50" w16cid:durableId="1939439223">
    <w:abstractNumId w:val="18"/>
  </w:num>
  <w:num w:numId="51" w16cid:durableId="1228421943">
    <w:abstractNumId w:val="17"/>
  </w:num>
  <w:num w:numId="52" w16cid:durableId="1428572205">
    <w:abstractNumId w:val="42"/>
  </w:num>
  <w:num w:numId="53" w16cid:durableId="104008377">
    <w:abstractNumId w:val="16"/>
  </w:num>
  <w:num w:numId="54" w16cid:durableId="1401517054">
    <w:abstractNumId w:val="50"/>
  </w:num>
  <w:num w:numId="55" w16cid:durableId="1760517118">
    <w:abstractNumId w:val="21"/>
  </w:num>
  <w:num w:numId="56" w16cid:durableId="1989901252">
    <w:abstractNumId w:val="34"/>
  </w:num>
  <w:num w:numId="57" w16cid:durableId="22949126">
    <w:abstractNumId w:val="57"/>
  </w:num>
  <w:num w:numId="58" w16cid:durableId="1981225263">
    <w:abstractNumId w:val="39"/>
  </w:num>
  <w:num w:numId="59" w16cid:durableId="169177829">
    <w:abstractNumId w:val="44"/>
  </w:num>
  <w:num w:numId="60" w16cid:durableId="1245728309">
    <w:abstractNumId w:val="52"/>
  </w:num>
  <w:num w:numId="61" w16cid:durableId="736438507">
    <w:abstractNumId w:val="59"/>
  </w:num>
  <w:num w:numId="62" w16cid:durableId="517079758">
    <w:abstractNumId w:val="41"/>
  </w:num>
  <w:num w:numId="63" w16cid:durableId="209034805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trackedChanges" w:enforcement="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A6"/>
    <w:rsid w:val="00002675"/>
    <w:rsid w:val="000032F9"/>
    <w:rsid w:val="00004F77"/>
    <w:rsid w:val="000064FC"/>
    <w:rsid w:val="00010111"/>
    <w:rsid w:val="0001611F"/>
    <w:rsid w:val="00022ECA"/>
    <w:rsid w:val="000241E7"/>
    <w:rsid w:val="00026AB9"/>
    <w:rsid w:val="00032AF1"/>
    <w:rsid w:val="00053CC5"/>
    <w:rsid w:val="000578F9"/>
    <w:rsid w:val="00071541"/>
    <w:rsid w:val="000715D0"/>
    <w:rsid w:val="00073D23"/>
    <w:rsid w:val="0007415C"/>
    <w:rsid w:val="00077D4E"/>
    <w:rsid w:val="00077FEB"/>
    <w:rsid w:val="00086093"/>
    <w:rsid w:val="000869FC"/>
    <w:rsid w:val="00092F21"/>
    <w:rsid w:val="0009425F"/>
    <w:rsid w:val="00095DF7"/>
    <w:rsid w:val="000A047E"/>
    <w:rsid w:val="000A6B1D"/>
    <w:rsid w:val="000B4A8D"/>
    <w:rsid w:val="000C02D1"/>
    <w:rsid w:val="000C6F74"/>
    <w:rsid w:val="000D403F"/>
    <w:rsid w:val="000E1EEE"/>
    <w:rsid w:val="000E3B16"/>
    <w:rsid w:val="000E3C94"/>
    <w:rsid w:val="000F03F1"/>
    <w:rsid w:val="000F154B"/>
    <w:rsid w:val="000F3C17"/>
    <w:rsid w:val="00100696"/>
    <w:rsid w:val="00106128"/>
    <w:rsid w:val="00114507"/>
    <w:rsid w:val="00117827"/>
    <w:rsid w:val="0012766C"/>
    <w:rsid w:val="00131E99"/>
    <w:rsid w:val="00132E57"/>
    <w:rsid w:val="0014297C"/>
    <w:rsid w:val="00150B0E"/>
    <w:rsid w:val="00153425"/>
    <w:rsid w:val="001541B3"/>
    <w:rsid w:val="00154B49"/>
    <w:rsid w:val="00155BC2"/>
    <w:rsid w:val="00160813"/>
    <w:rsid w:val="00161114"/>
    <w:rsid w:val="00174293"/>
    <w:rsid w:val="00176373"/>
    <w:rsid w:val="00176981"/>
    <w:rsid w:val="00180622"/>
    <w:rsid w:val="0018386E"/>
    <w:rsid w:val="001A5538"/>
    <w:rsid w:val="001B1432"/>
    <w:rsid w:val="001B3EA4"/>
    <w:rsid w:val="001B4639"/>
    <w:rsid w:val="001B56BF"/>
    <w:rsid w:val="001B60A4"/>
    <w:rsid w:val="001B6B78"/>
    <w:rsid w:val="001B78A4"/>
    <w:rsid w:val="001C3934"/>
    <w:rsid w:val="001D3345"/>
    <w:rsid w:val="001E25F2"/>
    <w:rsid w:val="001F189C"/>
    <w:rsid w:val="001F4B9E"/>
    <w:rsid w:val="00207A03"/>
    <w:rsid w:val="00211424"/>
    <w:rsid w:val="00213521"/>
    <w:rsid w:val="0021683D"/>
    <w:rsid w:val="0021746D"/>
    <w:rsid w:val="00217858"/>
    <w:rsid w:val="00220A28"/>
    <w:rsid w:val="002217B2"/>
    <w:rsid w:val="00243DF4"/>
    <w:rsid w:val="00244268"/>
    <w:rsid w:val="00250877"/>
    <w:rsid w:val="00252569"/>
    <w:rsid w:val="00261A4A"/>
    <w:rsid w:val="002644A1"/>
    <w:rsid w:val="0027170B"/>
    <w:rsid w:val="00271A8D"/>
    <w:rsid w:val="0027503C"/>
    <w:rsid w:val="002753C8"/>
    <w:rsid w:val="002800A8"/>
    <w:rsid w:val="00281A1D"/>
    <w:rsid w:val="00284250"/>
    <w:rsid w:val="00284BC5"/>
    <w:rsid w:val="00295DA9"/>
    <w:rsid w:val="002A2B45"/>
    <w:rsid w:val="002A4F3B"/>
    <w:rsid w:val="002B2344"/>
    <w:rsid w:val="002B2B18"/>
    <w:rsid w:val="002C4A82"/>
    <w:rsid w:val="002D3E1E"/>
    <w:rsid w:val="002E2AB8"/>
    <w:rsid w:val="002E4FAD"/>
    <w:rsid w:val="002E6CAE"/>
    <w:rsid w:val="002F1075"/>
    <w:rsid w:val="002F123A"/>
    <w:rsid w:val="002F2C09"/>
    <w:rsid w:val="002F7D48"/>
    <w:rsid w:val="0030182D"/>
    <w:rsid w:val="00305E80"/>
    <w:rsid w:val="003075D7"/>
    <w:rsid w:val="00313DA1"/>
    <w:rsid w:val="003146B1"/>
    <w:rsid w:val="00316366"/>
    <w:rsid w:val="0031730B"/>
    <w:rsid w:val="00317FFA"/>
    <w:rsid w:val="003256F5"/>
    <w:rsid w:val="00336298"/>
    <w:rsid w:val="00337042"/>
    <w:rsid w:val="003406AA"/>
    <w:rsid w:val="00340757"/>
    <w:rsid w:val="00351D0F"/>
    <w:rsid w:val="00354EDD"/>
    <w:rsid w:val="0036243E"/>
    <w:rsid w:val="003624F0"/>
    <w:rsid w:val="00362D84"/>
    <w:rsid w:val="00364104"/>
    <w:rsid w:val="00364D53"/>
    <w:rsid w:val="003809D8"/>
    <w:rsid w:val="00382E51"/>
    <w:rsid w:val="00397696"/>
    <w:rsid w:val="00397B85"/>
    <w:rsid w:val="003A0678"/>
    <w:rsid w:val="003A07AF"/>
    <w:rsid w:val="003A092C"/>
    <w:rsid w:val="003A21CA"/>
    <w:rsid w:val="003A220D"/>
    <w:rsid w:val="003A7DA5"/>
    <w:rsid w:val="003C5FB2"/>
    <w:rsid w:val="003C6819"/>
    <w:rsid w:val="003C6D48"/>
    <w:rsid w:val="003D2C10"/>
    <w:rsid w:val="003E28FC"/>
    <w:rsid w:val="003E7E4C"/>
    <w:rsid w:val="003F055B"/>
    <w:rsid w:val="003F29B5"/>
    <w:rsid w:val="004010DE"/>
    <w:rsid w:val="00421B3A"/>
    <w:rsid w:val="00444149"/>
    <w:rsid w:val="00444C96"/>
    <w:rsid w:val="00444C9C"/>
    <w:rsid w:val="004477D2"/>
    <w:rsid w:val="0045115A"/>
    <w:rsid w:val="004604C4"/>
    <w:rsid w:val="004725EB"/>
    <w:rsid w:val="004730BC"/>
    <w:rsid w:val="0047332C"/>
    <w:rsid w:val="00476E43"/>
    <w:rsid w:val="00485739"/>
    <w:rsid w:val="004A09D9"/>
    <w:rsid w:val="004A670E"/>
    <w:rsid w:val="004B27D5"/>
    <w:rsid w:val="004C5054"/>
    <w:rsid w:val="004C6631"/>
    <w:rsid w:val="004D2C42"/>
    <w:rsid w:val="004E2F8A"/>
    <w:rsid w:val="004E6208"/>
    <w:rsid w:val="004E6AE9"/>
    <w:rsid w:val="004F096D"/>
    <w:rsid w:val="004F35D0"/>
    <w:rsid w:val="004F6E20"/>
    <w:rsid w:val="00507E3B"/>
    <w:rsid w:val="00510F8F"/>
    <w:rsid w:val="00511421"/>
    <w:rsid w:val="00520983"/>
    <w:rsid w:val="00521914"/>
    <w:rsid w:val="00524E34"/>
    <w:rsid w:val="005267DF"/>
    <w:rsid w:val="00531104"/>
    <w:rsid w:val="00534C71"/>
    <w:rsid w:val="00541C90"/>
    <w:rsid w:val="00542815"/>
    <w:rsid w:val="00544887"/>
    <w:rsid w:val="00546F9C"/>
    <w:rsid w:val="0055233F"/>
    <w:rsid w:val="005606EF"/>
    <w:rsid w:val="00563496"/>
    <w:rsid w:val="00563FF7"/>
    <w:rsid w:val="00566132"/>
    <w:rsid w:val="0056624D"/>
    <w:rsid w:val="00572240"/>
    <w:rsid w:val="0057448D"/>
    <w:rsid w:val="00575D57"/>
    <w:rsid w:val="00580AA0"/>
    <w:rsid w:val="00581BA9"/>
    <w:rsid w:val="005843AA"/>
    <w:rsid w:val="00585BF1"/>
    <w:rsid w:val="00594CD2"/>
    <w:rsid w:val="00594E95"/>
    <w:rsid w:val="005A2010"/>
    <w:rsid w:val="005A40A1"/>
    <w:rsid w:val="005B0EB6"/>
    <w:rsid w:val="005B1C45"/>
    <w:rsid w:val="005B32CC"/>
    <w:rsid w:val="005B34AC"/>
    <w:rsid w:val="005C0CE0"/>
    <w:rsid w:val="005C3B85"/>
    <w:rsid w:val="005C5BAF"/>
    <w:rsid w:val="005D1168"/>
    <w:rsid w:val="005D5EF1"/>
    <w:rsid w:val="005E3454"/>
    <w:rsid w:val="005F5759"/>
    <w:rsid w:val="005F7A3E"/>
    <w:rsid w:val="0060209C"/>
    <w:rsid w:val="0060306D"/>
    <w:rsid w:val="00603BA5"/>
    <w:rsid w:val="006053EB"/>
    <w:rsid w:val="00605ED2"/>
    <w:rsid w:val="00612343"/>
    <w:rsid w:val="00612E9A"/>
    <w:rsid w:val="006143B3"/>
    <w:rsid w:val="006169E7"/>
    <w:rsid w:val="006201AD"/>
    <w:rsid w:val="00620C82"/>
    <w:rsid w:val="00626691"/>
    <w:rsid w:val="00626E59"/>
    <w:rsid w:val="006301E5"/>
    <w:rsid w:val="00640061"/>
    <w:rsid w:val="00640285"/>
    <w:rsid w:val="0064133D"/>
    <w:rsid w:val="00641816"/>
    <w:rsid w:val="00642E10"/>
    <w:rsid w:val="006466B3"/>
    <w:rsid w:val="00646AA4"/>
    <w:rsid w:val="006527C0"/>
    <w:rsid w:val="00661CCD"/>
    <w:rsid w:val="00662D5E"/>
    <w:rsid w:val="00663F29"/>
    <w:rsid w:val="006667FC"/>
    <w:rsid w:val="00667B54"/>
    <w:rsid w:val="00674EA6"/>
    <w:rsid w:val="006822EC"/>
    <w:rsid w:val="00682794"/>
    <w:rsid w:val="00687D30"/>
    <w:rsid w:val="0069370D"/>
    <w:rsid w:val="00697484"/>
    <w:rsid w:val="00697E6E"/>
    <w:rsid w:val="006A1E1E"/>
    <w:rsid w:val="006A5954"/>
    <w:rsid w:val="006A68FE"/>
    <w:rsid w:val="006A7904"/>
    <w:rsid w:val="006B1625"/>
    <w:rsid w:val="006B165D"/>
    <w:rsid w:val="006B557B"/>
    <w:rsid w:val="006C7067"/>
    <w:rsid w:val="006D4030"/>
    <w:rsid w:val="006D7954"/>
    <w:rsid w:val="006E04C2"/>
    <w:rsid w:val="006E1D3B"/>
    <w:rsid w:val="006E516B"/>
    <w:rsid w:val="006E7A6D"/>
    <w:rsid w:val="006F47F4"/>
    <w:rsid w:val="00700BBA"/>
    <w:rsid w:val="0070207F"/>
    <w:rsid w:val="00703E21"/>
    <w:rsid w:val="00704D22"/>
    <w:rsid w:val="00706E2B"/>
    <w:rsid w:val="00712387"/>
    <w:rsid w:val="00712797"/>
    <w:rsid w:val="00712DF6"/>
    <w:rsid w:val="007163AF"/>
    <w:rsid w:val="007230DC"/>
    <w:rsid w:val="00725F24"/>
    <w:rsid w:val="00732F9F"/>
    <w:rsid w:val="007339D3"/>
    <w:rsid w:val="0073799A"/>
    <w:rsid w:val="00742A67"/>
    <w:rsid w:val="00746325"/>
    <w:rsid w:val="00746755"/>
    <w:rsid w:val="00750EAA"/>
    <w:rsid w:val="00751679"/>
    <w:rsid w:val="0075230A"/>
    <w:rsid w:val="00755692"/>
    <w:rsid w:val="00761E60"/>
    <w:rsid w:val="0076746C"/>
    <w:rsid w:val="0077532D"/>
    <w:rsid w:val="00775BD0"/>
    <w:rsid w:val="007769B5"/>
    <w:rsid w:val="00783B23"/>
    <w:rsid w:val="007872E2"/>
    <w:rsid w:val="00792942"/>
    <w:rsid w:val="007946F5"/>
    <w:rsid w:val="007965D1"/>
    <w:rsid w:val="007A03E3"/>
    <w:rsid w:val="007A2BB9"/>
    <w:rsid w:val="007A5A25"/>
    <w:rsid w:val="007B047E"/>
    <w:rsid w:val="007C0C82"/>
    <w:rsid w:val="007C6C45"/>
    <w:rsid w:val="007D1A5E"/>
    <w:rsid w:val="007D3C6A"/>
    <w:rsid w:val="007D5EEA"/>
    <w:rsid w:val="007E0F83"/>
    <w:rsid w:val="007E12AD"/>
    <w:rsid w:val="007E4F6C"/>
    <w:rsid w:val="007E6A64"/>
    <w:rsid w:val="007F151B"/>
    <w:rsid w:val="007F187E"/>
    <w:rsid w:val="00807E4E"/>
    <w:rsid w:val="00813515"/>
    <w:rsid w:val="008156EA"/>
    <w:rsid w:val="008158CA"/>
    <w:rsid w:val="00823996"/>
    <w:rsid w:val="008312CC"/>
    <w:rsid w:val="00831A3E"/>
    <w:rsid w:val="00833822"/>
    <w:rsid w:val="00835299"/>
    <w:rsid w:val="00841F31"/>
    <w:rsid w:val="00844D59"/>
    <w:rsid w:val="00846674"/>
    <w:rsid w:val="00851598"/>
    <w:rsid w:val="008523F2"/>
    <w:rsid w:val="00853CCF"/>
    <w:rsid w:val="0085621F"/>
    <w:rsid w:val="0085627A"/>
    <w:rsid w:val="00861338"/>
    <w:rsid w:val="00865345"/>
    <w:rsid w:val="0088007D"/>
    <w:rsid w:val="0088171E"/>
    <w:rsid w:val="00881E58"/>
    <w:rsid w:val="00883261"/>
    <w:rsid w:val="0088535F"/>
    <w:rsid w:val="00885749"/>
    <w:rsid w:val="00886621"/>
    <w:rsid w:val="0088714A"/>
    <w:rsid w:val="0089426D"/>
    <w:rsid w:val="008A36CA"/>
    <w:rsid w:val="008B0545"/>
    <w:rsid w:val="008B128B"/>
    <w:rsid w:val="008B2DFC"/>
    <w:rsid w:val="008B3D6D"/>
    <w:rsid w:val="008B4E74"/>
    <w:rsid w:val="008B50B4"/>
    <w:rsid w:val="008B5479"/>
    <w:rsid w:val="008C3EAD"/>
    <w:rsid w:val="008C42C3"/>
    <w:rsid w:val="008C59DF"/>
    <w:rsid w:val="008C6053"/>
    <w:rsid w:val="008C6FE4"/>
    <w:rsid w:val="008E578C"/>
    <w:rsid w:val="00902488"/>
    <w:rsid w:val="0090522E"/>
    <w:rsid w:val="00910513"/>
    <w:rsid w:val="009119DE"/>
    <w:rsid w:val="00913850"/>
    <w:rsid w:val="00915D12"/>
    <w:rsid w:val="00921F97"/>
    <w:rsid w:val="00922E0C"/>
    <w:rsid w:val="00930091"/>
    <w:rsid w:val="00931AB1"/>
    <w:rsid w:val="009362FF"/>
    <w:rsid w:val="0093771C"/>
    <w:rsid w:val="009378F3"/>
    <w:rsid w:val="00940A3C"/>
    <w:rsid w:val="009441E2"/>
    <w:rsid w:val="00944509"/>
    <w:rsid w:val="00947362"/>
    <w:rsid w:val="009515CB"/>
    <w:rsid w:val="00953FAC"/>
    <w:rsid w:val="0095484F"/>
    <w:rsid w:val="00956619"/>
    <w:rsid w:val="0096048E"/>
    <w:rsid w:val="009679C2"/>
    <w:rsid w:val="009717DF"/>
    <w:rsid w:val="009722EA"/>
    <w:rsid w:val="00974A8B"/>
    <w:rsid w:val="00974BFD"/>
    <w:rsid w:val="009760D9"/>
    <w:rsid w:val="009765EF"/>
    <w:rsid w:val="00980E5A"/>
    <w:rsid w:val="00981431"/>
    <w:rsid w:val="00981A87"/>
    <w:rsid w:val="00981B77"/>
    <w:rsid w:val="00991F28"/>
    <w:rsid w:val="0099370B"/>
    <w:rsid w:val="00993AF8"/>
    <w:rsid w:val="00997049"/>
    <w:rsid w:val="00997825"/>
    <w:rsid w:val="009A11E0"/>
    <w:rsid w:val="009B6162"/>
    <w:rsid w:val="009B66D9"/>
    <w:rsid w:val="009C3619"/>
    <w:rsid w:val="009D538F"/>
    <w:rsid w:val="009E02C9"/>
    <w:rsid w:val="009E19DA"/>
    <w:rsid w:val="009E5BF5"/>
    <w:rsid w:val="009F358A"/>
    <w:rsid w:val="009F45B0"/>
    <w:rsid w:val="009F6189"/>
    <w:rsid w:val="009F6312"/>
    <w:rsid w:val="009F6A55"/>
    <w:rsid w:val="00A0066A"/>
    <w:rsid w:val="00A013FA"/>
    <w:rsid w:val="00A02264"/>
    <w:rsid w:val="00A1027B"/>
    <w:rsid w:val="00A1114E"/>
    <w:rsid w:val="00A2796D"/>
    <w:rsid w:val="00A35E18"/>
    <w:rsid w:val="00A37277"/>
    <w:rsid w:val="00A5347A"/>
    <w:rsid w:val="00A54E5E"/>
    <w:rsid w:val="00A608B0"/>
    <w:rsid w:val="00A61E30"/>
    <w:rsid w:val="00A71157"/>
    <w:rsid w:val="00A72D31"/>
    <w:rsid w:val="00A73CF2"/>
    <w:rsid w:val="00A76950"/>
    <w:rsid w:val="00A85220"/>
    <w:rsid w:val="00A85705"/>
    <w:rsid w:val="00A93CF3"/>
    <w:rsid w:val="00A976BB"/>
    <w:rsid w:val="00AA1A7F"/>
    <w:rsid w:val="00AA1C96"/>
    <w:rsid w:val="00AB4CED"/>
    <w:rsid w:val="00AB66BF"/>
    <w:rsid w:val="00AD026B"/>
    <w:rsid w:val="00AD2286"/>
    <w:rsid w:val="00AF42DD"/>
    <w:rsid w:val="00B06CF2"/>
    <w:rsid w:val="00B304E2"/>
    <w:rsid w:val="00B31D5D"/>
    <w:rsid w:val="00B37759"/>
    <w:rsid w:val="00B42122"/>
    <w:rsid w:val="00B43D15"/>
    <w:rsid w:val="00B451D0"/>
    <w:rsid w:val="00B46A68"/>
    <w:rsid w:val="00B62AEF"/>
    <w:rsid w:val="00B76F2F"/>
    <w:rsid w:val="00B76F9B"/>
    <w:rsid w:val="00B77D61"/>
    <w:rsid w:val="00B77F4F"/>
    <w:rsid w:val="00B81384"/>
    <w:rsid w:val="00B81FD2"/>
    <w:rsid w:val="00B9378A"/>
    <w:rsid w:val="00B948C2"/>
    <w:rsid w:val="00B96A1E"/>
    <w:rsid w:val="00B96B68"/>
    <w:rsid w:val="00B96E13"/>
    <w:rsid w:val="00BA2DAB"/>
    <w:rsid w:val="00BA4D58"/>
    <w:rsid w:val="00BA5AA2"/>
    <w:rsid w:val="00BB10DE"/>
    <w:rsid w:val="00BB5B84"/>
    <w:rsid w:val="00BB6B74"/>
    <w:rsid w:val="00BC4F78"/>
    <w:rsid w:val="00BC752D"/>
    <w:rsid w:val="00BD2BE4"/>
    <w:rsid w:val="00BD44C1"/>
    <w:rsid w:val="00BD6E6E"/>
    <w:rsid w:val="00BE112E"/>
    <w:rsid w:val="00BE486C"/>
    <w:rsid w:val="00BF0A00"/>
    <w:rsid w:val="00BF2B8A"/>
    <w:rsid w:val="00C042B6"/>
    <w:rsid w:val="00C13C0E"/>
    <w:rsid w:val="00C14D72"/>
    <w:rsid w:val="00C2033F"/>
    <w:rsid w:val="00C2160F"/>
    <w:rsid w:val="00C22D1D"/>
    <w:rsid w:val="00C2521E"/>
    <w:rsid w:val="00C26868"/>
    <w:rsid w:val="00C344DE"/>
    <w:rsid w:val="00C36C31"/>
    <w:rsid w:val="00C50C81"/>
    <w:rsid w:val="00C5277B"/>
    <w:rsid w:val="00C534B5"/>
    <w:rsid w:val="00C55076"/>
    <w:rsid w:val="00C559DC"/>
    <w:rsid w:val="00C57349"/>
    <w:rsid w:val="00C61AD4"/>
    <w:rsid w:val="00C6381C"/>
    <w:rsid w:val="00C63C1D"/>
    <w:rsid w:val="00C71E1B"/>
    <w:rsid w:val="00C74DA8"/>
    <w:rsid w:val="00C7651D"/>
    <w:rsid w:val="00C77502"/>
    <w:rsid w:val="00C81836"/>
    <w:rsid w:val="00C87335"/>
    <w:rsid w:val="00C875FC"/>
    <w:rsid w:val="00C91E60"/>
    <w:rsid w:val="00C96481"/>
    <w:rsid w:val="00CB02A7"/>
    <w:rsid w:val="00CB2738"/>
    <w:rsid w:val="00CB569D"/>
    <w:rsid w:val="00CB68F9"/>
    <w:rsid w:val="00CC00DA"/>
    <w:rsid w:val="00CC2941"/>
    <w:rsid w:val="00CC57F7"/>
    <w:rsid w:val="00CC58CA"/>
    <w:rsid w:val="00CD3599"/>
    <w:rsid w:val="00CD4378"/>
    <w:rsid w:val="00CD6057"/>
    <w:rsid w:val="00CD7FB8"/>
    <w:rsid w:val="00CE21AF"/>
    <w:rsid w:val="00CF526F"/>
    <w:rsid w:val="00CF6421"/>
    <w:rsid w:val="00D03336"/>
    <w:rsid w:val="00D0627E"/>
    <w:rsid w:val="00D06F06"/>
    <w:rsid w:val="00D073DF"/>
    <w:rsid w:val="00D14C74"/>
    <w:rsid w:val="00D1561E"/>
    <w:rsid w:val="00D15935"/>
    <w:rsid w:val="00D2486D"/>
    <w:rsid w:val="00D259D9"/>
    <w:rsid w:val="00D26A18"/>
    <w:rsid w:val="00D30B27"/>
    <w:rsid w:val="00D31EC6"/>
    <w:rsid w:val="00D36329"/>
    <w:rsid w:val="00D377C9"/>
    <w:rsid w:val="00D41DC7"/>
    <w:rsid w:val="00D43DFC"/>
    <w:rsid w:val="00D46AC3"/>
    <w:rsid w:val="00D46B1E"/>
    <w:rsid w:val="00D5246A"/>
    <w:rsid w:val="00D5673F"/>
    <w:rsid w:val="00D56BD1"/>
    <w:rsid w:val="00D67F79"/>
    <w:rsid w:val="00D7296F"/>
    <w:rsid w:val="00D81071"/>
    <w:rsid w:val="00D81B14"/>
    <w:rsid w:val="00D81EAF"/>
    <w:rsid w:val="00D94134"/>
    <w:rsid w:val="00DA3EF9"/>
    <w:rsid w:val="00DA52A9"/>
    <w:rsid w:val="00DA5459"/>
    <w:rsid w:val="00DA593F"/>
    <w:rsid w:val="00DA6200"/>
    <w:rsid w:val="00DB0DF7"/>
    <w:rsid w:val="00DB1630"/>
    <w:rsid w:val="00DB2734"/>
    <w:rsid w:val="00DB4643"/>
    <w:rsid w:val="00DC5858"/>
    <w:rsid w:val="00DD0B58"/>
    <w:rsid w:val="00DD277E"/>
    <w:rsid w:val="00DD7431"/>
    <w:rsid w:val="00DE318B"/>
    <w:rsid w:val="00DE5744"/>
    <w:rsid w:val="00DE6910"/>
    <w:rsid w:val="00DF025D"/>
    <w:rsid w:val="00DF4DE1"/>
    <w:rsid w:val="00E0006B"/>
    <w:rsid w:val="00E0319F"/>
    <w:rsid w:val="00E06E1B"/>
    <w:rsid w:val="00E11F62"/>
    <w:rsid w:val="00E121D9"/>
    <w:rsid w:val="00E12BF0"/>
    <w:rsid w:val="00E13468"/>
    <w:rsid w:val="00E16BD1"/>
    <w:rsid w:val="00E2388F"/>
    <w:rsid w:val="00E2696E"/>
    <w:rsid w:val="00E26E03"/>
    <w:rsid w:val="00E305FE"/>
    <w:rsid w:val="00E33116"/>
    <w:rsid w:val="00E5249E"/>
    <w:rsid w:val="00E81047"/>
    <w:rsid w:val="00E8382A"/>
    <w:rsid w:val="00EA03B5"/>
    <w:rsid w:val="00EA355D"/>
    <w:rsid w:val="00EA3FB0"/>
    <w:rsid w:val="00EA5B74"/>
    <w:rsid w:val="00EB0DEB"/>
    <w:rsid w:val="00EB6E92"/>
    <w:rsid w:val="00EB6FBA"/>
    <w:rsid w:val="00EC0181"/>
    <w:rsid w:val="00EC2B6D"/>
    <w:rsid w:val="00EC5BC8"/>
    <w:rsid w:val="00EE56C3"/>
    <w:rsid w:val="00EE5C76"/>
    <w:rsid w:val="00F07F43"/>
    <w:rsid w:val="00F13DFA"/>
    <w:rsid w:val="00F16735"/>
    <w:rsid w:val="00F1678C"/>
    <w:rsid w:val="00F16A9C"/>
    <w:rsid w:val="00F240EE"/>
    <w:rsid w:val="00F52004"/>
    <w:rsid w:val="00F543CA"/>
    <w:rsid w:val="00F54C61"/>
    <w:rsid w:val="00F57EB8"/>
    <w:rsid w:val="00F625B9"/>
    <w:rsid w:val="00F6676E"/>
    <w:rsid w:val="00F81DC5"/>
    <w:rsid w:val="00F86359"/>
    <w:rsid w:val="00F8695D"/>
    <w:rsid w:val="00F9168B"/>
    <w:rsid w:val="00F934BD"/>
    <w:rsid w:val="00FA4F9C"/>
    <w:rsid w:val="00FA6BDC"/>
    <w:rsid w:val="00FA725E"/>
    <w:rsid w:val="00FB562A"/>
    <w:rsid w:val="00FB738D"/>
    <w:rsid w:val="00FC0D89"/>
    <w:rsid w:val="00FC1207"/>
    <w:rsid w:val="00FC55BE"/>
    <w:rsid w:val="00FC6904"/>
    <w:rsid w:val="00FC6BE9"/>
    <w:rsid w:val="00FC724C"/>
    <w:rsid w:val="00FD632A"/>
    <w:rsid w:val="00FD75CB"/>
    <w:rsid w:val="00FE756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2ADC7"/>
  <w15:docId w15:val="{A064C9AB-B34A-4E85-BE86-EF7B7CB9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EA6"/>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Tekstpodstawowy"/>
    <w:link w:val="Nagwek5Znak"/>
    <w:semiHidden/>
    <w:unhideWhenUsed/>
    <w:qFormat/>
    <w:rsid w:val="00674EA6"/>
    <w:pPr>
      <w:keepNext/>
      <w:numPr>
        <w:ilvl w:val="4"/>
        <w:numId w:val="2"/>
      </w:numPr>
      <w:spacing w:line="300" w:lineRule="atLeast"/>
      <w:jc w:val="center"/>
      <w:outlineLvl w:val="4"/>
    </w:pPr>
    <w:rPr>
      <w:rFonts w:ascii="Garamond" w:eastAsia="Arial Unicode MS" w:hAnsi="Garamond" w:cs="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674EA6"/>
    <w:rPr>
      <w:rFonts w:ascii="Garamond" w:eastAsia="Arial Unicode MS" w:hAnsi="Garamond" w:cs="Arial Unicode MS"/>
      <w:b/>
      <w:bCs/>
      <w:sz w:val="24"/>
      <w:szCs w:val="24"/>
      <w:lang w:eastAsia="ar-SA"/>
    </w:rPr>
  </w:style>
  <w:style w:type="paragraph" w:styleId="Tekstpodstawowy">
    <w:name w:val="Body Text"/>
    <w:basedOn w:val="Normalny"/>
    <w:link w:val="TekstpodstawowyZnak"/>
    <w:semiHidden/>
    <w:unhideWhenUsed/>
    <w:rsid w:val="00674EA6"/>
    <w:pPr>
      <w:tabs>
        <w:tab w:val="left" w:pos="360"/>
      </w:tabs>
    </w:pPr>
    <w:rPr>
      <w:szCs w:val="20"/>
    </w:rPr>
  </w:style>
  <w:style w:type="character" w:customStyle="1" w:styleId="TekstpodstawowyZnak">
    <w:name w:val="Tekst podstawowy Znak"/>
    <w:basedOn w:val="Domylnaczcionkaakapitu"/>
    <w:link w:val="Tekstpodstawowy"/>
    <w:semiHidden/>
    <w:rsid w:val="00674EA6"/>
    <w:rPr>
      <w:rFonts w:ascii="Times New Roman" w:eastAsia="Times New Roman" w:hAnsi="Times New Roman" w:cs="Times New Roman"/>
      <w:sz w:val="24"/>
      <w:szCs w:val="20"/>
      <w:lang w:eastAsia="ar-SA"/>
    </w:rPr>
  </w:style>
  <w:style w:type="paragraph" w:styleId="Spistreci1">
    <w:name w:val="toc 1"/>
    <w:basedOn w:val="Normalny"/>
    <w:autoRedefine/>
    <w:unhideWhenUsed/>
    <w:rsid w:val="00674EA6"/>
    <w:pPr>
      <w:spacing w:before="120"/>
      <w:jc w:val="both"/>
    </w:pPr>
  </w:style>
  <w:style w:type="paragraph" w:styleId="Nagwek">
    <w:name w:val="header"/>
    <w:basedOn w:val="Normalny"/>
    <w:link w:val="NagwekZnak"/>
    <w:unhideWhenUsed/>
    <w:rsid w:val="00674EA6"/>
    <w:pPr>
      <w:spacing w:line="300" w:lineRule="atLeast"/>
      <w:jc w:val="both"/>
    </w:pPr>
    <w:rPr>
      <w:rFonts w:ascii="Garamond" w:eastAsia="Arial Unicode MS" w:hAnsi="Garamond" w:cs="Arial Unicode MS"/>
    </w:rPr>
  </w:style>
  <w:style w:type="character" w:customStyle="1" w:styleId="NagwekZnak">
    <w:name w:val="Nagłówek Znak"/>
    <w:basedOn w:val="Domylnaczcionkaakapitu"/>
    <w:link w:val="Nagwek"/>
    <w:rsid w:val="00674EA6"/>
    <w:rPr>
      <w:rFonts w:ascii="Garamond" w:eastAsia="Arial Unicode MS" w:hAnsi="Garamond" w:cs="Arial Unicode MS"/>
      <w:sz w:val="24"/>
      <w:szCs w:val="24"/>
      <w:lang w:eastAsia="ar-SA"/>
    </w:rPr>
  </w:style>
  <w:style w:type="paragraph" w:styleId="Tekstdymka">
    <w:name w:val="Balloon Text"/>
    <w:basedOn w:val="Normalny"/>
    <w:link w:val="TekstdymkaZnak"/>
    <w:semiHidden/>
    <w:unhideWhenUsed/>
    <w:rsid w:val="00674EA6"/>
    <w:rPr>
      <w:rFonts w:ascii="Tahoma" w:hAnsi="Tahoma" w:cs="Book Antiqua"/>
      <w:sz w:val="16"/>
      <w:szCs w:val="16"/>
    </w:rPr>
  </w:style>
  <w:style w:type="character" w:customStyle="1" w:styleId="TekstdymkaZnak">
    <w:name w:val="Tekst dymka Znak"/>
    <w:basedOn w:val="Domylnaczcionkaakapitu"/>
    <w:link w:val="Tekstdymka"/>
    <w:semiHidden/>
    <w:rsid w:val="00674EA6"/>
    <w:rPr>
      <w:rFonts w:ascii="Tahoma" w:eastAsia="Times New Roman" w:hAnsi="Tahoma" w:cs="Book Antiqua"/>
      <w:sz w:val="16"/>
      <w:szCs w:val="16"/>
      <w:lang w:eastAsia="ar-SA"/>
    </w:rPr>
  </w:style>
  <w:style w:type="character" w:styleId="Pogrubienie">
    <w:name w:val="Strong"/>
    <w:basedOn w:val="Domylnaczcionkaakapitu"/>
    <w:qFormat/>
    <w:rsid w:val="00674EA6"/>
    <w:rPr>
      <w:b/>
      <w:bCs/>
    </w:rPr>
  </w:style>
  <w:style w:type="paragraph" w:styleId="Stopka">
    <w:name w:val="footer"/>
    <w:basedOn w:val="Normalny"/>
    <w:link w:val="StopkaZnak"/>
    <w:uiPriority w:val="99"/>
    <w:unhideWhenUsed/>
    <w:rsid w:val="005B1C45"/>
    <w:pPr>
      <w:tabs>
        <w:tab w:val="center" w:pos="4536"/>
        <w:tab w:val="right" w:pos="9072"/>
      </w:tabs>
    </w:pPr>
  </w:style>
  <w:style w:type="character" w:customStyle="1" w:styleId="StopkaZnak">
    <w:name w:val="Stopka Znak"/>
    <w:basedOn w:val="Domylnaczcionkaakapitu"/>
    <w:link w:val="Stopka"/>
    <w:uiPriority w:val="99"/>
    <w:rsid w:val="005B1C45"/>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C752D"/>
    <w:pPr>
      <w:ind w:left="720"/>
      <w:contextualSpacing/>
    </w:pPr>
  </w:style>
  <w:style w:type="character" w:styleId="Odwoaniedokomentarza">
    <w:name w:val="annotation reference"/>
    <w:basedOn w:val="Domylnaczcionkaakapitu"/>
    <w:uiPriority w:val="99"/>
    <w:semiHidden/>
    <w:unhideWhenUsed/>
    <w:rsid w:val="00BA2DAB"/>
    <w:rPr>
      <w:sz w:val="16"/>
      <w:szCs w:val="16"/>
    </w:rPr>
  </w:style>
  <w:style w:type="paragraph" w:styleId="Tekstkomentarza">
    <w:name w:val="annotation text"/>
    <w:basedOn w:val="Normalny"/>
    <w:link w:val="TekstkomentarzaZnak"/>
    <w:uiPriority w:val="99"/>
    <w:unhideWhenUsed/>
    <w:rsid w:val="00BA2DAB"/>
    <w:rPr>
      <w:sz w:val="20"/>
      <w:szCs w:val="20"/>
    </w:rPr>
  </w:style>
  <w:style w:type="character" w:customStyle="1" w:styleId="TekstkomentarzaZnak">
    <w:name w:val="Tekst komentarza Znak"/>
    <w:basedOn w:val="Domylnaczcionkaakapitu"/>
    <w:link w:val="Tekstkomentarza"/>
    <w:uiPriority w:val="99"/>
    <w:rsid w:val="00BA2DA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2DAB"/>
    <w:rPr>
      <w:b/>
      <w:bCs/>
    </w:rPr>
  </w:style>
  <w:style w:type="character" w:customStyle="1" w:styleId="TematkomentarzaZnak">
    <w:name w:val="Temat komentarza Znak"/>
    <w:basedOn w:val="TekstkomentarzaZnak"/>
    <w:link w:val="Tematkomentarza"/>
    <w:uiPriority w:val="99"/>
    <w:semiHidden/>
    <w:rsid w:val="00BA2DAB"/>
    <w:rPr>
      <w:rFonts w:ascii="Times New Roman" w:eastAsia="Times New Roman" w:hAnsi="Times New Roman" w:cs="Times New Roman"/>
      <w:b/>
      <w:bCs/>
      <w:sz w:val="20"/>
      <w:szCs w:val="20"/>
      <w:lang w:eastAsia="ar-SA"/>
    </w:rPr>
  </w:style>
  <w:style w:type="paragraph" w:styleId="NormalnyWeb">
    <w:name w:val="Normal (Web)"/>
    <w:basedOn w:val="Normalny"/>
    <w:uiPriority w:val="99"/>
    <w:unhideWhenUsed/>
    <w:rsid w:val="00073D23"/>
    <w:pPr>
      <w:suppressAutoHyphens w:val="0"/>
      <w:spacing w:before="100" w:beforeAutospacing="1" w:after="100" w:afterAutospacing="1"/>
    </w:pPr>
    <w:rPr>
      <w:lang w:eastAsia="pl-PL"/>
    </w:rPr>
  </w:style>
  <w:style w:type="character" w:styleId="Hipercze">
    <w:name w:val="Hyperlink"/>
    <w:basedOn w:val="Domylnaczcionkaakapitu"/>
    <w:uiPriority w:val="99"/>
    <w:unhideWhenUsed/>
    <w:rsid w:val="00C74DA8"/>
    <w:rPr>
      <w:color w:val="0563C1" w:themeColor="hyperlink"/>
      <w:u w:val="single"/>
    </w:rPr>
  </w:style>
  <w:style w:type="paragraph" w:styleId="Poprawka">
    <w:name w:val="Revision"/>
    <w:hidden/>
    <w:uiPriority w:val="99"/>
    <w:semiHidden/>
    <w:rsid w:val="00444149"/>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8C3EAD"/>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8C3EA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8C3EAD"/>
    <w:rPr>
      <w:vertAlign w:val="superscript"/>
    </w:rPr>
  </w:style>
  <w:style w:type="character" w:customStyle="1" w:styleId="Nierozpoznanawzmianka1">
    <w:name w:val="Nierozpoznana wzmianka1"/>
    <w:basedOn w:val="Domylnaczcionkaakapitu"/>
    <w:uiPriority w:val="99"/>
    <w:semiHidden/>
    <w:unhideWhenUsed/>
    <w:rsid w:val="000E3C94"/>
    <w:rPr>
      <w:color w:val="605E5C"/>
      <w:shd w:val="clear" w:color="auto" w:fill="E1DFDD"/>
    </w:rPr>
  </w:style>
  <w:style w:type="paragraph" w:customStyle="1" w:styleId="xxmsonormal">
    <w:name w:val="x_x_msonormal"/>
    <w:basedOn w:val="Normalny"/>
    <w:rsid w:val="0036243E"/>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295DA9"/>
    <w:rPr>
      <w:color w:val="605E5C"/>
      <w:shd w:val="clear" w:color="auto" w:fill="E1DFDD"/>
    </w:rPr>
  </w:style>
  <w:style w:type="character" w:styleId="Nierozpoznanawzmianka">
    <w:name w:val="Unresolved Mention"/>
    <w:basedOn w:val="Domylnaczcionkaakapitu"/>
    <w:uiPriority w:val="99"/>
    <w:semiHidden/>
    <w:unhideWhenUsed/>
    <w:rsid w:val="00325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8402">
      <w:bodyDiv w:val="1"/>
      <w:marLeft w:val="0"/>
      <w:marRight w:val="0"/>
      <w:marTop w:val="0"/>
      <w:marBottom w:val="0"/>
      <w:divBdr>
        <w:top w:val="none" w:sz="0" w:space="0" w:color="auto"/>
        <w:left w:val="none" w:sz="0" w:space="0" w:color="auto"/>
        <w:bottom w:val="none" w:sz="0" w:space="0" w:color="auto"/>
        <w:right w:val="none" w:sz="0" w:space="0" w:color="auto"/>
      </w:divBdr>
    </w:div>
    <w:div w:id="277180519">
      <w:bodyDiv w:val="1"/>
      <w:marLeft w:val="0"/>
      <w:marRight w:val="0"/>
      <w:marTop w:val="0"/>
      <w:marBottom w:val="0"/>
      <w:divBdr>
        <w:top w:val="none" w:sz="0" w:space="0" w:color="auto"/>
        <w:left w:val="none" w:sz="0" w:space="0" w:color="auto"/>
        <w:bottom w:val="none" w:sz="0" w:space="0" w:color="auto"/>
        <w:right w:val="none" w:sz="0" w:space="0" w:color="auto"/>
      </w:divBdr>
    </w:div>
    <w:div w:id="657345725">
      <w:bodyDiv w:val="1"/>
      <w:marLeft w:val="0"/>
      <w:marRight w:val="0"/>
      <w:marTop w:val="0"/>
      <w:marBottom w:val="0"/>
      <w:divBdr>
        <w:top w:val="none" w:sz="0" w:space="0" w:color="auto"/>
        <w:left w:val="none" w:sz="0" w:space="0" w:color="auto"/>
        <w:bottom w:val="none" w:sz="0" w:space="0" w:color="auto"/>
        <w:right w:val="none" w:sz="0" w:space="0" w:color="auto"/>
      </w:divBdr>
    </w:div>
    <w:div w:id="833227089">
      <w:bodyDiv w:val="1"/>
      <w:marLeft w:val="0"/>
      <w:marRight w:val="0"/>
      <w:marTop w:val="0"/>
      <w:marBottom w:val="0"/>
      <w:divBdr>
        <w:top w:val="none" w:sz="0" w:space="0" w:color="auto"/>
        <w:left w:val="none" w:sz="0" w:space="0" w:color="auto"/>
        <w:bottom w:val="none" w:sz="0" w:space="0" w:color="auto"/>
        <w:right w:val="none" w:sz="0" w:space="0" w:color="auto"/>
      </w:divBdr>
    </w:div>
    <w:div w:id="1138566440">
      <w:bodyDiv w:val="1"/>
      <w:marLeft w:val="0"/>
      <w:marRight w:val="0"/>
      <w:marTop w:val="0"/>
      <w:marBottom w:val="0"/>
      <w:divBdr>
        <w:top w:val="none" w:sz="0" w:space="0" w:color="auto"/>
        <w:left w:val="none" w:sz="0" w:space="0" w:color="auto"/>
        <w:bottom w:val="none" w:sz="0" w:space="0" w:color="auto"/>
        <w:right w:val="none" w:sz="0" w:space="0" w:color="auto"/>
      </w:divBdr>
    </w:div>
    <w:div w:id="185121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refun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metropoliaztm.pl/artykul/367/1985/klauzula-informacyjna-dla-kontrahen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6FA0-001B-4B27-997C-F93F2775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10</Pages>
  <Words>4432</Words>
  <Characters>26597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Trzaska</dc:creator>
  <cp:keywords/>
  <dc:description/>
  <cp:lastModifiedBy>Krzysztof Moruś</cp:lastModifiedBy>
  <cp:revision>8</cp:revision>
  <cp:lastPrinted>2023-03-06T08:48:00Z</cp:lastPrinted>
  <dcterms:created xsi:type="dcterms:W3CDTF">2023-03-03T11:46:00Z</dcterms:created>
  <dcterms:modified xsi:type="dcterms:W3CDTF">2023-03-09T06:31:00Z</dcterms:modified>
</cp:coreProperties>
</file>