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A1BBC" w14:textId="77777777" w:rsidR="00A135C1" w:rsidRDefault="00A135C1" w:rsidP="7256D4C4">
      <w:pPr>
        <w:jc w:val="center"/>
        <w:rPr>
          <w:noProof/>
        </w:rPr>
      </w:pPr>
    </w:p>
    <w:p w14:paraId="62778968" w14:textId="61FC0DCB" w:rsidR="3BE918CD" w:rsidRDefault="2DDE0081" w:rsidP="7256D4C4">
      <w:pPr>
        <w:jc w:val="center"/>
      </w:pPr>
      <w:r>
        <w:rPr>
          <w:noProof/>
          <w:lang w:eastAsia="pl-PL"/>
        </w:rPr>
        <w:drawing>
          <wp:inline distT="0" distB="0" distL="0" distR="0" wp14:anchorId="7F8AE1C2" wp14:editId="4D5CB868">
            <wp:extent cx="5038724" cy="1781175"/>
            <wp:effectExtent l="0" t="0" r="0" b="0"/>
            <wp:docPr id="613630428" name="Obraz 613630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1363042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4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8A185" w14:textId="628E501E" w:rsidR="658CDFCA" w:rsidRDefault="658CDFCA" w:rsidP="3BE918CD">
      <w:pPr>
        <w:jc w:val="center"/>
      </w:pPr>
      <w:r w:rsidRPr="3BE918CD">
        <w:rPr>
          <w:rFonts w:ascii="Arial" w:eastAsia="Arial" w:hAnsi="Arial" w:cs="Arial"/>
          <w:sz w:val="72"/>
          <w:szCs w:val="72"/>
        </w:rPr>
        <w:t xml:space="preserve"> </w:t>
      </w:r>
    </w:p>
    <w:p w14:paraId="0CB3CCA5" w14:textId="041394B0" w:rsidR="658CDFCA" w:rsidRDefault="658CDFCA" w:rsidP="7256D4C4">
      <w:pPr>
        <w:jc w:val="center"/>
        <w:rPr>
          <w:rFonts w:ascii="Arial" w:eastAsia="Arial" w:hAnsi="Arial" w:cs="Arial"/>
          <w:b/>
          <w:bCs/>
          <w:sz w:val="64"/>
          <w:szCs w:val="64"/>
        </w:rPr>
      </w:pPr>
      <w:r w:rsidRPr="7771E0F6">
        <w:rPr>
          <w:rFonts w:ascii="Arial" w:eastAsia="Arial" w:hAnsi="Arial" w:cs="Arial"/>
          <w:b/>
          <w:bCs/>
          <w:sz w:val="64"/>
          <w:szCs w:val="64"/>
        </w:rPr>
        <w:t>OPIS PRZEDMIOTU ZAMÓWI</w:t>
      </w:r>
      <w:r w:rsidR="23E3F010" w:rsidRPr="7771E0F6">
        <w:rPr>
          <w:rFonts w:ascii="Arial" w:eastAsia="Arial" w:hAnsi="Arial" w:cs="Arial"/>
          <w:b/>
          <w:bCs/>
          <w:sz w:val="64"/>
          <w:szCs w:val="64"/>
        </w:rPr>
        <w:t>E</w:t>
      </w:r>
      <w:r w:rsidRPr="7771E0F6">
        <w:rPr>
          <w:rFonts w:ascii="Arial" w:eastAsia="Arial" w:hAnsi="Arial" w:cs="Arial"/>
          <w:b/>
          <w:bCs/>
          <w:sz w:val="64"/>
          <w:szCs w:val="64"/>
        </w:rPr>
        <w:t>NIA</w:t>
      </w:r>
    </w:p>
    <w:p w14:paraId="000705B6" w14:textId="6B55BE05" w:rsidR="658CDFCA" w:rsidRDefault="658CDFCA" w:rsidP="7256D4C4">
      <w:pPr>
        <w:jc w:val="center"/>
        <w:rPr>
          <w:rFonts w:ascii="Arial" w:eastAsia="Arial" w:hAnsi="Arial" w:cs="Arial"/>
          <w:b/>
          <w:bCs/>
          <w:sz w:val="72"/>
          <w:szCs w:val="72"/>
        </w:rPr>
      </w:pPr>
    </w:p>
    <w:p w14:paraId="5563CE84" w14:textId="06206E2C" w:rsidR="658CDFCA" w:rsidRDefault="658CDFCA" w:rsidP="3BE918CD">
      <w:pPr>
        <w:jc w:val="center"/>
      </w:pPr>
      <w:r w:rsidRPr="7256D4C4">
        <w:rPr>
          <w:rFonts w:ascii="Arial" w:eastAsia="Arial" w:hAnsi="Arial" w:cs="Arial"/>
          <w:sz w:val="44"/>
          <w:szCs w:val="44"/>
        </w:rPr>
        <w:t>System do Zarządzania Infrastrukturą Przystankową</w:t>
      </w:r>
    </w:p>
    <w:p w14:paraId="31417063" w14:textId="6BFA0984" w:rsidR="3BE918CD" w:rsidRDefault="3BE918CD" w:rsidP="3BE918CD">
      <w:pPr>
        <w:jc w:val="center"/>
        <w:rPr>
          <w:rFonts w:ascii="Arial" w:eastAsia="Arial" w:hAnsi="Arial" w:cs="Arial"/>
          <w:sz w:val="44"/>
          <w:szCs w:val="44"/>
        </w:rPr>
      </w:pPr>
    </w:p>
    <w:p w14:paraId="69FF70E3" w14:textId="3DED51D2" w:rsidR="3BE918CD" w:rsidRDefault="3BE918CD" w:rsidP="3BE918CD">
      <w:pPr>
        <w:jc w:val="center"/>
        <w:rPr>
          <w:rFonts w:ascii="Arial" w:eastAsia="Arial" w:hAnsi="Arial" w:cs="Arial"/>
          <w:sz w:val="44"/>
          <w:szCs w:val="44"/>
        </w:rPr>
      </w:pPr>
    </w:p>
    <w:p w14:paraId="23D43E15" w14:textId="37C5055D" w:rsidR="3BE918CD" w:rsidRDefault="3BE918CD" w:rsidP="3BE918CD">
      <w:pPr>
        <w:jc w:val="center"/>
        <w:rPr>
          <w:rFonts w:ascii="Arial" w:eastAsia="Arial" w:hAnsi="Arial" w:cs="Arial"/>
          <w:sz w:val="44"/>
          <w:szCs w:val="44"/>
        </w:rPr>
      </w:pPr>
    </w:p>
    <w:p w14:paraId="4AD1119B" w14:textId="77777777" w:rsidR="00883113" w:rsidRDefault="00883113" w:rsidP="7256D4C4">
      <w:pPr>
        <w:jc w:val="center"/>
        <w:rPr>
          <w:rFonts w:ascii="Arial" w:eastAsia="Arial" w:hAnsi="Arial" w:cs="Arial"/>
        </w:rPr>
      </w:pPr>
    </w:p>
    <w:p w14:paraId="606F8946" w14:textId="77777777" w:rsidR="00883113" w:rsidRDefault="00883113" w:rsidP="7256D4C4">
      <w:pPr>
        <w:jc w:val="center"/>
        <w:rPr>
          <w:rFonts w:ascii="Arial" w:eastAsia="Arial" w:hAnsi="Arial" w:cs="Arial"/>
        </w:rPr>
      </w:pPr>
    </w:p>
    <w:p w14:paraId="38A4D984" w14:textId="77777777" w:rsidR="00883113" w:rsidRDefault="00883113" w:rsidP="7256D4C4">
      <w:pPr>
        <w:jc w:val="center"/>
        <w:rPr>
          <w:rFonts w:ascii="Arial" w:eastAsia="Arial" w:hAnsi="Arial" w:cs="Arial"/>
        </w:rPr>
      </w:pPr>
    </w:p>
    <w:p w14:paraId="704E0599" w14:textId="77777777" w:rsidR="00883113" w:rsidRDefault="00883113" w:rsidP="7256D4C4">
      <w:pPr>
        <w:jc w:val="center"/>
        <w:rPr>
          <w:rFonts w:ascii="Arial" w:eastAsia="Arial" w:hAnsi="Arial" w:cs="Arial"/>
        </w:rPr>
      </w:pPr>
    </w:p>
    <w:p w14:paraId="20B3ECC5" w14:textId="77777777" w:rsidR="00883113" w:rsidRDefault="00883113" w:rsidP="7256D4C4">
      <w:pPr>
        <w:jc w:val="center"/>
        <w:rPr>
          <w:rFonts w:ascii="Arial" w:eastAsia="Arial" w:hAnsi="Arial" w:cs="Arial"/>
        </w:rPr>
      </w:pPr>
    </w:p>
    <w:p w14:paraId="3CC94072" w14:textId="77777777" w:rsidR="00883113" w:rsidRDefault="00883113" w:rsidP="7256D4C4">
      <w:pPr>
        <w:jc w:val="center"/>
        <w:rPr>
          <w:rFonts w:ascii="Arial" w:eastAsia="Arial" w:hAnsi="Arial" w:cs="Arial"/>
        </w:rPr>
      </w:pPr>
    </w:p>
    <w:p w14:paraId="66BB9FFB" w14:textId="77777777" w:rsidR="00883113" w:rsidRDefault="00883113" w:rsidP="7256D4C4">
      <w:pPr>
        <w:jc w:val="center"/>
        <w:rPr>
          <w:rFonts w:ascii="Arial" w:eastAsia="Arial" w:hAnsi="Arial" w:cs="Arial"/>
        </w:rPr>
      </w:pPr>
    </w:p>
    <w:p w14:paraId="60CBCF25" w14:textId="429C25F4" w:rsidR="007B726C" w:rsidRDefault="00D7071D" w:rsidP="007B726C">
      <w:pPr>
        <w:jc w:val="center"/>
        <w:rPr>
          <w:rFonts w:ascii="Arial" w:eastAsia="Arial" w:hAnsi="Arial" w:cs="Arial"/>
        </w:rPr>
      </w:pPr>
      <w:r w:rsidRPr="7771E0F6">
        <w:rPr>
          <w:rFonts w:ascii="Arial" w:eastAsia="Arial" w:hAnsi="Arial" w:cs="Arial"/>
        </w:rPr>
        <w:t xml:space="preserve">Katowice, dnia </w:t>
      </w:r>
      <w:r w:rsidR="00A135C1">
        <w:rPr>
          <w:rFonts w:ascii="Arial" w:eastAsia="Arial" w:hAnsi="Arial" w:cs="Arial"/>
        </w:rPr>
        <w:t xml:space="preserve"> </w:t>
      </w:r>
      <w:r w:rsidR="00700A36">
        <w:rPr>
          <w:rFonts w:ascii="Arial" w:eastAsia="Arial" w:hAnsi="Arial" w:cs="Arial"/>
        </w:rPr>
        <w:t>16 sierpnia</w:t>
      </w:r>
      <w:r w:rsidR="280FA6AD" w:rsidRPr="7771E0F6">
        <w:rPr>
          <w:rFonts w:ascii="Arial" w:eastAsia="Arial" w:hAnsi="Arial" w:cs="Arial"/>
        </w:rPr>
        <w:t xml:space="preserve"> </w:t>
      </w:r>
      <w:r w:rsidR="27FB9C3F" w:rsidRPr="7771E0F6">
        <w:rPr>
          <w:rFonts w:ascii="Arial" w:eastAsia="Arial" w:hAnsi="Arial" w:cs="Arial"/>
        </w:rPr>
        <w:t>2021 r.</w:t>
      </w:r>
      <w:bookmarkStart w:id="0" w:name="_Hlk68759303"/>
    </w:p>
    <w:p w14:paraId="75BE348C" w14:textId="77777777" w:rsidR="00A135C1" w:rsidRDefault="00A135C1" w:rsidP="007B726C">
      <w:pPr>
        <w:rPr>
          <w:rFonts w:ascii="Arial" w:eastAsia="Times New Roman" w:hAnsi="Arial" w:cs="Arial"/>
          <w:lang w:eastAsia="pl-PL"/>
        </w:rPr>
      </w:pPr>
    </w:p>
    <w:p w14:paraId="2646269F" w14:textId="59C856FE" w:rsidR="00867BD1" w:rsidRPr="00670E3C" w:rsidRDefault="00867BD1" w:rsidP="007B726C">
      <w:pPr>
        <w:rPr>
          <w:rFonts w:ascii="Arial" w:eastAsia="Arial" w:hAnsi="Arial" w:cs="Arial"/>
        </w:rPr>
      </w:pPr>
      <w:r w:rsidRPr="00670E3C">
        <w:rPr>
          <w:rFonts w:ascii="Arial" w:eastAsia="Times New Roman" w:hAnsi="Arial" w:cs="Arial"/>
          <w:lang w:eastAsia="pl-PL"/>
        </w:rPr>
        <w:lastRenderedPageBreak/>
        <w:t>Interesariusze projektu i ich role w systemie: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867BD1" w:rsidRPr="00670E3C" w14:paraId="2567DEBE" w14:textId="77777777" w:rsidTr="00867BD1">
        <w:trPr>
          <w:trHeight w:val="585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445EE7" w14:textId="77777777" w:rsidR="00867BD1" w:rsidRPr="00A135C1" w:rsidRDefault="00867BD1" w:rsidP="00867BD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>Pojęcie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F9A627" w14:textId="77777777" w:rsidR="00867BD1" w:rsidRPr="00A135C1" w:rsidRDefault="00867BD1" w:rsidP="00867BD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>Definicja </w:t>
            </w:r>
          </w:p>
        </w:tc>
      </w:tr>
      <w:tr w:rsidR="00867BD1" w:rsidRPr="00670E3C" w14:paraId="3281B19D" w14:textId="77777777" w:rsidTr="00867BD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D8D7D2" w14:textId="77777777" w:rsidR="00867BD1" w:rsidRPr="00A135C1" w:rsidRDefault="00867BD1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>ZTM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DC60FD" w14:textId="3A18FAA7" w:rsidR="00867BD1" w:rsidRPr="00A135C1" w:rsidRDefault="00867BD1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 xml:space="preserve">Zarząd Transportu Metropolitalnego – </w:t>
            </w:r>
            <w:r w:rsidR="004304EE">
              <w:rPr>
                <w:rFonts w:ascii="Arial" w:eastAsia="Times New Roman" w:hAnsi="Arial" w:cs="Arial"/>
                <w:lang w:eastAsia="pl-PL"/>
              </w:rPr>
              <w:t xml:space="preserve">jednostka budżetowa Górnośląsko-Zagłębiowskiej Metropolii realizująca </w:t>
            </w:r>
            <w:r w:rsidRPr="00670E3C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="004304EE">
              <w:rPr>
                <w:rFonts w:ascii="Arial" w:eastAsia="Times New Roman" w:hAnsi="Arial" w:cs="Arial"/>
                <w:lang w:eastAsia="pl-PL"/>
              </w:rPr>
              <w:t xml:space="preserve">jej  </w:t>
            </w:r>
            <w:r w:rsidRPr="00670E3C">
              <w:rPr>
                <w:rFonts w:ascii="Arial" w:eastAsia="Times New Roman" w:hAnsi="Arial" w:cs="Arial"/>
                <w:lang w:eastAsia="pl-PL"/>
              </w:rPr>
              <w:t>zadania związane z</w:t>
            </w:r>
            <w:r w:rsidR="004304EE">
              <w:rPr>
                <w:rFonts w:ascii="Arial" w:eastAsia="Times New Roman" w:hAnsi="Arial" w:cs="Arial"/>
                <w:lang w:eastAsia="pl-PL"/>
              </w:rPr>
              <w:t xml:space="preserve"> planowaniem, zarządzaniem i organizowaniem publicznego transportu zbiorowego</w:t>
            </w:r>
            <w:r w:rsidRPr="00670E3C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  <w:tr w:rsidR="004A7B40" w:rsidRPr="00670E3C" w14:paraId="7DD6CAD4" w14:textId="77777777" w:rsidTr="00867BD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6AB89A7" w14:textId="536BAD01" w:rsidR="004A7B40" w:rsidRPr="00670E3C" w:rsidRDefault="004A7B40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Pracownicy ZTM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DCC9E04" w14:textId="638B759E" w:rsidR="004A7B40" w:rsidRPr="00670E3C" w:rsidRDefault="004A7B40" w:rsidP="0043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33D32">
              <w:rPr>
                <w:rFonts w:ascii="Arial" w:eastAsia="Times New Roman" w:hAnsi="Arial" w:cs="Arial"/>
                <w:lang w:eastAsia="pl-PL"/>
              </w:rPr>
              <w:t xml:space="preserve">osoby zatrudnione w ZTM lub w Górnośląsko-Zagłębiowskiej Metropolii na podstawie dowolnego stosunku prawnego </w:t>
            </w:r>
            <w:r w:rsidR="00433D32" w:rsidRPr="00433D32">
              <w:rPr>
                <w:rFonts w:ascii="Arial" w:eastAsia="Times New Roman" w:hAnsi="Arial" w:cs="Arial"/>
                <w:lang w:eastAsia="pl-PL"/>
              </w:rPr>
              <w:br/>
            </w:r>
            <w:r w:rsidRPr="00433D32">
              <w:rPr>
                <w:rFonts w:ascii="Arial" w:eastAsia="Times New Roman" w:hAnsi="Arial" w:cs="Arial"/>
                <w:lang w:eastAsia="pl-PL"/>
              </w:rPr>
              <w:t>(w szczególności umowy o pracę, umów cywilnoprawnych, w tym umowy o świadczenie usług, umowy o dzieło</w:t>
            </w:r>
            <w:r w:rsidR="00433D32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867BD1" w:rsidRPr="00670E3C" w14:paraId="740963DC" w14:textId="77777777" w:rsidTr="00867BD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87967F" w14:textId="77777777" w:rsidR="00867BD1" w:rsidRPr="00A135C1" w:rsidRDefault="00867BD1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>Serwisanci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A56465" w14:textId="782C192B" w:rsidR="00867BD1" w:rsidRPr="00A135C1" w:rsidRDefault="00867BD1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 xml:space="preserve">Pracownicy podmiotów świadczących na zlecenie ZTM usługi w zakresie obsługi </w:t>
            </w:r>
            <w:r w:rsidR="00433D32">
              <w:rPr>
                <w:rFonts w:ascii="Arial" w:eastAsia="Times New Roman" w:hAnsi="Arial" w:cs="Arial"/>
                <w:lang w:eastAsia="pl-PL"/>
              </w:rPr>
              <w:br/>
            </w:r>
            <w:r w:rsidRPr="00670E3C">
              <w:rPr>
                <w:rFonts w:ascii="Arial" w:eastAsia="Times New Roman" w:hAnsi="Arial" w:cs="Arial"/>
                <w:lang w:eastAsia="pl-PL"/>
              </w:rPr>
              <w:t>i utrzymania infrastruktury przystankowej</w:t>
            </w:r>
          </w:p>
        </w:tc>
      </w:tr>
      <w:tr w:rsidR="00867BD1" w:rsidRPr="00670E3C" w14:paraId="7446E291" w14:textId="77777777" w:rsidTr="00867BD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48E1B7" w14:textId="77777777" w:rsidR="00867BD1" w:rsidRPr="00A135C1" w:rsidRDefault="00867BD1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>Podmioty zewnętrzne 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07E773" w14:textId="1EAD8545" w:rsidR="00867BD1" w:rsidRPr="00A135C1" w:rsidRDefault="00867BD1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color w:val="202124"/>
                <w:shd w:val="clear" w:color="auto" w:fill="FFFFFF"/>
                <w:lang w:eastAsia="pl-PL"/>
              </w:rPr>
              <w:t>Jednostki, które pozostają w zasięgu oddziaływania projektu</w:t>
            </w:r>
            <w:r w:rsidR="004A7B40">
              <w:rPr>
                <w:rFonts w:ascii="Arial" w:eastAsia="Times New Roman" w:hAnsi="Arial" w:cs="Arial"/>
                <w:color w:val="202124"/>
                <w:shd w:val="clear" w:color="auto" w:fill="FFFFFF"/>
                <w:lang w:eastAsia="pl-PL"/>
              </w:rPr>
              <w:t xml:space="preserve"> w zakresie jego użytkowania</w:t>
            </w:r>
          </w:p>
        </w:tc>
      </w:tr>
      <w:tr w:rsidR="00867BD1" w:rsidRPr="00670E3C" w14:paraId="53BEED3F" w14:textId="77777777" w:rsidTr="00867BD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6ED2EE" w14:textId="77777777" w:rsidR="00867BD1" w:rsidRPr="00A135C1" w:rsidRDefault="00867BD1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>Pasażerowie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9ED0D9" w14:textId="77777777" w:rsidR="00867BD1" w:rsidRPr="00A135C1" w:rsidRDefault="00867BD1" w:rsidP="00867BD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670E3C">
              <w:rPr>
                <w:rFonts w:ascii="Arial" w:eastAsia="Times New Roman" w:hAnsi="Arial" w:cs="Arial"/>
                <w:lang w:eastAsia="pl-PL"/>
              </w:rPr>
              <w:t>Osoby korzystające z infrastruktury przystankowej. Będą miały możliwość zgłaszania usterek i błędów przy użyciu funkcjonalności dostępnej dla pasażerów.  </w:t>
            </w:r>
          </w:p>
        </w:tc>
      </w:tr>
    </w:tbl>
    <w:p w14:paraId="4488C7CF" w14:textId="4B083DB6" w:rsidR="001C2B75" w:rsidRPr="00670E3C" w:rsidRDefault="001C2B75" w:rsidP="00A242A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b/>
          <w:bCs/>
        </w:rPr>
      </w:pPr>
      <w:r w:rsidRPr="00670E3C">
        <w:rPr>
          <w:rFonts w:ascii="Arial" w:hAnsi="Arial" w:cs="Arial"/>
          <w:b/>
          <w:bCs/>
        </w:rPr>
        <w:t>Ogólna charakterystyka</w:t>
      </w:r>
    </w:p>
    <w:p w14:paraId="40C38F2B" w14:textId="4866611A" w:rsidR="001C2B75" w:rsidRPr="00670E3C" w:rsidRDefault="00057D12" w:rsidP="00A242AE">
      <w:pPr>
        <w:spacing w:after="0"/>
        <w:jc w:val="both"/>
        <w:rPr>
          <w:rFonts w:ascii="Arial" w:hAnsi="Arial" w:cs="Arial"/>
        </w:rPr>
      </w:pPr>
      <w:bookmarkStart w:id="1" w:name="_Hlk74300523"/>
      <w:r w:rsidRPr="00F109FD">
        <w:rPr>
          <w:rFonts w:ascii="Arial" w:hAnsi="Arial" w:cs="Arial"/>
          <w:bdr w:val="none" w:sz="0" w:space="0" w:color="auto" w:frame="1"/>
        </w:rPr>
        <w:t xml:space="preserve">Przedmiotem zamówienia jest świadczenie usług utrzymania systemu zarządzania infrastrukturą przystankową, zwanego dalej „Systemem”, który dostarczy, zainstaluje </w:t>
      </w:r>
      <w:r w:rsidRPr="00F109FD">
        <w:rPr>
          <w:rFonts w:ascii="Arial" w:hAnsi="Arial" w:cs="Arial"/>
          <w:bdr w:val="none" w:sz="0" w:space="0" w:color="auto" w:frame="1"/>
        </w:rPr>
        <w:br/>
        <w:t>i wdroży Wykonawca</w:t>
      </w:r>
      <w:r w:rsidRPr="00F109FD">
        <w:rPr>
          <w:rFonts w:ascii="Arial" w:eastAsia="Arial" w:hAnsi="Arial" w:cs="Arial"/>
        </w:rPr>
        <w:t xml:space="preserve">. </w:t>
      </w:r>
      <w:r w:rsidRPr="00F109FD">
        <w:rPr>
          <w:rFonts w:ascii="Arial" w:hAnsi="Arial" w:cs="Arial"/>
          <w:bdr w:val="none" w:sz="0" w:space="0" w:color="auto" w:frame="1"/>
        </w:rPr>
        <w:t xml:space="preserve">Systemem objętych zostanie około 7000 stanowisk przystankowych na terenie około 56 gmin. </w:t>
      </w:r>
      <w:r w:rsidRPr="00F109FD">
        <w:rPr>
          <w:rFonts w:ascii="Arial" w:eastAsia="Arial" w:hAnsi="Arial" w:cs="Arial"/>
        </w:rPr>
        <w:t>System zarządzania infrastrukturą przystankową obejmuje przede wszystkim</w:t>
      </w:r>
      <w:r w:rsidR="001C2B75" w:rsidRPr="00670E3C">
        <w:rPr>
          <w:rFonts w:ascii="Arial" w:hAnsi="Arial" w:cs="Arial"/>
        </w:rPr>
        <w:t>:</w:t>
      </w:r>
    </w:p>
    <w:p w14:paraId="55A81851" w14:textId="77777777" w:rsidR="00462928" w:rsidRPr="00084B06" w:rsidRDefault="00462928" w:rsidP="008B653B">
      <w:pPr>
        <w:pStyle w:val="Akapitzlist"/>
        <w:numPr>
          <w:ilvl w:val="1"/>
          <w:numId w:val="29"/>
        </w:numPr>
        <w:spacing w:line="240" w:lineRule="auto"/>
        <w:contextualSpacing w:val="0"/>
        <w:jc w:val="both"/>
        <w:rPr>
          <w:rFonts w:ascii="Arial" w:hAnsi="Arial" w:cs="Arial"/>
        </w:rPr>
      </w:pPr>
      <w:r w:rsidRPr="00084B06">
        <w:rPr>
          <w:rFonts w:ascii="Arial" w:eastAsia="Arial" w:hAnsi="Arial" w:cs="Arial"/>
        </w:rPr>
        <w:t xml:space="preserve">Udzielenie licencji na </w:t>
      </w:r>
      <w:r>
        <w:rPr>
          <w:rFonts w:ascii="Arial" w:eastAsia="Arial" w:hAnsi="Arial" w:cs="Arial"/>
        </w:rPr>
        <w:t>System</w:t>
      </w:r>
      <w:r w:rsidRPr="00084B06">
        <w:rPr>
          <w:rFonts w:ascii="Arial" w:eastAsia="Arial" w:hAnsi="Arial" w:cs="Arial"/>
        </w:rPr>
        <w:t xml:space="preserve"> na nieograniczoną liczbę stanowisk w siedzib</w:t>
      </w:r>
      <w:r>
        <w:rPr>
          <w:rFonts w:ascii="Arial" w:eastAsia="Arial" w:hAnsi="Arial" w:cs="Arial"/>
        </w:rPr>
        <w:t>ie</w:t>
      </w:r>
      <w:r w:rsidRPr="00084B06">
        <w:rPr>
          <w:rFonts w:ascii="Arial" w:eastAsia="Arial" w:hAnsi="Arial" w:cs="Arial"/>
        </w:rPr>
        <w:t xml:space="preserve"> Licencjobiorcy i </w:t>
      </w:r>
      <w:proofErr w:type="spellStart"/>
      <w:r w:rsidRPr="00084B06">
        <w:rPr>
          <w:rFonts w:ascii="Arial" w:eastAsia="Arial" w:hAnsi="Arial" w:cs="Arial"/>
        </w:rPr>
        <w:t>Sublicencjobiorców</w:t>
      </w:r>
      <w:proofErr w:type="spellEnd"/>
      <w:r w:rsidRPr="00084B06">
        <w:rPr>
          <w:rFonts w:ascii="Arial" w:eastAsia="Arial" w:hAnsi="Arial" w:cs="Arial"/>
        </w:rPr>
        <w:t xml:space="preserve"> (podmiotów świadczących na zlecenie ZTM usługi w zakresie obsługi i</w:t>
      </w:r>
      <w:r>
        <w:rPr>
          <w:rFonts w:ascii="Arial" w:eastAsia="Arial" w:hAnsi="Arial" w:cs="Arial"/>
        </w:rPr>
        <w:t>/lub</w:t>
      </w:r>
      <w:r w:rsidRPr="00084B06">
        <w:rPr>
          <w:rFonts w:ascii="Arial" w:eastAsia="Arial" w:hAnsi="Arial" w:cs="Arial"/>
        </w:rPr>
        <w:t xml:space="preserve"> utrzymania infrastruktury przystankowej) w nieograniczonym czasie wraz z prawem modyfikacji</w:t>
      </w:r>
      <w:r>
        <w:rPr>
          <w:rFonts w:ascii="Arial" w:eastAsia="Arial" w:hAnsi="Arial" w:cs="Arial"/>
        </w:rPr>
        <w:t xml:space="preserve"> zgodnie z zakresem oznaczonym w §6 niniejszej Umowy</w:t>
      </w:r>
      <w:r w:rsidRPr="00084B06">
        <w:rPr>
          <w:rFonts w:ascii="Arial" w:eastAsia="Arial" w:hAnsi="Arial" w:cs="Arial"/>
        </w:rPr>
        <w:t>;</w:t>
      </w:r>
    </w:p>
    <w:p w14:paraId="2CB9C932" w14:textId="77777777" w:rsidR="00462928" w:rsidRPr="00084B06" w:rsidRDefault="00462928" w:rsidP="008B653B">
      <w:pPr>
        <w:pStyle w:val="Akapitzlist"/>
        <w:numPr>
          <w:ilvl w:val="1"/>
          <w:numId w:val="29"/>
        </w:numPr>
        <w:spacing w:line="240" w:lineRule="auto"/>
        <w:contextualSpacing w:val="0"/>
        <w:jc w:val="both"/>
        <w:rPr>
          <w:rFonts w:ascii="Arial" w:eastAsiaTheme="minorEastAsia" w:hAnsi="Arial" w:cs="Arial"/>
        </w:rPr>
      </w:pPr>
      <w:r w:rsidRPr="00084B06">
        <w:rPr>
          <w:rFonts w:ascii="Arial" w:eastAsia="Arial" w:hAnsi="Arial" w:cs="Arial"/>
        </w:rPr>
        <w:t>Dostawa i utrzymanie niezbędnych zasobów w chmurowym centrum przetwarzania danych na potrzeby systemu - Chmura</w:t>
      </w:r>
    </w:p>
    <w:p w14:paraId="6E6860F9" w14:textId="77777777" w:rsidR="00462928" w:rsidRPr="00084B06" w:rsidRDefault="00462928" w:rsidP="008B653B">
      <w:pPr>
        <w:pStyle w:val="Akapitzlist"/>
        <w:numPr>
          <w:ilvl w:val="1"/>
          <w:numId w:val="29"/>
        </w:numPr>
        <w:spacing w:line="240" w:lineRule="auto"/>
        <w:contextualSpacing w:val="0"/>
        <w:jc w:val="both"/>
        <w:rPr>
          <w:rFonts w:ascii="Arial" w:eastAsiaTheme="minorEastAsia" w:hAnsi="Arial" w:cs="Arial"/>
        </w:rPr>
      </w:pPr>
      <w:r w:rsidRPr="00084B06">
        <w:rPr>
          <w:rFonts w:ascii="Arial" w:eastAsia="Arial" w:hAnsi="Arial" w:cs="Arial"/>
        </w:rPr>
        <w:t xml:space="preserve">Prace wdrożeniowo - instalacyjne oraz konfiguracyjne w zakresie dostosowania </w:t>
      </w:r>
      <w:r>
        <w:rPr>
          <w:rFonts w:ascii="Arial" w:eastAsia="Arial" w:hAnsi="Arial" w:cs="Arial"/>
        </w:rPr>
        <w:t>S</w:t>
      </w:r>
      <w:r w:rsidRPr="00084B06">
        <w:rPr>
          <w:rFonts w:ascii="Arial" w:eastAsia="Arial" w:hAnsi="Arial" w:cs="Arial"/>
        </w:rPr>
        <w:t xml:space="preserve">ystemu do potrzeb </w:t>
      </w:r>
      <w:r>
        <w:rPr>
          <w:rFonts w:ascii="Arial" w:eastAsia="Arial" w:hAnsi="Arial" w:cs="Arial"/>
        </w:rPr>
        <w:t>Licencjobiorcy</w:t>
      </w:r>
      <w:r w:rsidRPr="00084B06">
        <w:rPr>
          <w:rFonts w:ascii="Arial" w:eastAsia="Arial" w:hAnsi="Arial" w:cs="Arial"/>
        </w:rPr>
        <w:t>;</w:t>
      </w:r>
    </w:p>
    <w:p w14:paraId="355D1A2F" w14:textId="77777777" w:rsidR="00462928" w:rsidRPr="00084B06" w:rsidRDefault="00462928" w:rsidP="008B653B">
      <w:pPr>
        <w:pStyle w:val="Akapitzlist"/>
        <w:numPr>
          <w:ilvl w:val="1"/>
          <w:numId w:val="29"/>
        </w:numPr>
        <w:spacing w:line="240" w:lineRule="auto"/>
        <w:contextualSpacing w:val="0"/>
        <w:jc w:val="both"/>
        <w:rPr>
          <w:rFonts w:ascii="Arial" w:eastAsiaTheme="minorEastAsia" w:hAnsi="Arial" w:cs="Arial"/>
        </w:rPr>
      </w:pPr>
      <w:r w:rsidRPr="00084B06">
        <w:rPr>
          <w:rFonts w:ascii="Arial" w:eastAsia="Arial" w:hAnsi="Arial" w:cs="Arial"/>
        </w:rPr>
        <w:t xml:space="preserve">Przeprowadzenie szkolenia wskazanych przez </w:t>
      </w:r>
      <w:r>
        <w:rPr>
          <w:rFonts w:ascii="Arial" w:eastAsia="Arial" w:hAnsi="Arial" w:cs="Arial"/>
        </w:rPr>
        <w:t>Licencjobiorcę</w:t>
      </w:r>
      <w:r w:rsidRPr="00084B06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osób</w:t>
      </w:r>
      <w:r w:rsidRPr="00084B06">
        <w:rPr>
          <w:rFonts w:ascii="Arial" w:eastAsia="Arial" w:hAnsi="Arial" w:cs="Arial"/>
        </w:rPr>
        <w:t xml:space="preserve"> (max. 30 osób) w</w:t>
      </w:r>
      <w:r>
        <w:rPr>
          <w:rFonts w:ascii="Arial" w:eastAsia="Arial" w:hAnsi="Arial" w:cs="Arial"/>
        </w:rPr>
        <w:t> </w:t>
      </w:r>
      <w:r w:rsidRPr="00084B06">
        <w:rPr>
          <w:rFonts w:ascii="Arial" w:eastAsia="Arial" w:hAnsi="Arial" w:cs="Arial"/>
        </w:rPr>
        <w:t xml:space="preserve">zakresie obsługi i administrowania </w:t>
      </w:r>
      <w:r>
        <w:rPr>
          <w:rFonts w:ascii="Arial" w:eastAsia="Arial" w:hAnsi="Arial" w:cs="Arial"/>
        </w:rPr>
        <w:t xml:space="preserve"> Systemem</w:t>
      </w:r>
      <w:r w:rsidRPr="00084B06">
        <w:rPr>
          <w:rFonts w:ascii="Arial" w:eastAsia="Arial" w:hAnsi="Arial" w:cs="Arial"/>
        </w:rPr>
        <w:t xml:space="preserve">, w terminie do </w:t>
      </w:r>
      <w:r>
        <w:rPr>
          <w:rFonts w:ascii="Arial" w:eastAsia="Arial" w:hAnsi="Arial" w:cs="Arial"/>
        </w:rPr>
        <w:br/>
      </w:r>
      <w:r w:rsidRPr="00084B06">
        <w:rPr>
          <w:rFonts w:ascii="Arial" w:eastAsia="Arial" w:hAnsi="Arial" w:cs="Arial"/>
        </w:rPr>
        <w:t xml:space="preserve">5 dni od momentu </w:t>
      </w:r>
      <w:r>
        <w:rPr>
          <w:rFonts w:ascii="Arial" w:eastAsia="Arial" w:hAnsi="Arial" w:cs="Arial"/>
        </w:rPr>
        <w:t>wdrożenia</w:t>
      </w:r>
      <w:r w:rsidRPr="00084B06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Systemu</w:t>
      </w:r>
      <w:r w:rsidRPr="00084B06">
        <w:rPr>
          <w:rFonts w:ascii="Arial" w:eastAsia="Arial" w:hAnsi="Arial" w:cs="Arial"/>
        </w:rPr>
        <w:t>, w ilości min. 24 godzin;</w:t>
      </w:r>
    </w:p>
    <w:p w14:paraId="4FC23BF0" w14:textId="77777777" w:rsidR="00462928" w:rsidRPr="00084B06" w:rsidRDefault="00462928" w:rsidP="008B653B">
      <w:pPr>
        <w:pStyle w:val="Akapitzlist"/>
        <w:numPr>
          <w:ilvl w:val="1"/>
          <w:numId w:val="29"/>
        </w:numPr>
        <w:spacing w:line="240" w:lineRule="auto"/>
        <w:contextualSpacing w:val="0"/>
        <w:jc w:val="both"/>
        <w:rPr>
          <w:rFonts w:ascii="Arial" w:eastAsiaTheme="minorEastAsia" w:hAnsi="Arial" w:cs="Arial"/>
        </w:rPr>
      </w:pPr>
      <w:r w:rsidRPr="00084B06">
        <w:rPr>
          <w:rFonts w:ascii="Arial" w:eastAsia="Arial" w:hAnsi="Arial" w:cs="Arial"/>
        </w:rPr>
        <w:t xml:space="preserve">Dwunastomiesięczną asystę nad eksploatacją </w:t>
      </w:r>
      <w:r>
        <w:rPr>
          <w:rFonts w:ascii="Arial" w:eastAsia="Arial" w:hAnsi="Arial" w:cs="Arial"/>
        </w:rPr>
        <w:t>Systemu licząc od dnia podpisania protokołu odbioru</w:t>
      </w:r>
      <w:r w:rsidRPr="00084B06">
        <w:rPr>
          <w:rFonts w:ascii="Arial" w:eastAsia="Arial" w:hAnsi="Arial" w:cs="Arial"/>
        </w:rPr>
        <w:t xml:space="preserve"> obejmującą wspomaganie użytkowników podczas codziennej pracy poprzez kontakt telefoniczny, połączenia zdalne lub wizyty u </w:t>
      </w:r>
      <w:r>
        <w:rPr>
          <w:rFonts w:ascii="Arial" w:eastAsia="Arial" w:hAnsi="Arial" w:cs="Arial"/>
        </w:rPr>
        <w:t>Licencjobiorcy</w:t>
      </w:r>
      <w:r w:rsidRPr="00084B06">
        <w:rPr>
          <w:rFonts w:ascii="Arial" w:eastAsia="Arial" w:hAnsi="Arial" w:cs="Arial"/>
        </w:rPr>
        <w:t>, przy czym realizacja asysty powinna nastąpić nie później niż 24 godziny od zgłoszenia telefonicznego, potwierdzonego faksem lub mailem;</w:t>
      </w:r>
    </w:p>
    <w:p w14:paraId="2A5E5AC6" w14:textId="56E6CB0A" w:rsidR="001C2B75" w:rsidRPr="00670E3C" w:rsidRDefault="00462928" w:rsidP="008B653B">
      <w:pPr>
        <w:pStyle w:val="Akapitzlist"/>
        <w:numPr>
          <w:ilvl w:val="1"/>
          <w:numId w:val="29"/>
        </w:numPr>
        <w:spacing w:line="240" w:lineRule="auto"/>
        <w:jc w:val="both"/>
        <w:rPr>
          <w:rFonts w:ascii="Arial" w:hAnsi="Arial" w:cs="Arial"/>
        </w:rPr>
      </w:pPr>
      <w:r w:rsidRPr="00084B06">
        <w:rPr>
          <w:rFonts w:ascii="Arial" w:eastAsia="Arial" w:hAnsi="Arial" w:cs="Arial"/>
        </w:rPr>
        <w:lastRenderedPageBreak/>
        <w:t xml:space="preserve">Migrację danych w zakresie infrastruktury stanowiących załączniki Nr </w:t>
      </w:r>
      <w:r w:rsidR="004170DD">
        <w:rPr>
          <w:rFonts w:ascii="Arial" w:eastAsia="Arial" w:hAnsi="Arial" w:cs="Arial"/>
        </w:rPr>
        <w:t>6</w:t>
      </w:r>
      <w:r w:rsidR="008A01D7">
        <w:rPr>
          <w:rFonts w:ascii="Arial" w:eastAsia="Arial" w:hAnsi="Arial" w:cs="Arial"/>
        </w:rPr>
        <w:t xml:space="preserve"> i 7</w:t>
      </w:r>
      <w:r w:rsidR="004170DD">
        <w:rPr>
          <w:rFonts w:ascii="Arial" w:eastAsia="Arial" w:hAnsi="Arial" w:cs="Arial"/>
        </w:rPr>
        <w:t xml:space="preserve"> do </w:t>
      </w:r>
      <w:r w:rsidR="008A01D7">
        <w:rPr>
          <w:rFonts w:ascii="Arial" w:eastAsia="Arial" w:hAnsi="Arial" w:cs="Arial"/>
        </w:rPr>
        <w:t>U</w:t>
      </w:r>
      <w:r w:rsidR="004170DD">
        <w:rPr>
          <w:rFonts w:ascii="Arial" w:eastAsia="Arial" w:hAnsi="Arial" w:cs="Arial"/>
        </w:rPr>
        <w:t>mowy</w:t>
      </w:r>
      <w:r w:rsidR="0056723E">
        <w:rPr>
          <w:rFonts w:ascii="Arial" w:eastAsia="Arial" w:hAnsi="Arial" w:cs="Arial"/>
        </w:rPr>
        <w:t xml:space="preserve"> </w:t>
      </w:r>
      <w:r w:rsidR="0056723E">
        <w:rPr>
          <w:rFonts w:ascii="Arial" w:hAnsi="Arial" w:cs="Arial"/>
        </w:rPr>
        <w:t>oraz przypisanie tych danych do odpowiednich stanowisk przystankowych</w:t>
      </w:r>
      <w:r w:rsidR="007E5E9D">
        <w:rPr>
          <w:rFonts w:ascii="Arial" w:hAnsi="Arial" w:cs="Arial"/>
        </w:rPr>
        <w:t>;</w:t>
      </w:r>
    </w:p>
    <w:p w14:paraId="041CF75B" w14:textId="77777777" w:rsidR="00462928" w:rsidRPr="00084B06" w:rsidRDefault="00462928" w:rsidP="008B653B">
      <w:pPr>
        <w:pStyle w:val="Akapitzlist"/>
        <w:numPr>
          <w:ilvl w:val="1"/>
          <w:numId w:val="29"/>
        </w:numPr>
        <w:spacing w:line="240" w:lineRule="auto"/>
        <w:contextualSpacing w:val="0"/>
        <w:jc w:val="both"/>
        <w:rPr>
          <w:rFonts w:ascii="Arial" w:hAnsi="Arial" w:cs="Arial"/>
        </w:rPr>
      </w:pPr>
      <w:r w:rsidRPr="00084B06">
        <w:rPr>
          <w:rFonts w:ascii="Arial" w:eastAsia="Arial" w:hAnsi="Arial" w:cs="Arial"/>
        </w:rPr>
        <w:t xml:space="preserve">Opracowanie i dostarczenie </w:t>
      </w:r>
      <w:r>
        <w:rPr>
          <w:rFonts w:ascii="Arial" w:eastAsia="Arial" w:hAnsi="Arial" w:cs="Arial"/>
        </w:rPr>
        <w:t>D</w:t>
      </w:r>
      <w:r w:rsidRPr="00084B06">
        <w:rPr>
          <w:rFonts w:ascii="Arial" w:eastAsia="Arial" w:hAnsi="Arial" w:cs="Arial"/>
        </w:rPr>
        <w:t>okumentacji</w:t>
      </w:r>
      <w:r>
        <w:rPr>
          <w:rFonts w:ascii="Arial" w:eastAsia="Arial" w:hAnsi="Arial" w:cs="Arial"/>
        </w:rPr>
        <w:t>;</w:t>
      </w:r>
    </w:p>
    <w:p w14:paraId="664A1488" w14:textId="77777777" w:rsidR="00462928" w:rsidRPr="00084B06" w:rsidRDefault="00462928" w:rsidP="008B653B">
      <w:pPr>
        <w:pStyle w:val="Akapitzlist"/>
        <w:numPr>
          <w:ilvl w:val="1"/>
          <w:numId w:val="29"/>
        </w:numPr>
        <w:spacing w:line="240" w:lineRule="auto"/>
        <w:contextualSpacing w:val="0"/>
        <w:jc w:val="both"/>
        <w:rPr>
          <w:rFonts w:ascii="Arial" w:eastAsiaTheme="minorEastAsia" w:hAnsi="Arial" w:cs="Arial"/>
        </w:rPr>
      </w:pPr>
      <w:r w:rsidRPr="00084B06">
        <w:rPr>
          <w:rFonts w:ascii="Arial" w:eastAsia="Arial" w:hAnsi="Arial" w:cs="Arial"/>
        </w:rPr>
        <w:t xml:space="preserve">Usługi serwisowe </w:t>
      </w:r>
      <w:r>
        <w:rPr>
          <w:rFonts w:ascii="Arial" w:eastAsia="Arial" w:hAnsi="Arial" w:cs="Arial"/>
        </w:rPr>
        <w:t>S</w:t>
      </w:r>
      <w:r w:rsidRPr="00084B06">
        <w:rPr>
          <w:rFonts w:ascii="Arial" w:eastAsia="Arial" w:hAnsi="Arial" w:cs="Arial"/>
        </w:rPr>
        <w:t xml:space="preserve">ystemu obejmujące m.in.: usuwanie awarii i występujących błędów podczas eksploatacji </w:t>
      </w:r>
      <w:r>
        <w:rPr>
          <w:rFonts w:ascii="Arial" w:eastAsia="Arial" w:hAnsi="Arial" w:cs="Arial"/>
        </w:rPr>
        <w:t>S</w:t>
      </w:r>
      <w:r w:rsidRPr="00084B06">
        <w:rPr>
          <w:rFonts w:ascii="Arial" w:eastAsia="Arial" w:hAnsi="Arial" w:cs="Arial"/>
        </w:rPr>
        <w:t>ystemu;</w:t>
      </w:r>
    </w:p>
    <w:p w14:paraId="43028145" w14:textId="77777777" w:rsidR="00462928" w:rsidRPr="00084B06" w:rsidRDefault="00462928" w:rsidP="008B653B">
      <w:pPr>
        <w:pStyle w:val="Akapitzlist"/>
        <w:numPr>
          <w:ilvl w:val="1"/>
          <w:numId w:val="29"/>
        </w:numPr>
        <w:spacing w:line="240" w:lineRule="auto"/>
        <w:contextualSpacing w:val="0"/>
        <w:jc w:val="both"/>
        <w:rPr>
          <w:rFonts w:ascii="Arial" w:eastAsiaTheme="minorEastAsia" w:hAnsi="Arial" w:cs="Arial"/>
        </w:rPr>
      </w:pPr>
      <w:r w:rsidRPr="00084B06">
        <w:rPr>
          <w:rFonts w:ascii="Arial" w:eastAsia="Arial" w:hAnsi="Arial" w:cs="Arial"/>
        </w:rPr>
        <w:t xml:space="preserve">Rozwój </w:t>
      </w:r>
      <w:r>
        <w:rPr>
          <w:rFonts w:ascii="Arial" w:eastAsia="Arial" w:hAnsi="Arial" w:cs="Arial"/>
        </w:rPr>
        <w:t>Systemu</w:t>
      </w:r>
      <w:r w:rsidRPr="00084B06">
        <w:rPr>
          <w:rFonts w:ascii="Arial" w:eastAsia="Arial" w:hAnsi="Arial" w:cs="Arial"/>
        </w:rPr>
        <w:t xml:space="preserve"> – realizację zleceń zgłoszonych przez </w:t>
      </w:r>
      <w:r>
        <w:rPr>
          <w:rFonts w:ascii="Arial" w:eastAsia="Arial" w:hAnsi="Arial" w:cs="Arial"/>
        </w:rPr>
        <w:t>Licencjobiorcę</w:t>
      </w:r>
      <w:r w:rsidRPr="00084B06">
        <w:rPr>
          <w:rFonts w:ascii="Arial" w:eastAsia="Arial" w:hAnsi="Arial" w:cs="Arial"/>
        </w:rPr>
        <w:t xml:space="preserve"> wynikających z jego specyficznych potrzeb i rozwoju modułów zintegrowanych z systemem w ilości nie większej niż 100 godzin na każde 12 miesięcy utrzymania od dnia podpisania protokołu odbioru końcowego bez zastrzeżeń;</w:t>
      </w:r>
    </w:p>
    <w:p w14:paraId="04F2B8E7" w14:textId="56B8D463" w:rsidR="001C2B75" w:rsidRPr="00670E3C" w:rsidRDefault="00462928" w:rsidP="008B653B">
      <w:pPr>
        <w:pStyle w:val="Akapitzlist"/>
        <w:numPr>
          <w:ilvl w:val="1"/>
          <w:numId w:val="29"/>
        </w:numPr>
        <w:spacing w:line="240" w:lineRule="auto"/>
        <w:jc w:val="both"/>
        <w:rPr>
          <w:rFonts w:ascii="Arial" w:hAnsi="Arial" w:cs="Arial"/>
        </w:rPr>
      </w:pPr>
      <w:r w:rsidRPr="00084B06">
        <w:rPr>
          <w:rFonts w:ascii="Arial" w:eastAsia="Arial" w:hAnsi="Arial" w:cs="Arial"/>
        </w:rPr>
        <w:t>Z systemu będą korzystać następujące grupy użytkowników</w:t>
      </w:r>
      <w:r w:rsidR="001C2B75" w:rsidRPr="00670E3C">
        <w:rPr>
          <w:rFonts w:ascii="Arial" w:hAnsi="Arial" w:cs="Arial"/>
        </w:rPr>
        <w:t>:</w:t>
      </w:r>
    </w:p>
    <w:p w14:paraId="6250A95D" w14:textId="77777777" w:rsidR="00462928" w:rsidRPr="00084B06" w:rsidRDefault="00462928" w:rsidP="008B653B">
      <w:pPr>
        <w:pStyle w:val="Akapitzlist"/>
        <w:numPr>
          <w:ilvl w:val="2"/>
          <w:numId w:val="29"/>
        </w:numPr>
        <w:spacing w:line="240" w:lineRule="auto"/>
        <w:contextualSpacing w:val="0"/>
        <w:jc w:val="both"/>
        <w:rPr>
          <w:rFonts w:ascii="Arial" w:eastAsiaTheme="minorEastAsia" w:hAnsi="Arial" w:cs="Arial"/>
        </w:rPr>
      </w:pPr>
      <w:r w:rsidRPr="00084B06">
        <w:rPr>
          <w:rFonts w:ascii="Arial" w:eastAsia="Arial" w:hAnsi="Arial" w:cs="Arial"/>
        </w:rPr>
        <w:t>Pracownicy ZTM</w:t>
      </w:r>
      <w:r>
        <w:rPr>
          <w:rFonts w:ascii="Arial" w:eastAsia="Arial" w:hAnsi="Arial" w:cs="Arial"/>
        </w:rPr>
        <w:t xml:space="preserve"> </w:t>
      </w:r>
      <w:r w:rsidRPr="00084B06">
        <w:rPr>
          <w:rFonts w:ascii="Arial" w:eastAsia="Arial" w:hAnsi="Arial" w:cs="Arial"/>
        </w:rPr>
        <w:t xml:space="preserve"> – będą mieli dostęp do wszystkich części funkcjonalności systemu (szczegółowy dostęp poszczególnych pracowników do poszczególnych modułów będzie regulowany w module administracyjnym</w:t>
      </w:r>
      <w:r>
        <w:rPr>
          <w:rFonts w:ascii="Arial" w:eastAsia="Arial" w:hAnsi="Arial" w:cs="Arial"/>
        </w:rPr>
        <w:t xml:space="preserve"> przez Licencjobiorcę</w:t>
      </w:r>
      <w:r w:rsidRPr="00084B06">
        <w:rPr>
          <w:rFonts w:ascii="Arial" w:eastAsia="Arial" w:hAnsi="Arial" w:cs="Arial"/>
        </w:rPr>
        <w:t>);</w:t>
      </w:r>
    </w:p>
    <w:p w14:paraId="4B7E34EB" w14:textId="77777777" w:rsidR="00462928" w:rsidRPr="00084B06" w:rsidRDefault="00462928" w:rsidP="008B653B">
      <w:pPr>
        <w:pStyle w:val="Akapitzlist"/>
        <w:numPr>
          <w:ilvl w:val="2"/>
          <w:numId w:val="29"/>
        </w:numPr>
        <w:spacing w:line="240" w:lineRule="auto"/>
        <w:contextualSpacing w:val="0"/>
        <w:jc w:val="both"/>
        <w:rPr>
          <w:rFonts w:ascii="Arial" w:eastAsiaTheme="minorEastAsia" w:hAnsi="Arial" w:cs="Arial"/>
        </w:rPr>
      </w:pPr>
      <w:r w:rsidRPr="00084B06">
        <w:rPr>
          <w:rFonts w:ascii="Arial" w:eastAsia="Arial" w:hAnsi="Arial" w:cs="Arial"/>
        </w:rPr>
        <w:t xml:space="preserve">Serwisanci – </w:t>
      </w:r>
      <w:r>
        <w:rPr>
          <w:rFonts w:ascii="Arial" w:eastAsia="Arial" w:hAnsi="Arial" w:cs="Arial"/>
        </w:rPr>
        <w:t>osoby świadczące pracę lub usługi na rzecz i/lub w imieniu</w:t>
      </w:r>
      <w:r w:rsidRPr="00084B06">
        <w:rPr>
          <w:rFonts w:ascii="Arial" w:eastAsia="Arial" w:hAnsi="Arial" w:cs="Arial"/>
        </w:rPr>
        <w:t xml:space="preserve"> podmiotów świadczących na zlecenie ZTM usługi  </w:t>
      </w:r>
      <w:r>
        <w:rPr>
          <w:rFonts w:ascii="Arial" w:eastAsia="Arial" w:hAnsi="Arial" w:cs="Arial"/>
        </w:rPr>
        <w:br/>
      </w:r>
      <w:r w:rsidRPr="00084B06">
        <w:rPr>
          <w:rFonts w:ascii="Arial" w:eastAsia="Arial" w:hAnsi="Arial" w:cs="Arial"/>
        </w:rPr>
        <w:t>w zakresie obsługi i</w:t>
      </w:r>
      <w:r>
        <w:rPr>
          <w:rFonts w:ascii="Arial" w:eastAsia="Arial" w:hAnsi="Arial" w:cs="Arial"/>
        </w:rPr>
        <w:t>/lub</w:t>
      </w:r>
      <w:r w:rsidRPr="00084B06">
        <w:rPr>
          <w:rFonts w:ascii="Arial" w:eastAsia="Arial" w:hAnsi="Arial" w:cs="Arial"/>
        </w:rPr>
        <w:t xml:space="preserve"> utrzymania infrastruktury przystankowej (będą mieli dostęp części systemu oraz do wydzielonych funkcjonalności w ramach niektórych modułów</w:t>
      </w:r>
      <w:r>
        <w:rPr>
          <w:rFonts w:ascii="Arial" w:eastAsia="Arial" w:hAnsi="Arial" w:cs="Arial"/>
        </w:rPr>
        <w:t xml:space="preserve"> zgodnie z przydzielonym im przez Licencjobiorcę zakresem</w:t>
      </w:r>
      <w:r w:rsidRPr="00084B06">
        <w:rPr>
          <w:rFonts w:ascii="Arial" w:eastAsia="Arial" w:hAnsi="Arial" w:cs="Arial"/>
        </w:rPr>
        <w:t>);</w:t>
      </w:r>
    </w:p>
    <w:p w14:paraId="677B2EC6" w14:textId="00F12D64" w:rsidR="001C2B75" w:rsidRPr="00670E3C" w:rsidRDefault="00462928" w:rsidP="008B653B">
      <w:pPr>
        <w:pStyle w:val="Akapitzlist"/>
        <w:numPr>
          <w:ilvl w:val="2"/>
          <w:numId w:val="29"/>
        </w:numPr>
        <w:spacing w:line="240" w:lineRule="auto"/>
        <w:jc w:val="both"/>
        <w:rPr>
          <w:rFonts w:ascii="Arial" w:hAnsi="Arial" w:cs="Arial"/>
        </w:rPr>
      </w:pPr>
      <w:r w:rsidRPr="00084B06">
        <w:rPr>
          <w:rFonts w:ascii="Arial" w:eastAsia="Arial" w:hAnsi="Arial" w:cs="Arial"/>
        </w:rPr>
        <w:t>Pasażerowie – osoby korzystające z infrastruktury przystankowej – będą mieli dostęp do portalu pasażera</w:t>
      </w:r>
      <w:r w:rsidR="001C2B75" w:rsidRPr="00670E3C">
        <w:rPr>
          <w:rFonts w:ascii="Arial" w:hAnsi="Arial" w:cs="Arial"/>
        </w:rPr>
        <w:t>.</w:t>
      </w:r>
    </w:p>
    <w:bookmarkEnd w:id="1"/>
    <w:p w14:paraId="1ED82E44" w14:textId="77777777" w:rsidR="00A242AE" w:rsidRPr="00670E3C" w:rsidRDefault="00A242AE" w:rsidP="00A242AE">
      <w:pPr>
        <w:pStyle w:val="Akapitzlist"/>
        <w:ind w:left="1224"/>
        <w:jc w:val="both"/>
        <w:rPr>
          <w:rFonts w:ascii="Arial" w:hAnsi="Arial" w:cs="Arial"/>
        </w:rPr>
      </w:pPr>
    </w:p>
    <w:p w14:paraId="512F2AE1" w14:textId="14E657C2" w:rsidR="001C2B75" w:rsidRPr="00670E3C" w:rsidRDefault="00BD49C8" w:rsidP="00A242AE">
      <w:pPr>
        <w:pStyle w:val="Akapitzlist"/>
        <w:numPr>
          <w:ilvl w:val="0"/>
          <w:numId w:val="29"/>
        </w:numPr>
        <w:spacing w:before="240"/>
        <w:jc w:val="both"/>
        <w:rPr>
          <w:rFonts w:ascii="Arial" w:hAnsi="Arial" w:cs="Arial"/>
          <w:b/>
          <w:bCs/>
        </w:rPr>
      </w:pPr>
      <w:r w:rsidRPr="00670E3C">
        <w:rPr>
          <w:rFonts w:ascii="Arial" w:hAnsi="Arial" w:cs="Arial"/>
          <w:b/>
          <w:bCs/>
        </w:rPr>
        <w:t>Wymagania systemowe</w:t>
      </w:r>
    </w:p>
    <w:p w14:paraId="198CC771" w14:textId="777AAA1C" w:rsidR="001C2B75" w:rsidRPr="00670E3C" w:rsidRDefault="001C2B75" w:rsidP="009428E7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670E3C">
        <w:rPr>
          <w:rFonts w:ascii="Arial" w:hAnsi="Arial" w:cs="Arial"/>
        </w:rPr>
        <w:t>Funkcjonowanie w taki sposób</w:t>
      </w:r>
      <w:r w:rsidR="49044AC8" w:rsidRPr="00670E3C">
        <w:rPr>
          <w:rFonts w:ascii="Arial" w:hAnsi="Arial" w:cs="Arial"/>
        </w:rPr>
        <w:t>,</w:t>
      </w:r>
      <w:r w:rsidRPr="00670E3C">
        <w:rPr>
          <w:rFonts w:ascii="Arial" w:hAnsi="Arial" w:cs="Arial"/>
        </w:rPr>
        <w:t xml:space="preserve"> aby nie wymagało instalacji oprogramowania na stacjach roboczych i telefonach komórkowych, przy czym moduł przeznaczony na urządzenia mobilne powinien pracować w systemach operacyjnych Android oraz iOS;</w:t>
      </w:r>
    </w:p>
    <w:p w14:paraId="48CBFB63" w14:textId="167AB543" w:rsidR="001C2B75" w:rsidRPr="00670E3C" w:rsidRDefault="001C2B75" w:rsidP="009428E7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670E3C">
        <w:rPr>
          <w:rFonts w:ascii="Arial" w:hAnsi="Arial" w:cs="Arial"/>
        </w:rPr>
        <w:t>Wykorzystanie technologii umożliwiającej dostosowanie wyświetlanej treści do rozdzielczości ekranu urządzenia, na którym jest wyświetlana</w:t>
      </w:r>
      <w:r w:rsidR="00EA2E1F" w:rsidRPr="00670E3C">
        <w:rPr>
          <w:rFonts w:ascii="Arial" w:hAnsi="Arial" w:cs="Arial"/>
        </w:rPr>
        <w:t xml:space="preserve"> </w:t>
      </w:r>
      <w:r w:rsidR="00495477" w:rsidRPr="00670E3C">
        <w:rPr>
          <w:rFonts w:ascii="Arial" w:hAnsi="Arial" w:cs="Arial"/>
        </w:rPr>
        <w:t>(</w:t>
      </w:r>
      <w:r w:rsidR="00EA2E1F" w:rsidRPr="00670E3C">
        <w:rPr>
          <w:rFonts w:ascii="Arial" w:hAnsi="Arial" w:cs="Arial"/>
        </w:rPr>
        <w:t xml:space="preserve">zaprojekowane zgodnie z zasadami </w:t>
      </w:r>
      <w:proofErr w:type="spellStart"/>
      <w:r w:rsidR="00EA2E1F" w:rsidRPr="00670E3C">
        <w:rPr>
          <w:rFonts w:ascii="Arial" w:hAnsi="Arial" w:cs="Arial"/>
        </w:rPr>
        <w:t>Responsive</w:t>
      </w:r>
      <w:proofErr w:type="spellEnd"/>
      <w:r w:rsidR="00EA2E1F" w:rsidRPr="00670E3C">
        <w:rPr>
          <w:rFonts w:ascii="Arial" w:hAnsi="Arial" w:cs="Arial"/>
        </w:rPr>
        <w:t xml:space="preserve"> Web Design</w:t>
      </w:r>
      <w:r w:rsidR="00495477" w:rsidRPr="00670E3C">
        <w:rPr>
          <w:rFonts w:ascii="Arial" w:hAnsi="Arial" w:cs="Arial"/>
        </w:rPr>
        <w:t>);</w:t>
      </w:r>
    </w:p>
    <w:p w14:paraId="5477EDCA" w14:textId="768BF0C1" w:rsidR="001C2B75" w:rsidRPr="00670E3C" w:rsidRDefault="001C2B75" w:rsidP="009428E7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670E3C">
        <w:rPr>
          <w:rFonts w:ascii="Arial" w:hAnsi="Arial" w:cs="Arial"/>
        </w:rPr>
        <w:t xml:space="preserve">Umożliwienie korzystania z usługi </w:t>
      </w:r>
      <w:proofErr w:type="spellStart"/>
      <w:r w:rsidRPr="00670E3C">
        <w:rPr>
          <w:rFonts w:ascii="Arial" w:hAnsi="Arial" w:cs="Arial"/>
        </w:rPr>
        <w:t>geolokalizacji</w:t>
      </w:r>
      <w:proofErr w:type="spellEnd"/>
      <w:r w:rsidRPr="00670E3C">
        <w:rPr>
          <w:rFonts w:ascii="Arial" w:hAnsi="Arial" w:cs="Arial"/>
        </w:rPr>
        <w:t xml:space="preserve"> (dla modułu na urządzenia mobilne);</w:t>
      </w:r>
    </w:p>
    <w:p w14:paraId="7BDF47EA" w14:textId="478AE129" w:rsidR="00495477" w:rsidRPr="00670E3C" w:rsidRDefault="00612541" w:rsidP="009428E7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</w:t>
      </w:r>
      <w:r w:rsidR="00495477" w:rsidRPr="00670E3C">
        <w:rPr>
          <w:rFonts w:ascii="Arial" w:hAnsi="Arial" w:cs="Arial"/>
        </w:rPr>
        <w:t xml:space="preserve"> powin</w:t>
      </w:r>
      <w:r>
        <w:rPr>
          <w:rFonts w:ascii="Arial" w:hAnsi="Arial" w:cs="Arial"/>
        </w:rPr>
        <w:t>ien umożliwiać</w:t>
      </w:r>
      <w:r w:rsidR="00495477" w:rsidRPr="00670E3C">
        <w:rPr>
          <w:rFonts w:ascii="Arial" w:hAnsi="Arial" w:cs="Arial"/>
        </w:rPr>
        <w:t xml:space="preserve"> obsług</w:t>
      </w:r>
      <w:r>
        <w:rPr>
          <w:rFonts w:ascii="Arial" w:hAnsi="Arial" w:cs="Arial"/>
        </w:rPr>
        <w:t>ę</w:t>
      </w:r>
      <w:r w:rsidR="00495477" w:rsidRPr="00670E3C">
        <w:rPr>
          <w:rFonts w:ascii="Arial" w:hAnsi="Arial" w:cs="Arial"/>
        </w:rPr>
        <w:t xml:space="preserve"> na najnowszych wersjach przeglądarek internetowych: Mozilla </w:t>
      </w:r>
      <w:proofErr w:type="spellStart"/>
      <w:r w:rsidR="00495477" w:rsidRPr="00670E3C">
        <w:rPr>
          <w:rFonts w:ascii="Arial" w:hAnsi="Arial" w:cs="Arial"/>
        </w:rPr>
        <w:t>Firefox</w:t>
      </w:r>
      <w:proofErr w:type="spellEnd"/>
      <w:r w:rsidR="00495477" w:rsidRPr="00670E3C">
        <w:rPr>
          <w:rFonts w:ascii="Arial" w:hAnsi="Arial" w:cs="Arial"/>
        </w:rPr>
        <w:t>, Google Chrome, Microsoft Edge, Opera, Safari.</w:t>
      </w:r>
    </w:p>
    <w:p w14:paraId="17EA3CA5" w14:textId="77777777" w:rsidR="001C2B75" w:rsidRPr="00670E3C" w:rsidRDefault="001C2B75" w:rsidP="009428E7">
      <w:pPr>
        <w:pStyle w:val="Akapitzlist"/>
        <w:ind w:left="1070"/>
        <w:jc w:val="both"/>
        <w:rPr>
          <w:rFonts w:ascii="Arial" w:hAnsi="Arial" w:cs="Arial"/>
        </w:rPr>
      </w:pPr>
    </w:p>
    <w:p w14:paraId="10254CC0" w14:textId="2A16E4BF" w:rsidR="001C2B75" w:rsidRPr="00670E3C" w:rsidRDefault="001C2B75" w:rsidP="009428E7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b/>
          <w:bCs/>
        </w:rPr>
      </w:pPr>
      <w:r w:rsidRPr="00670E3C">
        <w:rPr>
          <w:rFonts w:ascii="Arial" w:hAnsi="Arial" w:cs="Arial"/>
          <w:b/>
          <w:bCs/>
        </w:rPr>
        <w:t>Wymagania eksploatacyjne</w:t>
      </w:r>
    </w:p>
    <w:p w14:paraId="0F3E58AE" w14:textId="620307DB" w:rsidR="001C2B75" w:rsidRPr="00670E3C" w:rsidRDefault="001C2B75" w:rsidP="009428E7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670E3C">
        <w:rPr>
          <w:rFonts w:ascii="Arial" w:hAnsi="Arial" w:cs="Arial"/>
        </w:rPr>
        <w:t xml:space="preserve">Eksploatacja w polskiej wersji językowej z możliwością jej rozszerzenia o treści </w:t>
      </w:r>
      <w:r w:rsidRPr="00670E3C">
        <w:rPr>
          <w:rFonts w:ascii="Arial" w:hAnsi="Arial" w:cs="Arial"/>
        </w:rPr>
        <w:br/>
        <w:t>w języku angielskim</w:t>
      </w:r>
      <w:r w:rsidR="00433D32">
        <w:rPr>
          <w:rFonts w:ascii="Arial" w:hAnsi="Arial" w:cs="Arial"/>
        </w:rPr>
        <w:t>.</w:t>
      </w:r>
    </w:p>
    <w:p w14:paraId="65DCC701" w14:textId="295157E4" w:rsidR="001C2B75" w:rsidRPr="00670E3C" w:rsidRDefault="001C2B75" w:rsidP="009428E7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670E3C">
        <w:rPr>
          <w:rFonts w:ascii="Arial" w:hAnsi="Arial" w:cs="Arial"/>
        </w:rPr>
        <w:t xml:space="preserve">Prawidłowe działanie </w:t>
      </w:r>
      <w:r w:rsidR="008B653B">
        <w:rPr>
          <w:rFonts w:ascii="Arial" w:hAnsi="Arial" w:cs="Arial"/>
        </w:rPr>
        <w:t xml:space="preserve">systemu </w:t>
      </w:r>
      <w:r w:rsidRPr="00670E3C">
        <w:rPr>
          <w:rFonts w:ascii="Arial" w:hAnsi="Arial" w:cs="Arial"/>
        </w:rPr>
        <w:t>od dnia podpisania protokołu odbioru końcowego</w:t>
      </w:r>
      <w:r w:rsidR="00835046">
        <w:rPr>
          <w:rFonts w:ascii="Arial" w:hAnsi="Arial" w:cs="Arial"/>
        </w:rPr>
        <w:t xml:space="preserve"> </w:t>
      </w:r>
      <w:r w:rsidR="004A7B40">
        <w:rPr>
          <w:rFonts w:ascii="Arial" w:hAnsi="Arial" w:cs="Arial"/>
        </w:rPr>
        <w:br/>
      </w:r>
      <w:r w:rsidR="00835046">
        <w:rPr>
          <w:rFonts w:ascii="Arial" w:hAnsi="Arial" w:cs="Arial"/>
        </w:rPr>
        <w:t>(I Etapu zgodnie z Umową)</w:t>
      </w:r>
      <w:r w:rsidRPr="00670E3C">
        <w:rPr>
          <w:rFonts w:ascii="Arial" w:hAnsi="Arial" w:cs="Arial"/>
        </w:rPr>
        <w:t xml:space="preserve"> bez zastrzeżeń</w:t>
      </w:r>
      <w:r w:rsidR="00433D32">
        <w:rPr>
          <w:rFonts w:ascii="Arial" w:hAnsi="Arial" w:cs="Arial"/>
        </w:rPr>
        <w:t>.</w:t>
      </w:r>
    </w:p>
    <w:p w14:paraId="61CB6041" w14:textId="7795063A" w:rsidR="001C2B75" w:rsidRDefault="001C2B75" w:rsidP="009428E7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670E3C">
        <w:rPr>
          <w:rFonts w:ascii="Arial" w:hAnsi="Arial" w:cs="Arial"/>
        </w:rPr>
        <w:t>Możliwość zarządzani</w:t>
      </w:r>
      <w:r w:rsidR="6AA280A6" w:rsidRPr="00670E3C">
        <w:rPr>
          <w:rFonts w:ascii="Arial" w:hAnsi="Arial" w:cs="Arial"/>
        </w:rPr>
        <w:t>a</w:t>
      </w:r>
      <w:r w:rsidRPr="00670E3C">
        <w:rPr>
          <w:rFonts w:ascii="Arial" w:hAnsi="Arial" w:cs="Arial"/>
        </w:rPr>
        <w:t xml:space="preserve"> infrastrukturą przystankową na obszarze działania </w:t>
      </w:r>
      <w:r w:rsidR="00F808C6" w:rsidRPr="00670E3C">
        <w:rPr>
          <w:rFonts w:ascii="Arial" w:hAnsi="Arial" w:cs="Arial"/>
        </w:rPr>
        <w:t>ZTM</w:t>
      </w:r>
      <w:r w:rsidR="00433D32">
        <w:rPr>
          <w:rFonts w:ascii="Arial" w:hAnsi="Arial" w:cs="Arial"/>
        </w:rPr>
        <w:t xml:space="preserve"> (około 7000 stanowisk przystankowych na terenie około 56 gmin)</w:t>
      </w:r>
      <w:r w:rsidR="00612541">
        <w:rPr>
          <w:rFonts w:ascii="Arial" w:hAnsi="Arial" w:cs="Arial"/>
        </w:rPr>
        <w:t xml:space="preserve"> przy założeniu realizacji około 200 000 zmian w terenie rocznie.</w:t>
      </w:r>
    </w:p>
    <w:p w14:paraId="2FE3D556" w14:textId="73A06EC4" w:rsidR="00433D32" w:rsidRPr="00670E3C" w:rsidRDefault="00433D32" w:rsidP="009428E7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dane z Systemu przechowywane będą przez cały okres trwania Umowy.</w:t>
      </w:r>
    </w:p>
    <w:p w14:paraId="55B5A935" w14:textId="27334CCF" w:rsidR="00A242AE" w:rsidRPr="00670E3C" w:rsidRDefault="00A242AE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76166D40" w14:textId="5A6BBEE2" w:rsidR="00A242AE" w:rsidRPr="00670E3C" w:rsidRDefault="00A242AE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7286BE8A" w14:textId="6C2F80C6" w:rsidR="00A242AE" w:rsidRPr="00670E3C" w:rsidRDefault="00A242AE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756C14C0" w14:textId="7151653E" w:rsidR="00A242AE" w:rsidRPr="00670E3C" w:rsidRDefault="00A242AE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5AA5E1A6" w14:textId="1BEC7C21" w:rsidR="00A242AE" w:rsidRPr="00670E3C" w:rsidRDefault="00A242AE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5A62CA90" w14:textId="2B1CCFEA" w:rsidR="00A242AE" w:rsidRDefault="00A242AE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0B610CC4" w14:textId="25337CFE" w:rsidR="00433D32" w:rsidRDefault="00433D32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434EE22F" w14:textId="4447EA9C" w:rsidR="00433D32" w:rsidRDefault="00433D32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16002BBB" w14:textId="77777777" w:rsidR="00433D32" w:rsidRPr="00670E3C" w:rsidRDefault="00433D32" w:rsidP="009428E7">
      <w:pPr>
        <w:pStyle w:val="Akapitzlist"/>
        <w:ind w:left="709"/>
        <w:jc w:val="both"/>
        <w:rPr>
          <w:rFonts w:ascii="Arial" w:hAnsi="Arial" w:cs="Arial"/>
        </w:rPr>
      </w:pPr>
    </w:p>
    <w:p w14:paraId="7CFC7153" w14:textId="169D4491" w:rsidR="00087FB0" w:rsidRPr="009428E7" w:rsidRDefault="001C2B75" w:rsidP="009428E7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b/>
          <w:bCs/>
        </w:rPr>
      </w:pPr>
      <w:r w:rsidRPr="009428E7">
        <w:rPr>
          <w:rFonts w:ascii="Arial" w:hAnsi="Arial" w:cs="Arial"/>
          <w:b/>
          <w:bCs/>
        </w:rPr>
        <w:t>Architektura systemowa</w:t>
      </w:r>
    </w:p>
    <w:p w14:paraId="07FC1C04" w14:textId="3578F77E" w:rsidR="00087FB0" w:rsidRPr="009428E7" w:rsidRDefault="1B9E5F2B" w:rsidP="009428E7">
      <w:pPr>
        <w:pStyle w:val="Akapitzlist"/>
        <w:ind w:left="0"/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498E8C5B" wp14:editId="71B785E1">
            <wp:extent cx="6095998" cy="3352800"/>
            <wp:effectExtent l="0" t="0" r="0" b="0"/>
            <wp:docPr id="524016838" name="Obraz 524016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2401683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5998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88A7A" w14:textId="2395B085" w:rsidR="00395908" w:rsidRPr="009428E7" w:rsidRDefault="001C2B75" w:rsidP="009428E7">
      <w:pPr>
        <w:pStyle w:val="Akapitzlist"/>
        <w:ind w:left="0"/>
        <w:jc w:val="both"/>
        <w:rPr>
          <w:rFonts w:ascii="Arial" w:hAnsi="Arial" w:cs="Arial"/>
        </w:rPr>
      </w:pPr>
      <w:r w:rsidRPr="696BEF8E">
        <w:rPr>
          <w:rFonts w:ascii="Arial" w:hAnsi="Arial" w:cs="Arial"/>
        </w:rPr>
        <w:t>Funkcjonalność realizowana przez System do zarządzania infrastrukturą przystankową ma być podzielon</w:t>
      </w:r>
      <w:r w:rsidR="73B68924" w:rsidRPr="696BEF8E">
        <w:rPr>
          <w:rFonts w:ascii="Arial" w:hAnsi="Arial" w:cs="Arial"/>
        </w:rPr>
        <w:t>a</w:t>
      </w:r>
      <w:r w:rsidRPr="696BEF8E">
        <w:rPr>
          <w:rFonts w:ascii="Arial" w:hAnsi="Arial" w:cs="Arial"/>
        </w:rPr>
        <w:t xml:space="preserve"> na moduły, realizujące pewne spójne logiczne procesy i g</w:t>
      </w:r>
      <w:r w:rsidR="00040CA6" w:rsidRPr="696BEF8E">
        <w:rPr>
          <w:rFonts w:ascii="Arial" w:hAnsi="Arial" w:cs="Arial"/>
        </w:rPr>
        <w:t xml:space="preserve">rupy funkcjonalności. Przyjęto, </w:t>
      </w:r>
      <w:r w:rsidRPr="696BEF8E">
        <w:rPr>
          <w:rFonts w:ascii="Arial" w:hAnsi="Arial" w:cs="Arial"/>
        </w:rPr>
        <w:t xml:space="preserve">że na ogólnym poziomie architektury systemu będzie </w:t>
      </w:r>
      <w:r w:rsidR="00395908" w:rsidRPr="696BEF8E">
        <w:rPr>
          <w:rFonts w:ascii="Arial" w:hAnsi="Arial" w:cs="Arial"/>
        </w:rPr>
        <w:t>współpracować z następującymi systemami zewnętrznymi:</w:t>
      </w:r>
    </w:p>
    <w:p w14:paraId="64E52CC8" w14:textId="4A15D581" w:rsidR="00395908" w:rsidRPr="009428E7" w:rsidRDefault="00395908" w:rsidP="009428E7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Skrzynka email – wykorzystywana przez system do wysyłania zawi</w:t>
      </w:r>
      <w:r w:rsidR="00A242AE">
        <w:rPr>
          <w:rFonts w:ascii="Arial" w:hAnsi="Arial" w:cs="Arial"/>
        </w:rPr>
        <w:t>adomień do użytkowników systemu;</w:t>
      </w:r>
    </w:p>
    <w:p w14:paraId="719D1B37" w14:textId="393F5E77" w:rsidR="00040CA6" w:rsidRDefault="00395908" w:rsidP="009428E7">
      <w:pPr>
        <w:pStyle w:val="Akapitzlist"/>
        <w:numPr>
          <w:ilvl w:val="0"/>
          <w:numId w:val="15"/>
        </w:numPr>
        <w:ind w:left="709" w:hanging="283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LDAP w zakresie autoryzacji logowania pracowników ZTM do systemu.</w:t>
      </w:r>
    </w:p>
    <w:p w14:paraId="4F17DD16" w14:textId="77777777" w:rsidR="00A242AE" w:rsidRPr="00A242AE" w:rsidRDefault="00A242AE" w:rsidP="00A242AE">
      <w:pPr>
        <w:pStyle w:val="Akapitzlist"/>
        <w:ind w:left="709"/>
        <w:jc w:val="both"/>
        <w:rPr>
          <w:rFonts w:ascii="Arial" w:hAnsi="Arial" w:cs="Arial"/>
        </w:rPr>
      </w:pPr>
    </w:p>
    <w:p w14:paraId="545B90E7" w14:textId="2C368F00" w:rsidR="00087FB0" w:rsidRPr="009428E7" w:rsidRDefault="00087FB0" w:rsidP="009428E7">
      <w:pPr>
        <w:pStyle w:val="Akapitzlist"/>
        <w:numPr>
          <w:ilvl w:val="1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Wym</w:t>
      </w:r>
      <w:r w:rsidR="00C7546D">
        <w:rPr>
          <w:rFonts w:ascii="Arial" w:hAnsi="Arial" w:cs="Arial"/>
        </w:rPr>
        <w:t>ogi ogólne dot. oprogramowania:</w:t>
      </w:r>
    </w:p>
    <w:p w14:paraId="6465F029" w14:textId="695C56B1" w:rsidR="00087FB0" w:rsidRPr="009428E7" w:rsidRDefault="00087FB0" w:rsidP="009428E7">
      <w:pPr>
        <w:pStyle w:val="Akapitzlist"/>
        <w:numPr>
          <w:ilvl w:val="2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Zastosowanie oprogramowania webowego dostępnego przez przeglądarkę internetową, zainstalowanego w chmur</w:t>
      </w:r>
      <w:r w:rsidR="00A242AE">
        <w:rPr>
          <w:rFonts w:ascii="Arial" w:hAnsi="Arial" w:cs="Arial"/>
        </w:rPr>
        <w:t xml:space="preserve">ze zapewnionej przez </w:t>
      </w:r>
      <w:r w:rsidR="004B2D07">
        <w:rPr>
          <w:rFonts w:ascii="Arial" w:hAnsi="Arial" w:cs="Arial"/>
        </w:rPr>
        <w:t>Licencjodawcę</w:t>
      </w:r>
      <w:r w:rsidR="00A242AE">
        <w:rPr>
          <w:rFonts w:ascii="Arial" w:hAnsi="Arial" w:cs="Arial"/>
        </w:rPr>
        <w:t>;</w:t>
      </w:r>
    </w:p>
    <w:p w14:paraId="3B255E2D" w14:textId="3A2FF2A6" w:rsidR="00087FB0" w:rsidRPr="009428E7" w:rsidRDefault="00087FB0" w:rsidP="009428E7">
      <w:pPr>
        <w:pStyle w:val="Akapitzlist"/>
        <w:numPr>
          <w:ilvl w:val="2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 xml:space="preserve">Korzystanie z systemu przez użytkowników musi być możliwe bez instalacji dodatkowych programów lub aplikacji, z wykorzystaniem co najmniej 5 najpopularniejszych przeglądarek internetowych, (w tym: Microsoft Edge, Mozilla </w:t>
      </w:r>
      <w:proofErr w:type="spellStart"/>
      <w:r w:rsidRPr="009428E7">
        <w:rPr>
          <w:rFonts w:ascii="Arial" w:hAnsi="Arial" w:cs="Arial"/>
        </w:rPr>
        <w:t>Firefox</w:t>
      </w:r>
      <w:proofErr w:type="spellEnd"/>
      <w:r w:rsidRPr="009428E7">
        <w:rPr>
          <w:rFonts w:ascii="Arial" w:hAnsi="Arial" w:cs="Arial"/>
        </w:rPr>
        <w:t xml:space="preserve">, Google Chrome, Opera, Safari) niezależnie od systemu operacyjnego zainstalowanego na komputerze użytkownika. Wymagana jest kompatybilność oprogramowania z najnowszymi wersjami przeglądarek przez cały okres trwania umowy, oznacza to, że </w:t>
      </w:r>
      <w:r w:rsidR="004B2D07">
        <w:rPr>
          <w:rFonts w:ascii="Arial" w:hAnsi="Arial" w:cs="Arial"/>
        </w:rPr>
        <w:t>Licencjodawca</w:t>
      </w:r>
      <w:r w:rsidRPr="009428E7">
        <w:rPr>
          <w:rFonts w:ascii="Arial" w:hAnsi="Arial" w:cs="Arial"/>
        </w:rPr>
        <w:t xml:space="preserve"> będzie nieodpłatnie dostosował oprogramowanie na potrzeby zachowania kompatybilności. Za zgodą </w:t>
      </w:r>
      <w:r w:rsidR="004B2D07">
        <w:rPr>
          <w:rFonts w:ascii="Arial" w:hAnsi="Arial" w:cs="Arial"/>
        </w:rPr>
        <w:t>Licencjobiorcy</w:t>
      </w:r>
      <w:r w:rsidR="004B2D07" w:rsidRPr="009428E7">
        <w:rPr>
          <w:rFonts w:ascii="Arial" w:hAnsi="Arial" w:cs="Arial"/>
        </w:rPr>
        <w:t xml:space="preserve"> </w:t>
      </w:r>
      <w:r w:rsidRPr="009428E7">
        <w:rPr>
          <w:rFonts w:ascii="Arial" w:hAnsi="Arial" w:cs="Arial"/>
        </w:rPr>
        <w:t xml:space="preserve">na wniosek </w:t>
      </w:r>
      <w:r w:rsidR="004B2D07">
        <w:rPr>
          <w:rFonts w:ascii="Arial" w:hAnsi="Arial" w:cs="Arial"/>
        </w:rPr>
        <w:t>Licencjodawcy</w:t>
      </w:r>
      <w:r w:rsidRPr="009428E7">
        <w:rPr>
          <w:rFonts w:ascii="Arial" w:hAnsi="Arial" w:cs="Arial"/>
        </w:rPr>
        <w:t>, możliwe będzie wskazanie innych przeglądarek (ale zawsze w najnowszych wersjach) jako de</w:t>
      </w:r>
      <w:r w:rsidR="00A242AE">
        <w:rPr>
          <w:rFonts w:ascii="Arial" w:hAnsi="Arial" w:cs="Arial"/>
        </w:rPr>
        <w:t xml:space="preserve">dykowanych do obsługi </w:t>
      </w:r>
      <w:r w:rsidR="004F285F">
        <w:rPr>
          <w:rFonts w:ascii="Arial" w:hAnsi="Arial" w:cs="Arial"/>
        </w:rPr>
        <w:t>Systemu</w:t>
      </w:r>
      <w:r w:rsidR="00A242AE">
        <w:rPr>
          <w:rFonts w:ascii="Arial" w:hAnsi="Arial" w:cs="Arial"/>
        </w:rPr>
        <w:t>;</w:t>
      </w:r>
    </w:p>
    <w:p w14:paraId="5D327380" w14:textId="19DB379C" w:rsidR="00087FB0" w:rsidRPr="009428E7" w:rsidRDefault="00087FB0" w:rsidP="009428E7">
      <w:pPr>
        <w:pStyle w:val="Akapitzlist"/>
        <w:numPr>
          <w:ilvl w:val="2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 xml:space="preserve">System centralny ma zapewnić tworzenie i zarządzanie bazą danych osób wskazanych przez </w:t>
      </w:r>
      <w:r w:rsidR="004B2D07">
        <w:rPr>
          <w:rFonts w:ascii="Arial" w:hAnsi="Arial" w:cs="Arial"/>
        </w:rPr>
        <w:t>Licencjobiorcę</w:t>
      </w:r>
      <w:r w:rsidR="004B2D07" w:rsidRPr="009428E7">
        <w:rPr>
          <w:rFonts w:ascii="Arial" w:hAnsi="Arial" w:cs="Arial"/>
        </w:rPr>
        <w:t xml:space="preserve"> </w:t>
      </w:r>
      <w:r w:rsidRPr="009428E7">
        <w:rPr>
          <w:rFonts w:ascii="Arial" w:hAnsi="Arial" w:cs="Arial"/>
        </w:rPr>
        <w:t>(osoby mające dostęp do Systemu – raporty, administracja)</w:t>
      </w:r>
      <w:r w:rsidR="00EA4E85">
        <w:rPr>
          <w:rFonts w:ascii="Arial" w:hAnsi="Arial" w:cs="Arial"/>
        </w:rPr>
        <w:t xml:space="preserve"> </w:t>
      </w:r>
      <w:r w:rsidRPr="009428E7">
        <w:rPr>
          <w:rFonts w:ascii="Arial" w:hAnsi="Arial" w:cs="Arial"/>
        </w:rPr>
        <w:t xml:space="preserve">i </w:t>
      </w:r>
      <w:r w:rsidR="00DF5082">
        <w:rPr>
          <w:rFonts w:ascii="Arial" w:hAnsi="Arial" w:cs="Arial"/>
        </w:rPr>
        <w:t>Licencjodawcę</w:t>
      </w:r>
      <w:r w:rsidR="00BD7B59">
        <w:rPr>
          <w:rFonts w:ascii="Arial" w:hAnsi="Arial" w:cs="Arial"/>
        </w:rPr>
        <w:t xml:space="preserve"> </w:t>
      </w:r>
      <w:r w:rsidRPr="009428E7">
        <w:rPr>
          <w:rFonts w:ascii="Arial" w:hAnsi="Arial" w:cs="Arial"/>
        </w:rPr>
        <w:t>(np. serwisantów) wraz z możliwością ustale</w:t>
      </w:r>
      <w:r w:rsidR="00C7546D">
        <w:rPr>
          <w:rFonts w:ascii="Arial" w:hAnsi="Arial" w:cs="Arial"/>
        </w:rPr>
        <w:t>nia dla nich uprawnień dostępu;</w:t>
      </w:r>
    </w:p>
    <w:p w14:paraId="4FF2A88F" w14:textId="3F415760" w:rsidR="00087FB0" w:rsidRPr="009428E7" w:rsidRDefault="00087FB0" w:rsidP="696BEF8E">
      <w:pPr>
        <w:pStyle w:val="Akapitzlist"/>
        <w:numPr>
          <w:ilvl w:val="2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696BEF8E">
        <w:rPr>
          <w:rFonts w:ascii="Arial" w:hAnsi="Arial" w:cs="Arial"/>
        </w:rPr>
        <w:t xml:space="preserve">Oprogramowanie musi umożliwiać samodzielne tworzenie kont i nadawanie im uprawnień, z możliwością wskazywania pojedynczych funkcjonalności, wyświetlany układ menu powinien być analogiczny do posiadanych uprawnień, funkcje niedostępne nie powinny być widoczne dla użytkownika. W systemie należy przewidzieć predefiniowane profile dla typowych grup użytkowników, </w:t>
      </w:r>
      <w:r w:rsidRPr="696BEF8E">
        <w:rPr>
          <w:rFonts w:ascii="Arial" w:hAnsi="Arial" w:cs="Arial"/>
        </w:rPr>
        <w:lastRenderedPageBreak/>
        <w:t>posiadające przypisane uprawnienia. Należy przewidzieć politykę haseł adekwatną do poziomu ryzyka jakie występuje w systemie (</w:t>
      </w:r>
      <w:r w:rsidR="004B2D07">
        <w:rPr>
          <w:rFonts w:ascii="Arial" w:hAnsi="Arial" w:cs="Arial"/>
        </w:rPr>
        <w:t>Licencjodawca</w:t>
      </w:r>
      <w:r w:rsidRPr="696BEF8E">
        <w:rPr>
          <w:rFonts w:ascii="Arial" w:hAnsi="Arial" w:cs="Arial"/>
        </w:rPr>
        <w:t xml:space="preserve"> zaproponuje wymagania po przeprowadzeniu analizy ryzyka). Należy przewidzieć konta super użytkowników, które będą uprawnione do tworzenia nowych kont, zmiany uprawnień i resetowania hasła. Autoryzacja użytkownika </w:t>
      </w:r>
      <w:r>
        <w:br/>
      </w:r>
      <w:r w:rsidRPr="696BEF8E">
        <w:rPr>
          <w:rFonts w:ascii="Arial" w:hAnsi="Arial" w:cs="Arial"/>
        </w:rPr>
        <w:t>i resetowanie hasła będą realizowane dwuetapowo z wykorzystaniem definiowanych li</w:t>
      </w:r>
      <w:r w:rsidR="00C7546D" w:rsidRPr="696BEF8E">
        <w:rPr>
          <w:rFonts w:ascii="Arial" w:hAnsi="Arial" w:cs="Arial"/>
        </w:rPr>
        <w:t>nków w wiadomościach mailowych;</w:t>
      </w:r>
    </w:p>
    <w:p w14:paraId="2CDC0EA2" w14:textId="4B75D5FC" w:rsidR="00087FB0" w:rsidRPr="009428E7" w:rsidRDefault="00087FB0" w:rsidP="696BEF8E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96BEF8E">
        <w:rPr>
          <w:rFonts w:ascii="Arial" w:hAnsi="Arial" w:cs="Arial"/>
        </w:rPr>
        <w:t xml:space="preserve">Oprogramowanie umożliwiać będzie dostęp do bieżących danych dla użytkowników (ZTM, serwisanci, operatorzy) w związku z tym musi istnieć możliwość ograniczenia dostępu do zestawu danych dla poszczególnych grup odbiorców – przedstawiciele serwisanci, operatorzy uzyskają dostęp do danych ich przypisanych, (zakres danych opiera się na identyfikacji przystanków </w:t>
      </w:r>
      <w:r>
        <w:br/>
      </w:r>
      <w:r w:rsidRPr="696BEF8E">
        <w:rPr>
          <w:rFonts w:ascii="Arial" w:hAnsi="Arial" w:cs="Arial"/>
        </w:rPr>
        <w:t>i zdarzeń wokół nich); </w:t>
      </w:r>
    </w:p>
    <w:p w14:paraId="627F1B01" w14:textId="2717D6FF" w:rsidR="00087FB0" w:rsidRPr="009428E7" w:rsidRDefault="00087FB0" w:rsidP="696BEF8E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  <w:lang w:eastAsia="pl-PL"/>
        </w:rPr>
      </w:pPr>
      <w:r w:rsidRPr="696BEF8E">
        <w:rPr>
          <w:rFonts w:ascii="Arial" w:hAnsi="Arial" w:cs="Arial"/>
        </w:rPr>
        <w:t xml:space="preserve">Oprogramowanie będzie magazynowało wszystkie dane, żadne z danych nie mogą podlegać kasowaniu – dopuszczalna jest ich archiwizacja. Po podpisaniu umowy Strony uzgodnią poziomy agregacji danych. </w:t>
      </w:r>
      <w:r w:rsidR="00BD7B59">
        <w:rPr>
          <w:rFonts w:ascii="Arial" w:hAnsi="Arial" w:cs="Arial"/>
        </w:rPr>
        <w:t xml:space="preserve">Licencjobiorca </w:t>
      </w:r>
      <w:r w:rsidRPr="696BEF8E">
        <w:rPr>
          <w:rFonts w:ascii="Arial" w:hAnsi="Arial" w:cs="Arial"/>
        </w:rPr>
        <w:t>oczekuje dostępności danych z systemu zliczania za ostatnie trzy lata, generowanie raportów ma następować w czasie do</w:t>
      </w:r>
      <w:r w:rsidR="73966441" w:rsidRPr="696BEF8E">
        <w:rPr>
          <w:rFonts w:ascii="Arial" w:hAnsi="Arial" w:cs="Arial"/>
        </w:rPr>
        <w:t xml:space="preserve"> </w:t>
      </w:r>
      <w:r w:rsidRPr="696BEF8E">
        <w:rPr>
          <w:rFonts w:ascii="Arial" w:hAnsi="Arial" w:cs="Arial"/>
        </w:rPr>
        <w:t>5 sekund. Dane s</w:t>
      </w:r>
      <w:r w:rsidR="00C7546D" w:rsidRPr="696BEF8E">
        <w:rPr>
          <w:rFonts w:ascii="Arial" w:hAnsi="Arial" w:cs="Arial"/>
        </w:rPr>
        <w:t>tarsze podlegają archiwizacji;</w:t>
      </w:r>
    </w:p>
    <w:p w14:paraId="4B34CC81" w14:textId="41CC9418" w:rsidR="00087FB0" w:rsidRPr="009428E7" w:rsidRDefault="00087FB0" w:rsidP="696BEF8E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  <w:lang w:eastAsia="pl-PL"/>
        </w:rPr>
      </w:pPr>
      <w:r w:rsidRPr="696BEF8E">
        <w:rPr>
          <w:rFonts w:ascii="Arial" w:hAnsi="Arial" w:cs="Arial"/>
        </w:rPr>
        <w:t xml:space="preserve">Eksploatowane w ramach systemu oprogramowanie będzie integrowane </w:t>
      </w:r>
      <w:r>
        <w:br/>
      </w:r>
      <w:r w:rsidRPr="696BEF8E">
        <w:rPr>
          <w:rFonts w:ascii="Arial" w:hAnsi="Arial" w:cs="Arial"/>
        </w:rPr>
        <w:t xml:space="preserve">w ramach spójnego słownika danych i obiektów, przez co </w:t>
      </w:r>
      <w:r w:rsidR="00BD7B59">
        <w:rPr>
          <w:rFonts w:ascii="Arial" w:hAnsi="Arial" w:cs="Arial"/>
        </w:rPr>
        <w:t xml:space="preserve">Licencjobiorca </w:t>
      </w:r>
      <w:r w:rsidRPr="696BEF8E">
        <w:rPr>
          <w:rFonts w:ascii="Arial" w:hAnsi="Arial" w:cs="Arial"/>
        </w:rPr>
        <w:t>oczekuje wprowadzania funkcjonalności jednorazowego definiowania obiektów, które stają się dostępne w ramach pozostałych modułów; słowniki pobrane z zewnętrznych systemów posiadające identyfikatory ID powinny być identyczne w systemi</w:t>
      </w:r>
      <w:r w:rsidR="00C7546D" w:rsidRPr="696BEF8E">
        <w:rPr>
          <w:rFonts w:ascii="Arial" w:hAnsi="Arial" w:cs="Arial"/>
        </w:rPr>
        <w:t xml:space="preserve">e dostarczonym przez </w:t>
      </w:r>
      <w:r w:rsidR="004B2D07">
        <w:rPr>
          <w:rFonts w:ascii="Arial" w:hAnsi="Arial" w:cs="Arial"/>
        </w:rPr>
        <w:t>Licencjodawcę</w:t>
      </w:r>
      <w:r w:rsidR="00C7546D" w:rsidRPr="696BEF8E">
        <w:rPr>
          <w:rFonts w:ascii="Arial" w:hAnsi="Arial" w:cs="Arial"/>
        </w:rPr>
        <w:t>;</w:t>
      </w:r>
    </w:p>
    <w:p w14:paraId="12DD5002" w14:textId="3DE2ACD4" w:rsidR="00087FB0" w:rsidRPr="009428E7" w:rsidRDefault="00087FB0" w:rsidP="009428E7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  <w:lang w:eastAsia="pl-PL"/>
        </w:rPr>
      </w:pPr>
      <w:r w:rsidRPr="009428E7">
        <w:rPr>
          <w:rFonts w:ascii="Arial" w:hAnsi="Arial" w:cs="Arial"/>
        </w:rPr>
        <w:t xml:space="preserve">Dostęp do funkcji w ramach tej samej aplikacji ma się odbywać w liczbie nie więcej niż 6 kroków. Czas odpowiedzi systemu na kliknięcie myszką </w:t>
      </w:r>
      <w:r w:rsidR="00C7546D">
        <w:rPr>
          <w:rFonts w:ascii="Arial" w:hAnsi="Arial" w:cs="Arial"/>
        </w:rPr>
        <w:t>nie może być dłuższy niż 500 [ms];</w:t>
      </w:r>
    </w:p>
    <w:p w14:paraId="6473A472" w14:textId="2EA12083" w:rsidR="00087FB0" w:rsidRPr="009428E7" w:rsidRDefault="00087FB0" w:rsidP="696BEF8E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696BEF8E">
        <w:rPr>
          <w:rFonts w:ascii="Arial" w:hAnsi="Arial" w:cs="Arial"/>
        </w:rPr>
        <w:t xml:space="preserve">Rozliczalność, tj. autoryzacja do systemu ma być oparta o system uprawnień wewnętrznych (do funkcji i zasobów) oraz prawa do pól bazy danych. </w:t>
      </w:r>
      <w:r>
        <w:br/>
      </w:r>
      <w:r w:rsidRPr="696BEF8E">
        <w:rPr>
          <w:rFonts w:ascii="Arial" w:hAnsi="Arial" w:cs="Arial"/>
        </w:rPr>
        <w:t xml:space="preserve">W systemie zapisywane powinno być każde logowanie i wylogowanie </w:t>
      </w:r>
      <w:r>
        <w:br/>
      </w:r>
      <w:r w:rsidRPr="696BEF8E">
        <w:rPr>
          <w:rFonts w:ascii="Arial" w:hAnsi="Arial" w:cs="Arial"/>
        </w:rPr>
        <w:t xml:space="preserve">z systemu. Każda tabela bazy danych systemu powinna posiadać informacje </w:t>
      </w:r>
      <w:r>
        <w:br/>
      </w:r>
      <w:r w:rsidRPr="696BEF8E">
        <w:rPr>
          <w:rFonts w:ascii="Arial" w:hAnsi="Arial" w:cs="Arial"/>
        </w:rPr>
        <w:t>o czasie i użytkowniku wprowadzającym rekord oraz o czasie i użytkowniku modyfikującym rekord. Dane w systemie nie powinny być usuwane z systemu bazodanowego a jed</w:t>
      </w:r>
      <w:r w:rsidR="00C7546D" w:rsidRPr="696BEF8E">
        <w:rPr>
          <w:rFonts w:ascii="Arial" w:hAnsi="Arial" w:cs="Arial"/>
        </w:rPr>
        <w:t>ynie oznaczane jako archiwalne;</w:t>
      </w:r>
    </w:p>
    <w:p w14:paraId="38765E45" w14:textId="5C0B1DEE" w:rsidR="00087FB0" w:rsidRPr="009428E7" w:rsidRDefault="00087FB0" w:rsidP="26D2A8CA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  <w:lang w:eastAsia="pl-PL"/>
        </w:rPr>
      </w:pPr>
      <w:r w:rsidRPr="26D2A8CA">
        <w:rPr>
          <w:rFonts w:ascii="Arial" w:hAnsi="Arial" w:cs="Arial"/>
        </w:rPr>
        <w:t xml:space="preserve">Nadawanie poziomu zabezpieczeń ze względu na rolę użytkownika </w:t>
      </w:r>
      <w:r>
        <w:br/>
      </w:r>
      <w:r w:rsidRPr="26D2A8CA">
        <w:rPr>
          <w:rFonts w:ascii="Arial" w:hAnsi="Arial" w:cs="Arial"/>
        </w:rPr>
        <w:t>w systemie (użytkown</w:t>
      </w:r>
      <w:r w:rsidR="00C7546D" w:rsidRPr="26D2A8CA">
        <w:rPr>
          <w:rFonts w:ascii="Arial" w:hAnsi="Arial" w:cs="Arial"/>
        </w:rPr>
        <w:t>ik standardowy, administrator);</w:t>
      </w:r>
    </w:p>
    <w:p w14:paraId="3821E49E" w14:textId="798C2DEB" w:rsidR="00087FB0" w:rsidRPr="009428E7" w:rsidRDefault="00087FB0" w:rsidP="009428E7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  <w:lang w:eastAsia="pl-PL"/>
        </w:rPr>
      </w:pPr>
      <w:r w:rsidRPr="009428E7">
        <w:rPr>
          <w:rFonts w:ascii="Arial" w:hAnsi="Arial" w:cs="Arial"/>
        </w:rPr>
        <w:t>Uprawnienia</w:t>
      </w:r>
      <w:r w:rsidR="6C5BE5D3" w:rsidRPr="009428E7">
        <w:rPr>
          <w:rFonts w:ascii="Arial" w:hAnsi="Arial" w:cs="Arial"/>
        </w:rPr>
        <w:t xml:space="preserve"> d</w:t>
      </w:r>
      <w:r w:rsidRPr="009428E7">
        <w:rPr>
          <w:rFonts w:ascii="Arial" w:hAnsi="Arial" w:cs="Arial"/>
        </w:rPr>
        <w:t>la użytkownika standardowego powinno się zastosować następujące wymagania: </w:t>
      </w:r>
    </w:p>
    <w:p w14:paraId="73DAC03F" w14:textId="5ECDD6BF" w:rsidR="00087FB0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U</w:t>
      </w:r>
      <w:r w:rsidR="06A2DCD7" w:rsidRPr="009428E7">
        <w:rPr>
          <w:rFonts w:ascii="Arial" w:hAnsi="Arial" w:cs="Arial"/>
        </w:rPr>
        <w:t xml:space="preserve">wierzytelnienie użytkownika przez podanie loginu i hasła (adekwatnie do poziomu ryzyka przeprowadzonego przez </w:t>
      </w:r>
      <w:r w:rsidR="004B2D07">
        <w:rPr>
          <w:rFonts w:ascii="Arial" w:hAnsi="Arial" w:cs="Arial"/>
        </w:rPr>
        <w:t>Licencjodawcę</w:t>
      </w:r>
      <w:r w:rsidR="06A2DCD7" w:rsidRPr="009428E7">
        <w:rPr>
          <w:rFonts w:ascii="Arial" w:hAnsi="Arial" w:cs="Arial"/>
        </w:rPr>
        <w:t>); </w:t>
      </w:r>
    </w:p>
    <w:p w14:paraId="11C8CAEF" w14:textId="0347E9D9" w:rsidR="00087FB0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M</w:t>
      </w:r>
      <w:r w:rsidR="06A2DCD7" w:rsidRPr="009428E7">
        <w:rPr>
          <w:rFonts w:ascii="Arial" w:hAnsi="Arial" w:cs="Arial"/>
        </w:rPr>
        <w:t>ożliwość wymuszenia / zmiany siły hasła przez administratora; </w:t>
      </w:r>
    </w:p>
    <w:p w14:paraId="285875D6" w14:textId="020F35C8" w:rsidR="00087FB0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M</w:t>
      </w:r>
      <w:r w:rsidR="06A2DCD7" w:rsidRPr="009428E7">
        <w:rPr>
          <w:rFonts w:ascii="Arial" w:hAnsi="Arial" w:cs="Arial"/>
        </w:rPr>
        <w:t>echanizm „odzyskiwania” hasła (reset hasła); </w:t>
      </w:r>
    </w:p>
    <w:p w14:paraId="4EA7F842" w14:textId="6E28FC5F" w:rsidR="00087FB0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M</w:t>
      </w:r>
      <w:r w:rsidR="06A2DCD7" w:rsidRPr="009428E7">
        <w:rPr>
          <w:rFonts w:ascii="Arial" w:hAnsi="Arial" w:cs="Arial"/>
        </w:rPr>
        <w:t>echanizm zakończenia sesji po zamknięciu przeglądarki oraz wylogowaniu się użytkownika (w celu uniemożliwienia powrotu do sesji poprzez naciśnięcie przycisku „wstecz” bez ponownego logowania); </w:t>
      </w:r>
    </w:p>
    <w:p w14:paraId="368D68A0" w14:textId="39979580" w:rsidR="00087FB0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M</w:t>
      </w:r>
      <w:r w:rsidR="06A2DCD7" w:rsidRPr="009428E7">
        <w:rPr>
          <w:rFonts w:ascii="Arial" w:hAnsi="Arial" w:cs="Arial"/>
        </w:rPr>
        <w:t>echanizm logowania działań użytkownika na minimalnym poziomie (zalogowanie, wylogowanie, błędna próba logowania, zmiana danych); </w:t>
      </w:r>
    </w:p>
    <w:p w14:paraId="6EA1F452" w14:textId="0E2588BC" w:rsidR="00087FB0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</w:rPr>
      </w:pPr>
      <w:r>
        <w:rPr>
          <w:rFonts w:ascii="Arial" w:hAnsi="Arial" w:cs="Arial"/>
        </w:rPr>
        <w:t>A</w:t>
      </w:r>
      <w:r w:rsidR="06A2DCD7" w:rsidRPr="009428E7">
        <w:rPr>
          <w:rFonts w:ascii="Arial" w:hAnsi="Arial" w:cs="Arial"/>
        </w:rPr>
        <w:t>utomatyczne wylogowanie użytkownika przy braku aktywności dłuższej niż X, gdzie parametr X ustawia administrator systemu. </w:t>
      </w:r>
    </w:p>
    <w:p w14:paraId="02A7D900" w14:textId="19B434FB" w:rsidR="00087FB0" w:rsidRPr="009428E7" w:rsidRDefault="06A2DCD7" w:rsidP="26D2A8CA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26D2A8CA">
        <w:rPr>
          <w:rFonts w:ascii="Arial" w:hAnsi="Arial" w:cs="Arial"/>
        </w:rPr>
        <w:t>Uprawnienia dla administratorów systemu</w:t>
      </w:r>
      <w:r w:rsidR="5702FCEB" w:rsidRPr="26D2A8CA">
        <w:rPr>
          <w:rFonts w:ascii="Arial" w:hAnsi="Arial" w:cs="Arial"/>
        </w:rPr>
        <w:t xml:space="preserve"> - </w:t>
      </w:r>
      <w:r w:rsidRPr="26D2A8CA">
        <w:rPr>
          <w:rFonts w:ascii="Arial" w:hAnsi="Arial" w:cs="Arial"/>
        </w:rPr>
        <w:t xml:space="preserve">powinno się zastosować następujące wymagania (po przeprowadzeniu analizy ryzyka </w:t>
      </w:r>
      <w:r w:rsidR="004B2D07">
        <w:rPr>
          <w:rFonts w:ascii="Arial" w:hAnsi="Arial" w:cs="Arial"/>
        </w:rPr>
        <w:t>Licencjodawca</w:t>
      </w:r>
      <w:r w:rsidRPr="26D2A8CA">
        <w:rPr>
          <w:rFonts w:ascii="Arial" w:hAnsi="Arial" w:cs="Arial"/>
        </w:rPr>
        <w:t xml:space="preserve"> powinien zaproponować własne wymagania, wskazany zakres jest minimalny): </w:t>
      </w:r>
    </w:p>
    <w:p w14:paraId="73143EBB" w14:textId="4D7952E9" w:rsidR="00087FB0" w:rsidRPr="009428E7" w:rsidRDefault="00C7546D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M</w:t>
      </w:r>
      <w:r w:rsidR="06A2DCD7" w:rsidRPr="009428E7">
        <w:rPr>
          <w:rFonts w:ascii="Arial" w:hAnsi="Arial" w:cs="Arial"/>
        </w:rPr>
        <w:t>echanizm silnego uwierzytelniania oparty o uwierzytelnienie dwuskładnikowe (</w:t>
      </w:r>
      <w:proofErr w:type="spellStart"/>
      <w:r w:rsidR="06A2DCD7" w:rsidRPr="009428E7">
        <w:rPr>
          <w:rFonts w:ascii="Arial" w:hAnsi="Arial" w:cs="Arial"/>
        </w:rPr>
        <w:t>token</w:t>
      </w:r>
      <w:proofErr w:type="spellEnd"/>
      <w:r w:rsidR="06A2DCD7" w:rsidRPr="009428E7">
        <w:rPr>
          <w:rFonts w:ascii="Arial" w:hAnsi="Arial" w:cs="Arial"/>
        </w:rPr>
        <w:t>/certyfikat etc.); </w:t>
      </w:r>
    </w:p>
    <w:p w14:paraId="596F2E68" w14:textId="714DB024" w:rsidR="00087FB0" w:rsidRPr="009428E7" w:rsidRDefault="00C7546D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lastRenderedPageBreak/>
        <w:t>W</w:t>
      </w:r>
      <w:r w:rsidR="06A2DCD7" w:rsidRPr="009428E7">
        <w:rPr>
          <w:rFonts w:ascii="Arial" w:hAnsi="Arial" w:cs="Arial"/>
        </w:rPr>
        <w:t>ymuszona składnia hasła na poziomie 3 z 4 grup tematycznych znaków (duże małe litery, znaki specjalne, cyfry) długość minimum 12 znaków, okres trwałości hasła, maks. 30 dni, historia haseł – 15 ostatnich; </w:t>
      </w:r>
    </w:p>
    <w:p w14:paraId="4BB37B09" w14:textId="5BF67DCE" w:rsidR="00087FB0" w:rsidRPr="009428E7" w:rsidRDefault="00C7546D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M</w:t>
      </w:r>
      <w:r w:rsidR="06A2DCD7" w:rsidRPr="009428E7">
        <w:rPr>
          <w:rFonts w:ascii="Arial" w:hAnsi="Arial" w:cs="Arial"/>
        </w:rPr>
        <w:t>echanizm logowania działań użytkownika na minimalnym poziomie: zalogowanie, wylogowanie, błędna próba logowania, zmiana danych, zmiana ustawień konfiguracyjnych, tworzenie/usuwanie użytkownika; </w:t>
      </w:r>
    </w:p>
    <w:p w14:paraId="6A666AFF" w14:textId="0765FD58" w:rsidR="00040CA6" w:rsidRPr="009428E7" w:rsidRDefault="00C7546D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M</w:t>
      </w:r>
      <w:r w:rsidR="06A2DCD7" w:rsidRPr="009428E7">
        <w:rPr>
          <w:rFonts w:ascii="Arial" w:hAnsi="Arial" w:cs="Arial"/>
        </w:rPr>
        <w:t>echanizm blokowania użytkownika po określonej przez administratora liczbie błędnych prób logowania.</w:t>
      </w:r>
    </w:p>
    <w:p w14:paraId="37D26DF6" w14:textId="77777777" w:rsidR="00040CA6" w:rsidRPr="009428E7" w:rsidRDefault="00040CA6" w:rsidP="009428E7">
      <w:pPr>
        <w:pStyle w:val="Akapitzlist"/>
        <w:spacing w:beforeAutospacing="1" w:afterAutospacing="1" w:line="240" w:lineRule="auto"/>
        <w:ind w:left="1728"/>
        <w:jc w:val="both"/>
        <w:rPr>
          <w:rFonts w:ascii="Arial" w:eastAsiaTheme="minorEastAsia" w:hAnsi="Arial" w:cs="Arial"/>
          <w:lang w:eastAsia="pl-PL"/>
        </w:rPr>
      </w:pPr>
    </w:p>
    <w:p w14:paraId="4FBEC223" w14:textId="57B3990F" w:rsidR="00040CA6" w:rsidRPr="009428E7" w:rsidRDefault="00040CA6" w:rsidP="009428E7">
      <w:pPr>
        <w:pStyle w:val="Akapitzlist"/>
        <w:numPr>
          <w:ilvl w:val="1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</w:rPr>
      </w:pPr>
      <w:r w:rsidRPr="009428E7">
        <w:rPr>
          <w:rFonts w:ascii="Arial" w:hAnsi="Arial" w:cs="Arial"/>
        </w:rPr>
        <w:t>Systemy operacyjne dla rozwiązania chmurowego</w:t>
      </w:r>
    </w:p>
    <w:p w14:paraId="0118533D" w14:textId="00085E56" w:rsidR="00087FB0" w:rsidRPr="009428E7" w:rsidRDefault="00BD7B59" w:rsidP="54A74A79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Licencjobiorca </w:t>
      </w:r>
      <w:r w:rsidR="00087FB0" w:rsidRPr="54A74A79">
        <w:rPr>
          <w:rFonts w:ascii="Arial" w:hAnsi="Arial" w:cs="Arial"/>
        </w:rPr>
        <w:t xml:space="preserve">dopuszcza zastosowanie dostępnych na rynku gotowych rozwiązań </w:t>
      </w:r>
      <w:r w:rsidR="7C3EDCFB" w:rsidRPr="54A74A79">
        <w:rPr>
          <w:rFonts w:ascii="Arial" w:hAnsi="Arial" w:cs="Arial"/>
        </w:rPr>
        <w:t xml:space="preserve">na licencji </w:t>
      </w:r>
      <w:r w:rsidR="00087FB0" w:rsidRPr="54A74A79">
        <w:rPr>
          <w:rFonts w:ascii="Arial" w:hAnsi="Arial" w:cs="Arial"/>
        </w:rPr>
        <w:t>open-</w:t>
      </w:r>
      <w:proofErr w:type="spellStart"/>
      <w:r w:rsidR="00087FB0" w:rsidRPr="54A74A79">
        <w:rPr>
          <w:rFonts w:ascii="Arial" w:hAnsi="Arial" w:cs="Arial"/>
        </w:rPr>
        <w:t>source</w:t>
      </w:r>
      <w:proofErr w:type="spellEnd"/>
      <w:r w:rsidR="56848A8F" w:rsidRPr="54A74A79">
        <w:rPr>
          <w:rFonts w:ascii="Arial" w:hAnsi="Arial" w:cs="Arial"/>
        </w:rPr>
        <w:t xml:space="preserve"> (rekomendowane)</w:t>
      </w:r>
      <w:r w:rsidR="00087FB0" w:rsidRPr="54A74A79">
        <w:rPr>
          <w:rFonts w:ascii="Arial" w:hAnsi="Arial" w:cs="Arial"/>
        </w:rPr>
        <w:t xml:space="preserve"> lub opartych na innych darmowych</w:t>
      </w:r>
      <w:r w:rsidR="0273C22C" w:rsidRPr="54A74A79">
        <w:rPr>
          <w:rFonts w:ascii="Arial" w:hAnsi="Arial" w:cs="Arial"/>
        </w:rPr>
        <w:t xml:space="preserve"> licencjach</w:t>
      </w:r>
      <w:r w:rsidR="00087FB0" w:rsidRPr="54A74A79">
        <w:rPr>
          <w:rFonts w:ascii="Arial" w:hAnsi="Arial" w:cs="Arial"/>
        </w:rPr>
        <w:t xml:space="preserve">, jak również płatnych licencjach o ile </w:t>
      </w:r>
      <w:r w:rsidR="004B2D07">
        <w:rPr>
          <w:rFonts w:ascii="Arial" w:hAnsi="Arial" w:cs="Arial"/>
        </w:rPr>
        <w:t>Licencjodawca</w:t>
      </w:r>
      <w:r w:rsidR="00087FB0" w:rsidRPr="54A74A79">
        <w:rPr>
          <w:rFonts w:ascii="Arial" w:hAnsi="Arial" w:cs="Arial"/>
        </w:rPr>
        <w:t xml:space="preserve"> zapewni ich aktualizacje do najnowszych wersji</w:t>
      </w:r>
      <w:r w:rsidR="00C7546D" w:rsidRPr="54A74A79">
        <w:rPr>
          <w:rFonts w:ascii="Arial" w:hAnsi="Arial" w:cs="Arial"/>
        </w:rPr>
        <w:t xml:space="preserve"> w trakcie trwania całej umowy;</w:t>
      </w:r>
    </w:p>
    <w:p w14:paraId="1D3DF054" w14:textId="43AF7E9D" w:rsidR="00087FB0" w:rsidRPr="009428E7" w:rsidRDefault="00087FB0" w:rsidP="009428E7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Systemy operacyjne muszą mieć stale zainstalowane wszelkie dostęp</w:t>
      </w:r>
      <w:r w:rsidR="00C7546D">
        <w:rPr>
          <w:rFonts w:ascii="Arial" w:hAnsi="Arial" w:cs="Arial"/>
        </w:rPr>
        <w:t>ne aktualizacje bezpieczeństwa;</w:t>
      </w:r>
    </w:p>
    <w:p w14:paraId="6C397D96" w14:textId="5A130E92" w:rsidR="00087FB0" w:rsidRPr="009428E7" w:rsidRDefault="00087FB0" w:rsidP="009428E7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 xml:space="preserve">Systemy operacyjne muszą być poddane </w:t>
      </w:r>
      <w:proofErr w:type="spellStart"/>
      <w:r w:rsidRPr="009428E7">
        <w:rPr>
          <w:rFonts w:ascii="Arial" w:hAnsi="Arial" w:cs="Arial"/>
        </w:rPr>
        <w:t>hardeningowi</w:t>
      </w:r>
      <w:proofErr w:type="spellEnd"/>
      <w:r w:rsidRPr="009428E7">
        <w:rPr>
          <w:rFonts w:ascii="Arial" w:hAnsi="Arial" w:cs="Arial"/>
        </w:rPr>
        <w:t xml:space="preserve"> ograniczającemu powierzchnię ataku, minimum poprzez: </w:t>
      </w:r>
    </w:p>
    <w:p w14:paraId="7493DC3C" w14:textId="7117D915" w:rsidR="00087FB0" w:rsidRPr="009428E7" w:rsidRDefault="00087FB0" w:rsidP="26D2A8CA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26D2A8CA">
        <w:rPr>
          <w:rFonts w:ascii="Arial" w:hAnsi="Arial" w:cs="Arial"/>
        </w:rPr>
        <w:t xml:space="preserve">Instalację minimalnego zestawu funkcji systemowych (pakietów) krytycznych dla działania aplikacji. Wszelkie niepotrzebne aplikacje </w:t>
      </w:r>
      <w:r>
        <w:br/>
      </w:r>
      <w:r w:rsidRPr="26D2A8CA">
        <w:rPr>
          <w:rFonts w:ascii="Arial" w:hAnsi="Arial" w:cs="Arial"/>
        </w:rPr>
        <w:t>i</w:t>
      </w:r>
      <w:r w:rsidR="00C7546D" w:rsidRPr="26D2A8CA">
        <w:rPr>
          <w:rFonts w:ascii="Arial" w:hAnsi="Arial" w:cs="Arial"/>
        </w:rPr>
        <w:t xml:space="preserve"> pakiety zostaną odinstalowane;</w:t>
      </w:r>
    </w:p>
    <w:p w14:paraId="6774F23D" w14:textId="7AC059B9" w:rsidR="00087FB0" w:rsidRPr="009428E7" w:rsidRDefault="00087FB0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Ograniczenie funkcjonujących na serwerz</w:t>
      </w:r>
      <w:r w:rsidR="00C7546D">
        <w:rPr>
          <w:rFonts w:ascii="Arial" w:hAnsi="Arial" w:cs="Arial"/>
        </w:rPr>
        <w:t>e usług do niezbędnego minimum;</w:t>
      </w:r>
    </w:p>
    <w:p w14:paraId="0C7E0586" w14:textId="0756802F" w:rsidR="00087FB0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Ograniczenie otwartych portów;</w:t>
      </w:r>
    </w:p>
    <w:p w14:paraId="7E5E2A7F" w14:textId="6D01EDC4" w:rsidR="00040CA6" w:rsidRPr="009428E7" w:rsidRDefault="00087FB0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Stosowanie osobnych interfejsów sieciowych do zarządz</w:t>
      </w:r>
      <w:r w:rsidR="00C7546D">
        <w:rPr>
          <w:rFonts w:ascii="Arial" w:hAnsi="Arial" w:cs="Arial"/>
        </w:rPr>
        <w:t>ania oraz do obsługi aplikacji;</w:t>
      </w:r>
    </w:p>
    <w:p w14:paraId="7190A489" w14:textId="666FDBD8" w:rsidR="00040CA6" w:rsidRPr="009428E7" w:rsidRDefault="00087FB0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Zastosowanie wyłącznie szyfrowanych protokołów (HTTPS, SSH</w:t>
      </w:r>
      <w:r w:rsidR="00C7546D">
        <w:rPr>
          <w:rFonts w:ascii="Arial" w:hAnsi="Arial" w:cs="Arial"/>
        </w:rPr>
        <w:t>, SCP) do zarządzania systemem;</w:t>
      </w:r>
    </w:p>
    <w:p w14:paraId="53CFC12F" w14:textId="3C6F0BE7" w:rsidR="00040CA6" w:rsidRPr="009428E7" w:rsidRDefault="00087FB0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Utworzenie dedykowanych personalnych kont</w:t>
      </w:r>
      <w:r w:rsidR="00C7546D">
        <w:rPr>
          <w:rFonts w:ascii="Arial" w:hAnsi="Arial" w:cs="Arial"/>
        </w:rPr>
        <w:t xml:space="preserve"> dla osób utrzymujących system;</w:t>
      </w:r>
    </w:p>
    <w:p w14:paraId="3D498165" w14:textId="542CB047" w:rsidR="00040CA6" w:rsidRPr="009428E7" w:rsidRDefault="00087FB0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Przydzielanie uprawnień zgodnie z regułą minimalnych wymag</w:t>
      </w:r>
      <w:r w:rsidR="00C7546D">
        <w:rPr>
          <w:rFonts w:ascii="Arial" w:hAnsi="Arial" w:cs="Arial"/>
        </w:rPr>
        <w:t>anych uprawnień (</w:t>
      </w:r>
      <w:proofErr w:type="spellStart"/>
      <w:r w:rsidR="00C7546D">
        <w:rPr>
          <w:rFonts w:ascii="Arial" w:hAnsi="Arial" w:cs="Arial"/>
        </w:rPr>
        <w:t>need</w:t>
      </w:r>
      <w:proofErr w:type="spellEnd"/>
      <w:r w:rsidR="00C7546D">
        <w:rPr>
          <w:rFonts w:ascii="Arial" w:hAnsi="Arial" w:cs="Arial"/>
        </w:rPr>
        <w:t xml:space="preserve"> to </w:t>
      </w:r>
      <w:proofErr w:type="spellStart"/>
      <w:r w:rsidR="00C7546D">
        <w:rPr>
          <w:rFonts w:ascii="Arial" w:hAnsi="Arial" w:cs="Arial"/>
        </w:rPr>
        <w:t>know</w:t>
      </w:r>
      <w:proofErr w:type="spellEnd"/>
      <w:r w:rsidR="00C7546D">
        <w:rPr>
          <w:rFonts w:ascii="Arial" w:hAnsi="Arial" w:cs="Arial"/>
        </w:rPr>
        <w:t>);</w:t>
      </w:r>
    </w:p>
    <w:p w14:paraId="01AEB625" w14:textId="54306664" w:rsidR="00087FB0" w:rsidRPr="009428E7" w:rsidRDefault="00087FB0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 xml:space="preserve">Usunięcie domyślnych kont lub ich zablokowanie, jeśli </w:t>
      </w:r>
      <w:r w:rsidR="00C7546D">
        <w:rPr>
          <w:rFonts w:ascii="Arial" w:hAnsi="Arial" w:cs="Arial"/>
        </w:rPr>
        <w:t>nie jest możliwe i</w:t>
      </w:r>
      <w:r w:rsidR="007E3172">
        <w:rPr>
          <w:rFonts w:ascii="Arial" w:hAnsi="Arial" w:cs="Arial"/>
        </w:rPr>
        <w:t>ch usunięcie.</w:t>
      </w:r>
    </w:p>
    <w:p w14:paraId="15531C0E" w14:textId="5BCDF209" w:rsidR="00087FB0" w:rsidRPr="009428E7" w:rsidRDefault="00C7546D" w:rsidP="009428E7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Serwery www</w:t>
      </w:r>
    </w:p>
    <w:p w14:paraId="506602EE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Ograniczenie usług uruchomionych na serwerze do niezbędnego minimum; </w:t>
      </w:r>
    </w:p>
    <w:p w14:paraId="63F72C28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Ograniczenie dostępu do katalogów serwera; </w:t>
      </w:r>
    </w:p>
    <w:p w14:paraId="2E05D1F9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Wykorzystywanie serwera zawsze w aktualnej wersji; </w:t>
      </w:r>
    </w:p>
    <w:p w14:paraId="05B52919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Implementacja wszystkich poprawek bezpieczeństwa dla danego serwera; </w:t>
      </w:r>
    </w:p>
    <w:p w14:paraId="01D0BA6A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Wykorzystanie silnego szyfrowania w komunikacji; </w:t>
      </w:r>
    </w:p>
    <w:p w14:paraId="3073E0A3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Wyłączenie niepotrzebnych modułów serwera; </w:t>
      </w:r>
    </w:p>
    <w:p w14:paraId="427AB95E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Wyłączenie prezentowania podpisu serwera; </w:t>
      </w:r>
    </w:p>
    <w:p w14:paraId="2EB7459B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Wyłączenie prezentowania banerów serwera; </w:t>
      </w:r>
    </w:p>
    <w:p w14:paraId="2175C0F4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Wyłączenie możliwości śledzenia zapytań http; </w:t>
      </w:r>
    </w:p>
    <w:p w14:paraId="0D1943C2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Blokowanie kontekstów groźnych dla aplikacji już w warstwie dostępowej; </w:t>
      </w:r>
    </w:p>
    <w:p w14:paraId="2DCE9346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 xml:space="preserve">Utworzenie dedykowanej strony błędu (Error </w:t>
      </w:r>
      <w:proofErr w:type="spellStart"/>
      <w:r w:rsidRPr="009428E7">
        <w:rPr>
          <w:rFonts w:ascii="Arial" w:hAnsi="Arial" w:cs="Arial"/>
        </w:rPr>
        <w:t>Page</w:t>
      </w:r>
      <w:proofErr w:type="spellEnd"/>
      <w:r w:rsidRPr="009428E7">
        <w:rPr>
          <w:rFonts w:ascii="Arial" w:hAnsi="Arial" w:cs="Arial"/>
        </w:rPr>
        <w:t>) niezawierającej wersji serwera WWW czy adresacji IP;</w:t>
      </w:r>
    </w:p>
    <w:p w14:paraId="7F328106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Wyłączenie możliwości uruchamiania skryptów po stronie serwera;</w:t>
      </w:r>
    </w:p>
    <w:p w14:paraId="1D7E4D70" w14:textId="77777777" w:rsidR="00040CA6" w:rsidRPr="009428E7" w:rsidRDefault="40CB771E" w:rsidP="4A511A19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309FFDF2">
        <w:rPr>
          <w:rFonts w:ascii="Arial" w:hAnsi="Arial" w:cs="Arial"/>
        </w:rPr>
        <w:t>Usunięcie domyślnych kont lub ich zablokowanie, jeśli nie jest możliwe ich usunięcie;</w:t>
      </w:r>
    </w:p>
    <w:p w14:paraId="1E914636" w14:textId="77777777" w:rsidR="00040CA6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Usunięcie plików służących do konfiguracji inicjalnej serwera (jeśli nie są wymagane do funkcjonowania serwera); </w:t>
      </w:r>
    </w:p>
    <w:p w14:paraId="5F388F8D" w14:textId="79E34314" w:rsidR="00087FB0" w:rsidRPr="009428E7" w:rsidRDefault="40CB771E" w:rsidP="009428E7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lastRenderedPageBreak/>
        <w:t>Zmiana domyślnej ścieżki dostępu do panelu administracyjnego. </w:t>
      </w:r>
    </w:p>
    <w:p w14:paraId="1F39BEA4" w14:textId="19728908" w:rsidR="00087FB0" w:rsidRPr="009428E7" w:rsidRDefault="5CD3601E" w:rsidP="009428E7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Aplikacje WE</w:t>
      </w:r>
      <w:r w:rsidR="1DE7D8CB" w:rsidRPr="009428E7">
        <w:rPr>
          <w:rFonts w:ascii="Arial" w:hAnsi="Arial" w:cs="Arial"/>
        </w:rPr>
        <w:t>B</w:t>
      </w:r>
    </w:p>
    <w:p w14:paraId="78A80086" w14:textId="66533884" w:rsidR="00E97E34" w:rsidRPr="009428E7" w:rsidRDefault="77074C46" w:rsidP="26D2A8CA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W przypadku wykorzystania komponentów dostarczanych przez stronę trzecią zawsze wykorzystywanie najbardziej aktualnych, posiadających wsparcie producenta komponentów</w:t>
      </w:r>
      <w:r w:rsidR="38A08877" w:rsidRPr="26D2A8CA">
        <w:rPr>
          <w:rFonts w:ascii="Arial" w:hAnsi="Arial" w:cs="Arial"/>
        </w:rPr>
        <w:t>;</w:t>
      </w:r>
    </w:p>
    <w:p w14:paraId="50A31DCA" w14:textId="6D938F2C" w:rsidR="00E97E34" w:rsidRPr="009428E7" w:rsidRDefault="77074C46" w:rsidP="26D2A8CA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Implementacja mechanizmów uodparniających aplikację WEB na ataki</w:t>
      </w:r>
      <w:r w:rsidR="0B479845" w:rsidRPr="26D2A8CA">
        <w:rPr>
          <w:rFonts w:ascii="Arial" w:hAnsi="Arial" w:cs="Arial"/>
        </w:rPr>
        <w:t>;</w:t>
      </w:r>
    </w:p>
    <w:p w14:paraId="4043BCB0" w14:textId="040EF406" w:rsidR="00E97E34" w:rsidRPr="009428E7" w:rsidRDefault="77074C46" w:rsidP="26D2A8CA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 xml:space="preserve">Prowadzenie regularnych (min. raz na rok) testów penetracyjnych aplikacji przez podmiot niezwiązany z </w:t>
      </w:r>
      <w:r w:rsidR="00873FA8">
        <w:rPr>
          <w:rFonts w:ascii="Arial" w:hAnsi="Arial" w:cs="Arial"/>
        </w:rPr>
        <w:t>Licencjodawcą</w:t>
      </w:r>
      <w:r w:rsidRPr="26D2A8CA">
        <w:rPr>
          <w:rFonts w:ascii="Arial" w:hAnsi="Arial" w:cs="Arial"/>
        </w:rPr>
        <w:t xml:space="preserve"> aplikacji</w:t>
      </w:r>
      <w:r w:rsidR="57E1E9F4" w:rsidRPr="26D2A8CA">
        <w:rPr>
          <w:rFonts w:ascii="Arial" w:hAnsi="Arial" w:cs="Arial"/>
        </w:rPr>
        <w:t>;</w:t>
      </w:r>
    </w:p>
    <w:p w14:paraId="49D3E071" w14:textId="4AC798D2" w:rsidR="00087FB0" w:rsidRPr="009428E7" w:rsidRDefault="77074C46" w:rsidP="26D2A8CA">
      <w:pPr>
        <w:pStyle w:val="Akapitzlist"/>
        <w:numPr>
          <w:ilvl w:val="3"/>
          <w:numId w:val="29"/>
        </w:numPr>
        <w:spacing w:beforeAutospacing="1" w:afterAutospacing="1" w:line="240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Implementacja mechanizmów zarządzania zmianą, w szczególności testowania pod kątem funkcjonalnym oraz działania podstawowych mechanizmów bezpieczeństwa</w:t>
      </w:r>
      <w:r w:rsidR="62D6A335" w:rsidRPr="26D2A8CA">
        <w:rPr>
          <w:rFonts w:ascii="Arial" w:hAnsi="Arial" w:cs="Arial"/>
        </w:rPr>
        <w:t>;</w:t>
      </w:r>
    </w:p>
    <w:p w14:paraId="5A4D9045" w14:textId="7462641C" w:rsidR="00087FB0" w:rsidRPr="009428E7" w:rsidRDefault="1CAB7382" w:rsidP="009428E7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Bazy danych – podstawowe założenia:</w:t>
      </w:r>
    </w:p>
    <w:p w14:paraId="04725443" w14:textId="2C7A3B28" w:rsidR="00E97E34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Rozwiązania skalowalne;</w:t>
      </w:r>
    </w:p>
    <w:p w14:paraId="1D4697A2" w14:textId="6FE291A2" w:rsidR="00E97E34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Wysoka wydajność;</w:t>
      </w:r>
    </w:p>
    <w:p w14:paraId="0E9CBC38" w14:textId="14B30259" w:rsidR="00E97E34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Praca w klastrze wydajnościowym;</w:t>
      </w:r>
    </w:p>
    <w:p w14:paraId="29A8D1F9" w14:textId="22DC0E58" w:rsidR="00E97E34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Relacyjność;</w:t>
      </w:r>
    </w:p>
    <w:p w14:paraId="1E862948" w14:textId="6EC6C2A7" w:rsidR="00E97E34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Transakcyjność;</w:t>
      </w:r>
    </w:p>
    <w:p w14:paraId="1DB18056" w14:textId="21BB8F14" w:rsidR="00E97E34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Zapewniająca spójność danych;</w:t>
      </w:r>
    </w:p>
    <w:p w14:paraId="78F34B92" w14:textId="01309CAA" w:rsidR="00E97E34" w:rsidRPr="009428E7" w:rsidRDefault="00C7546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Kompatybilność z SQL;</w:t>
      </w:r>
    </w:p>
    <w:p w14:paraId="63C86654" w14:textId="3C80EB10" w:rsidR="00E97E34" w:rsidRPr="009428E7" w:rsidRDefault="2637082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Pozwalające</w:t>
      </w:r>
      <w:r w:rsidR="00C7546D">
        <w:rPr>
          <w:rFonts w:ascii="Arial" w:hAnsi="Arial" w:cs="Arial"/>
        </w:rPr>
        <w:t xml:space="preserve"> na prace w zasobach chmurowych;</w:t>
      </w:r>
    </w:p>
    <w:p w14:paraId="7CBD1999" w14:textId="21616706" w:rsidR="00E97E34" w:rsidRPr="009428E7" w:rsidRDefault="2637082D" w:rsidP="009428E7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Przechowywanie ewentualnych danych os</w:t>
      </w:r>
      <w:r w:rsidR="00C7546D">
        <w:rPr>
          <w:rFonts w:ascii="Arial" w:hAnsi="Arial" w:cs="Arial"/>
        </w:rPr>
        <w:t>obowych w postaci zaszyfrowanej;</w:t>
      </w:r>
    </w:p>
    <w:p w14:paraId="20D2A5C6" w14:textId="77777777" w:rsidR="00F922D1" w:rsidRPr="00F922D1" w:rsidRDefault="2637082D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proofErr w:type="spellStart"/>
      <w:r w:rsidRPr="009428E7">
        <w:rPr>
          <w:rFonts w:ascii="Arial" w:hAnsi="Arial" w:cs="Arial"/>
        </w:rPr>
        <w:t>Audytowalność</w:t>
      </w:r>
      <w:proofErr w:type="spellEnd"/>
      <w:r w:rsidRPr="009428E7">
        <w:rPr>
          <w:rFonts w:ascii="Arial" w:hAnsi="Arial" w:cs="Arial"/>
        </w:rPr>
        <w:t xml:space="preserve"> wprowadzanych,</w:t>
      </w:r>
      <w:r w:rsidR="007E3172">
        <w:rPr>
          <w:rFonts w:ascii="Arial" w:hAnsi="Arial" w:cs="Arial"/>
        </w:rPr>
        <w:t xml:space="preserve"> usuwanych i edytowanych danych.</w:t>
      </w:r>
    </w:p>
    <w:p w14:paraId="6FCEA81B" w14:textId="77777777" w:rsidR="00F922D1" w:rsidRPr="00F922D1" w:rsidRDefault="2637082D" w:rsidP="7771E0F6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7771E0F6">
        <w:rPr>
          <w:rFonts w:ascii="Arial" w:hAnsi="Arial" w:cs="Arial"/>
        </w:rPr>
        <w:t>Funkcje raportowe </w:t>
      </w:r>
    </w:p>
    <w:p w14:paraId="6B56042B" w14:textId="77777777" w:rsidR="00F922D1" w:rsidRPr="00F922D1" w:rsidRDefault="00F922D1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Wymogi ogólne</w:t>
      </w:r>
    </w:p>
    <w:p w14:paraId="068B6B73" w14:textId="60FB90E4" w:rsidR="00F922D1" w:rsidRPr="00F922D1" w:rsidRDefault="00BD7B59" w:rsidP="00F922D1">
      <w:pPr>
        <w:pStyle w:val="Akapitzlist"/>
        <w:numPr>
          <w:ilvl w:val="4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 xml:space="preserve">Licencjobiorca </w:t>
      </w:r>
      <w:r w:rsidR="00087FB0" w:rsidRPr="00F922D1">
        <w:rPr>
          <w:rFonts w:ascii="Arial" w:hAnsi="Arial" w:cs="Arial"/>
        </w:rPr>
        <w:t>oczekuje dostarczenia modułu raportowego, umożliwiającego generowanie raportów dotyczących danych zbieranych przez System, jak również d</w:t>
      </w:r>
      <w:r w:rsidR="00C7546D" w:rsidRPr="00F922D1">
        <w:rPr>
          <w:rFonts w:ascii="Arial" w:hAnsi="Arial" w:cs="Arial"/>
        </w:rPr>
        <w:t>anych o funkcjonowaniu Systemu;</w:t>
      </w:r>
    </w:p>
    <w:p w14:paraId="723A603B" w14:textId="217E54E4" w:rsidR="00087FB0" w:rsidRPr="00F922D1" w:rsidRDefault="00087FB0" w:rsidP="00F922D1">
      <w:pPr>
        <w:pStyle w:val="Akapitzlist"/>
        <w:numPr>
          <w:ilvl w:val="4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F922D1">
        <w:rPr>
          <w:rFonts w:ascii="Arial" w:hAnsi="Arial" w:cs="Arial"/>
        </w:rPr>
        <w:t>Raporty mają umożliwiać ich generowanie dla danych zbieranych przez System w różnych przekrojach, z możliwością w</w:t>
      </w:r>
      <w:r w:rsidR="00C7546D" w:rsidRPr="00F922D1">
        <w:rPr>
          <w:rFonts w:ascii="Arial" w:hAnsi="Arial" w:cs="Arial"/>
        </w:rPr>
        <w:t>yboru następujących parametrów;</w:t>
      </w:r>
    </w:p>
    <w:p w14:paraId="177ECB4F" w14:textId="77777777" w:rsidR="00F922D1" w:rsidRPr="00F922D1" w:rsidRDefault="00C7546D" w:rsidP="00F922D1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>Nazwa raportu;</w:t>
      </w:r>
    </w:p>
    <w:p w14:paraId="139B6FBF" w14:textId="77777777" w:rsidR="00F922D1" w:rsidRPr="00F922D1" w:rsidRDefault="00F922D1" w:rsidP="00F922D1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Zakres czasowy (data od - do);</w:t>
      </w:r>
    </w:p>
    <w:p w14:paraId="42FEEC21" w14:textId="77777777" w:rsidR="00F922D1" w:rsidRPr="00F922D1" w:rsidRDefault="00F922D1" w:rsidP="00F922D1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Kierunek linii (np. tam/powrót);</w:t>
      </w:r>
    </w:p>
    <w:p w14:paraId="54AE85FF" w14:textId="77777777" w:rsidR="00F922D1" w:rsidRPr="00F922D1" w:rsidRDefault="00C7546D" w:rsidP="00F922D1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F922D1">
        <w:rPr>
          <w:rFonts w:ascii="Arial" w:hAnsi="Arial" w:cs="Arial"/>
        </w:rPr>
        <w:t>N</w:t>
      </w:r>
      <w:r w:rsidR="00087FB0" w:rsidRPr="00F922D1">
        <w:rPr>
          <w:rFonts w:ascii="Arial" w:hAnsi="Arial" w:cs="Arial"/>
        </w:rPr>
        <w:t>azwa pr</w:t>
      </w:r>
      <w:r w:rsidR="00F922D1">
        <w:rPr>
          <w:rFonts w:ascii="Arial" w:hAnsi="Arial" w:cs="Arial"/>
        </w:rPr>
        <w:t>zystanku, nr stanowiska/słupka;</w:t>
      </w:r>
    </w:p>
    <w:p w14:paraId="2196FAAD" w14:textId="77777777" w:rsidR="00F922D1" w:rsidRPr="00F922D1" w:rsidRDefault="00C7546D" w:rsidP="00F922D1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F922D1">
        <w:rPr>
          <w:rFonts w:ascii="Arial" w:hAnsi="Arial" w:cs="Arial"/>
        </w:rPr>
        <w:t>Nazwa gminy;</w:t>
      </w:r>
    </w:p>
    <w:p w14:paraId="05877CD1" w14:textId="55F7BEA3" w:rsidR="00087FB0" w:rsidRPr="00F922D1" w:rsidRDefault="00C7546D" w:rsidP="26D2A8CA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26D2A8CA">
        <w:rPr>
          <w:rFonts w:ascii="Arial" w:hAnsi="Arial" w:cs="Arial"/>
        </w:rPr>
        <w:t>I</w:t>
      </w:r>
      <w:r w:rsidR="00087FB0" w:rsidRPr="26D2A8CA">
        <w:rPr>
          <w:rFonts w:ascii="Arial" w:hAnsi="Arial" w:cs="Arial"/>
        </w:rPr>
        <w:t>nne, nie wymienione wyżej parametry wyboru uzgodnione w trakcie spotkań roboczych pom</w:t>
      </w:r>
      <w:r w:rsidRPr="26D2A8CA">
        <w:rPr>
          <w:rFonts w:ascii="Arial" w:hAnsi="Arial" w:cs="Arial"/>
        </w:rPr>
        <w:t xml:space="preserve">iędzy </w:t>
      </w:r>
      <w:r w:rsidR="00873FA8">
        <w:rPr>
          <w:rFonts w:ascii="Arial" w:hAnsi="Arial" w:cs="Arial"/>
        </w:rPr>
        <w:t>Licencjodawcą</w:t>
      </w:r>
      <w:r w:rsidRPr="26D2A8CA">
        <w:rPr>
          <w:rFonts w:ascii="Arial" w:hAnsi="Arial" w:cs="Arial"/>
        </w:rPr>
        <w:t xml:space="preserve"> i </w:t>
      </w:r>
      <w:r w:rsidR="004B2D07">
        <w:rPr>
          <w:rFonts w:ascii="Arial" w:hAnsi="Arial" w:cs="Arial"/>
        </w:rPr>
        <w:t>Licencjobiorc</w:t>
      </w:r>
      <w:r w:rsidR="00873FA8">
        <w:rPr>
          <w:rFonts w:ascii="Arial" w:hAnsi="Arial" w:cs="Arial"/>
        </w:rPr>
        <w:t>ą</w:t>
      </w:r>
      <w:r w:rsidRPr="26D2A8CA">
        <w:rPr>
          <w:rFonts w:ascii="Arial" w:hAnsi="Arial" w:cs="Arial"/>
        </w:rPr>
        <w:t>.</w:t>
      </w:r>
    </w:p>
    <w:p w14:paraId="3C469B7C" w14:textId="77777777" w:rsidR="00E93EC0" w:rsidRPr="00E93EC0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 xml:space="preserve">Możliwość grupowania i filtrowania danych przed wygenerowaniem raportu, bądź wyboru prezentacji danych pełnych </w:t>
      </w:r>
      <w:r w:rsidR="00C7546D" w:rsidRPr="00E93EC0">
        <w:rPr>
          <w:rFonts w:ascii="Arial" w:hAnsi="Arial" w:cs="Arial"/>
        </w:rPr>
        <w:t>– niezagregowanych;</w:t>
      </w:r>
    </w:p>
    <w:p w14:paraId="49907069" w14:textId="49379653" w:rsidR="00E93EC0" w:rsidRPr="00E93EC0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 xml:space="preserve">Dla poszczególnych typów użytkowników (GZM, ZTM, gmina, operator), jak również dla poszczególnych użytkowników (gmina 1, operator 2) musi być możliwość wskazania przez administratorów </w:t>
      </w:r>
      <w:r w:rsidR="004B2D07">
        <w:rPr>
          <w:rFonts w:ascii="Arial" w:hAnsi="Arial" w:cs="Arial"/>
        </w:rPr>
        <w:t>Licencjobiorcy</w:t>
      </w:r>
      <w:r w:rsidR="004B2D07" w:rsidRPr="00E93EC0">
        <w:rPr>
          <w:rFonts w:ascii="Arial" w:hAnsi="Arial" w:cs="Arial"/>
        </w:rPr>
        <w:t xml:space="preserve"> </w:t>
      </w:r>
      <w:r w:rsidRPr="00E93EC0">
        <w:rPr>
          <w:rFonts w:ascii="Arial" w:hAnsi="Arial" w:cs="Arial"/>
        </w:rPr>
        <w:t>zakresu dostępnych danych do raportów (np. dla operatora 2 tylko linie tego operatora, dl</w:t>
      </w:r>
      <w:r w:rsidR="00C7546D" w:rsidRPr="00E93EC0">
        <w:rPr>
          <w:rFonts w:ascii="Arial" w:hAnsi="Arial" w:cs="Arial"/>
        </w:rPr>
        <w:t>a gmin tylko dane skorygowane);</w:t>
      </w:r>
    </w:p>
    <w:p w14:paraId="0769DEC8" w14:textId="77777777" w:rsidR="00E93EC0" w:rsidRPr="00E93EC0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>Umożliwiać będzie tworzenie oraz eksport raportów w formie tabelarycznej (format plików co najmniej zgodny z *.pdf, *.xls, *.</w:t>
      </w:r>
      <w:proofErr w:type="spellStart"/>
      <w:r w:rsidRPr="00E93EC0">
        <w:rPr>
          <w:rFonts w:ascii="Arial" w:hAnsi="Arial" w:cs="Arial"/>
        </w:rPr>
        <w:t>xlsx</w:t>
      </w:r>
      <w:proofErr w:type="spellEnd"/>
      <w:r w:rsidRPr="00E93EC0">
        <w:rPr>
          <w:rFonts w:ascii="Arial" w:hAnsi="Arial" w:cs="Arial"/>
        </w:rPr>
        <w:t xml:space="preserve"> oraz *.</w:t>
      </w:r>
      <w:proofErr w:type="spellStart"/>
      <w:r w:rsidRPr="00E93EC0">
        <w:rPr>
          <w:rFonts w:ascii="Arial" w:hAnsi="Arial" w:cs="Arial"/>
        </w:rPr>
        <w:t>csv</w:t>
      </w:r>
      <w:proofErr w:type="spellEnd"/>
      <w:r w:rsidRPr="00E93EC0">
        <w:rPr>
          <w:rFonts w:ascii="Arial" w:hAnsi="Arial" w:cs="Arial"/>
        </w:rPr>
        <w:t>), w tym wizualizację danych w formie wykresów, z możliwością wskazania danych powiązanych z rozkładem jazdy dla dany</w:t>
      </w:r>
      <w:r w:rsidR="00C7546D" w:rsidRPr="00E93EC0">
        <w:rPr>
          <w:rFonts w:ascii="Arial" w:hAnsi="Arial" w:cs="Arial"/>
        </w:rPr>
        <w:t>ch wybranych przez użytkownika;</w:t>
      </w:r>
    </w:p>
    <w:p w14:paraId="15128439" w14:textId="09CC15B1" w:rsidR="00E93EC0" w:rsidRPr="00E93EC0" w:rsidRDefault="00BD7B59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Licencjobiorca</w:t>
      </w:r>
      <w:r w:rsidRPr="00BD7B59">
        <w:rPr>
          <w:rFonts w:ascii="Arial" w:hAnsi="Arial" w:cs="Arial"/>
        </w:rPr>
        <w:t xml:space="preserve"> </w:t>
      </w:r>
      <w:r w:rsidR="00087FB0" w:rsidRPr="00E93EC0">
        <w:rPr>
          <w:rFonts w:ascii="Arial" w:hAnsi="Arial" w:cs="Arial"/>
        </w:rPr>
        <w:t xml:space="preserve">oczekuje, że w przekazywanych/eksportowanych danych (np. w postaci plików </w:t>
      </w:r>
      <w:proofErr w:type="spellStart"/>
      <w:r w:rsidR="00087FB0" w:rsidRPr="00E93EC0">
        <w:rPr>
          <w:rFonts w:ascii="Arial" w:hAnsi="Arial" w:cs="Arial"/>
        </w:rPr>
        <w:t>csv</w:t>
      </w:r>
      <w:proofErr w:type="spellEnd"/>
      <w:r w:rsidR="00087FB0" w:rsidRPr="00E93EC0">
        <w:rPr>
          <w:rFonts w:ascii="Arial" w:hAnsi="Arial" w:cs="Arial"/>
        </w:rPr>
        <w:t>) nie wystąpią sytuacje braku polskich liter – (zamiast których pojawi</w:t>
      </w:r>
      <w:r w:rsidR="00C7546D" w:rsidRPr="00E93EC0">
        <w:rPr>
          <w:rFonts w:ascii="Arial" w:hAnsi="Arial" w:cs="Arial"/>
        </w:rPr>
        <w:t>ają się różne znaki specjalne);</w:t>
      </w:r>
    </w:p>
    <w:p w14:paraId="5FEE6E8F" w14:textId="77777777" w:rsidR="00E93EC0" w:rsidRPr="00E93EC0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lastRenderedPageBreak/>
        <w:t xml:space="preserve">Powinna istnieć możliwość automatycznego generowania raportów na podstawie zadanego przez użytkownika harmonogramu i ich przesłanie na wskazany </w:t>
      </w:r>
      <w:r w:rsidR="00C7546D" w:rsidRPr="00E93EC0">
        <w:rPr>
          <w:rFonts w:ascii="Arial" w:hAnsi="Arial" w:cs="Arial"/>
        </w:rPr>
        <w:t>przez użytkownika adres e-mail;</w:t>
      </w:r>
    </w:p>
    <w:p w14:paraId="7BB79D81" w14:textId="77777777" w:rsidR="00E93EC0" w:rsidRPr="00E93EC0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>Każdy wygenerowany raport powinien posiadać stopkę lub nagłówek zawierający nazwę raportu, dat</w:t>
      </w:r>
      <w:r w:rsidR="00C7546D" w:rsidRPr="00E93EC0">
        <w:rPr>
          <w:rFonts w:ascii="Arial" w:hAnsi="Arial" w:cs="Arial"/>
        </w:rPr>
        <w:t>ę i godzinę jego wygenerowania;</w:t>
      </w:r>
    </w:p>
    <w:p w14:paraId="05BBA1B6" w14:textId="5F0CFB51" w:rsidR="00E97E34" w:rsidRPr="00E93EC0" w:rsidRDefault="004B2D07" w:rsidP="26D2A8CA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Licencjodawca</w:t>
      </w:r>
      <w:r w:rsidR="00087FB0" w:rsidRPr="26D2A8CA">
        <w:rPr>
          <w:rFonts w:ascii="Arial" w:hAnsi="Arial" w:cs="Arial"/>
        </w:rPr>
        <w:t xml:space="preserve"> w terminie do 3 miesięcy od podpisania umowy uzgodni </w:t>
      </w:r>
      <w:r w:rsidR="00087FB0">
        <w:br/>
      </w:r>
      <w:r w:rsidR="00087FB0" w:rsidRPr="26D2A8CA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Licencjobiorc</w:t>
      </w:r>
      <w:r w:rsidR="00873FA8">
        <w:rPr>
          <w:rFonts w:ascii="Arial" w:hAnsi="Arial" w:cs="Arial"/>
        </w:rPr>
        <w:t>ą</w:t>
      </w:r>
      <w:r w:rsidR="00087FB0" w:rsidRPr="26D2A8CA">
        <w:rPr>
          <w:rFonts w:ascii="Arial" w:hAnsi="Arial" w:cs="Arial"/>
        </w:rPr>
        <w:t xml:space="preserve"> wygląd i funkcjonalność raportów</w:t>
      </w:r>
      <w:r w:rsidR="00D054C6">
        <w:rPr>
          <w:rFonts w:ascii="Arial" w:hAnsi="Arial" w:cs="Arial"/>
        </w:rPr>
        <w:t xml:space="preserve">. </w:t>
      </w:r>
      <w:r w:rsidR="00087FB0" w:rsidRPr="26D2A8CA">
        <w:rPr>
          <w:rFonts w:ascii="Arial" w:hAnsi="Arial" w:cs="Arial"/>
        </w:rPr>
        <w:t>W trakcie tych konsultacji dopuszcza się inne uzgodnienia dotyczące zakresu/wyglądu poszczególnych raportów, niż te wymienione w niniejszym dokumencie, pod warunkiem zachowania oczekiwanej funkcjonalności, przy czym zmiany te nie mogą być na tyle znaczące, aby mogły mieć wpływ na czasochłonność</w:t>
      </w:r>
      <w:r w:rsidR="4C0E45F7" w:rsidRPr="26D2A8CA">
        <w:rPr>
          <w:rFonts w:ascii="Arial" w:hAnsi="Arial" w:cs="Arial"/>
        </w:rPr>
        <w:t xml:space="preserve"> </w:t>
      </w:r>
      <w:r w:rsidR="00433533">
        <w:rPr>
          <w:rFonts w:ascii="Arial" w:hAnsi="Arial" w:cs="Arial"/>
        </w:rPr>
        <w:br/>
      </w:r>
      <w:r w:rsidR="00087FB0" w:rsidRPr="26D2A8CA">
        <w:rPr>
          <w:rFonts w:ascii="Arial" w:hAnsi="Arial" w:cs="Arial"/>
        </w:rPr>
        <w:t>i koszt uwzględniony w procesie zamówienia publicznego. </w:t>
      </w:r>
    </w:p>
    <w:p w14:paraId="1A56126D" w14:textId="77777777" w:rsidR="00C7546D" w:rsidRPr="00C7546D" w:rsidRDefault="00C7546D" w:rsidP="00C7546D">
      <w:pPr>
        <w:pStyle w:val="Akapitzlist"/>
        <w:spacing w:before="100" w:beforeAutospacing="1" w:after="100" w:afterAutospacing="1" w:line="240" w:lineRule="auto"/>
        <w:ind w:left="1728"/>
        <w:jc w:val="both"/>
        <w:textAlignment w:val="baseline"/>
        <w:rPr>
          <w:rFonts w:ascii="Arial" w:eastAsiaTheme="minorEastAsia" w:hAnsi="Arial" w:cs="Arial"/>
          <w:lang w:eastAsia="pl-PL"/>
        </w:rPr>
      </w:pPr>
    </w:p>
    <w:p w14:paraId="4B688788" w14:textId="531437C4" w:rsidR="00087FB0" w:rsidRPr="009428E7" w:rsidRDefault="00087FB0" w:rsidP="00F922D1">
      <w:pPr>
        <w:pStyle w:val="Akapitzlist"/>
        <w:numPr>
          <w:ilvl w:val="1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Zasoby chmurowe </w:t>
      </w:r>
    </w:p>
    <w:p w14:paraId="0D0CF49C" w14:textId="68D74924" w:rsidR="00E97E34" w:rsidRPr="009428E7" w:rsidRDefault="0056723E" w:rsidP="54A74A79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 xml:space="preserve">Licencjobiorca </w:t>
      </w:r>
      <w:r w:rsidR="00087FB0" w:rsidRPr="54A74A79">
        <w:rPr>
          <w:rFonts w:ascii="Arial" w:hAnsi="Arial" w:cs="Arial"/>
        </w:rPr>
        <w:t xml:space="preserve">oczekuje wykorzystania najnowocześniejszych technologii z zakresu wirtualizacji, hybrydowych zasobów chmurowych, takich jak: IaaS, PaaS, SaaS. Technologii wysoko skalowalnych, zarządzanych </w:t>
      </w:r>
      <w:r w:rsidR="00494CE2">
        <w:rPr>
          <w:rFonts w:ascii="Arial" w:hAnsi="Arial" w:cs="Arial"/>
        </w:rPr>
        <w:br/>
      </w:r>
      <w:r w:rsidR="00087FB0" w:rsidRPr="54A74A79">
        <w:rPr>
          <w:rFonts w:ascii="Arial" w:hAnsi="Arial" w:cs="Arial"/>
        </w:rPr>
        <w:t xml:space="preserve">w zaawansowanym panelu administracyjnym pozwalającym na powoływanie nowych obiektów typu serwer, infrastruktura, zasób dyskowy lub usługa. Dopuszczalne jest również posadowienie systemów na zasobach chmury prywatnej wskazanej przez </w:t>
      </w:r>
      <w:r w:rsidR="004B2D07">
        <w:rPr>
          <w:rFonts w:ascii="Arial" w:hAnsi="Arial" w:cs="Arial"/>
        </w:rPr>
        <w:t>Licencjodawcę</w:t>
      </w:r>
      <w:r w:rsidR="00087FB0" w:rsidRPr="54A74A79">
        <w:rPr>
          <w:rFonts w:ascii="Arial" w:hAnsi="Arial" w:cs="Arial"/>
        </w:rPr>
        <w:t xml:space="preserve">, z zastrzeżeniem obowiązku </w:t>
      </w:r>
      <w:r w:rsidR="004B2D07">
        <w:rPr>
          <w:rFonts w:ascii="Arial" w:hAnsi="Arial" w:cs="Arial"/>
        </w:rPr>
        <w:t>Licencjodawcy</w:t>
      </w:r>
      <w:r w:rsidR="00087FB0" w:rsidRPr="54A74A79">
        <w:rPr>
          <w:rFonts w:ascii="Arial" w:hAnsi="Arial" w:cs="Arial"/>
        </w:rPr>
        <w:t xml:space="preserve"> do ewentualnego </w:t>
      </w:r>
      <w:proofErr w:type="spellStart"/>
      <w:r w:rsidR="00087FB0" w:rsidRPr="54A74A79">
        <w:rPr>
          <w:rFonts w:ascii="Arial" w:hAnsi="Arial" w:cs="Arial"/>
        </w:rPr>
        <w:t>zmigrowania</w:t>
      </w:r>
      <w:proofErr w:type="spellEnd"/>
      <w:r w:rsidR="00087FB0" w:rsidRPr="54A74A79">
        <w:rPr>
          <w:rFonts w:ascii="Arial" w:hAnsi="Arial" w:cs="Arial"/>
        </w:rPr>
        <w:t xml:space="preserve"> do środowiska wskazanego przez </w:t>
      </w:r>
      <w:r w:rsidR="004B2D07">
        <w:rPr>
          <w:rFonts w:ascii="Arial" w:hAnsi="Arial" w:cs="Arial"/>
        </w:rPr>
        <w:t>Licencjobiorcę</w:t>
      </w:r>
      <w:r w:rsidR="004B2D07" w:rsidRPr="54A74A79">
        <w:rPr>
          <w:rFonts w:ascii="Arial" w:hAnsi="Arial" w:cs="Arial"/>
        </w:rPr>
        <w:t xml:space="preserve"> </w:t>
      </w:r>
      <w:r w:rsidR="00087FB0" w:rsidRPr="54A74A79">
        <w:rPr>
          <w:rFonts w:ascii="Arial" w:hAnsi="Arial" w:cs="Arial"/>
        </w:rPr>
        <w:t xml:space="preserve">(dotyczy okresu końca umowy). </w:t>
      </w:r>
      <w:r w:rsidR="17FD00ED" w:rsidRPr="54A74A79">
        <w:rPr>
          <w:rFonts w:ascii="Arial" w:hAnsi="Arial" w:cs="Arial"/>
        </w:rPr>
        <w:t xml:space="preserve">W takim przypadku </w:t>
      </w:r>
      <w:r w:rsidR="004B2D07">
        <w:rPr>
          <w:rFonts w:ascii="Arial" w:hAnsi="Arial" w:cs="Arial"/>
        </w:rPr>
        <w:t>Licencjodawca</w:t>
      </w:r>
      <w:r w:rsidR="17FD00ED" w:rsidRPr="54A74A79">
        <w:rPr>
          <w:rFonts w:ascii="Arial" w:hAnsi="Arial" w:cs="Arial"/>
        </w:rPr>
        <w:t xml:space="preserve"> przekaże także </w:t>
      </w:r>
      <w:r w:rsidR="3654F88F" w:rsidRPr="54A74A79">
        <w:rPr>
          <w:rFonts w:ascii="Arial" w:hAnsi="Arial" w:cs="Arial"/>
        </w:rPr>
        <w:t>w</w:t>
      </w:r>
      <w:r w:rsidR="00087FB0" w:rsidRPr="54A74A79">
        <w:rPr>
          <w:rFonts w:ascii="Arial" w:hAnsi="Arial" w:cs="Arial"/>
        </w:rPr>
        <w:t>ytyczne</w:t>
      </w:r>
      <w:r w:rsidR="03986E2C" w:rsidRPr="54A74A79">
        <w:rPr>
          <w:rFonts w:ascii="Arial" w:hAnsi="Arial" w:cs="Arial"/>
        </w:rPr>
        <w:t>,</w:t>
      </w:r>
      <w:r w:rsidR="00087FB0" w:rsidRPr="54A74A79">
        <w:rPr>
          <w:rFonts w:ascii="Arial" w:hAnsi="Arial" w:cs="Arial"/>
        </w:rPr>
        <w:t> parametry</w:t>
      </w:r>
      <w:r w:rsidR="4E6D713D" w:rsidRPr="54A74A79">
        <w:rPr>
          <w:rFonts w:ascii="Arial" w:hAnsi="Arial" w:cs="Arial"/>
        </w:rPr>
        <w:t>,</w:t>
      </w:r>
      <w:r w:rsidR="00087FB0" w:rsidRPr="54A74A79">
        <w:rPr>
          <w:rFonts w:ascii="Arial" w:hAnsi="Arial" w:cs="Arial"/>
        </w:rPr>
        <w:t xml:space="preserve"> </w:t>
      </w:r>
      <w:r w:rsidR="62916114" w:rsidRPr="54A74A79">
        <w:rPr>
          <w:rFonts w:ascii="Arial" w:hAnsi="Arial" w:cs="Arial"/>
        </w:rPr>
        <w:t xml:space="preserve"> architekturę </w:t>
      </w:r>
      <w:r w:rsidR="5587B80F" w:rsidRPr="54A74A79">
        <w:rPr>
          <w:rFonts w:ascii="Arial" w:hAnsi="Arial" w:cs="Arial"/>
        </w:rPr>
        <w:t xml:space="preserve">i stos technologiczny </w:t>
      </w:r>
      <w:r w:rsidR="00087FB0" w:rsidRPr="54A74A79">
        <w:rPr>
          <w:rFonts w:ascii="Arial" w:hAnsi="Arial" w:cs="Arial"/>
        </w:rPr>
        <w:t xml:space="preserve">na potrzeby uruchomienia kompletnego środowiska chmurowego </w:t>
      </w:r>
      <w:r w:rsidR="00C7546D" w:rsidRPr="54A74A79">
        <w:rPr>
          <w:rFonts w:ascii="Arial" w:hAnsi="Arial" w:cs="Arial"/>
        </w:rPr>
        <w:t>;</w:t>
      </w:r>
    </w:p>
    <w:p w14:paraId="7F290ABC" w14:textId="790C123F" w:rsidR="00087FB0" w:rsidRPr="009428E7" w:rsidRDefault="00087FB0" w:rsidP="6B47D899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>Środowisk</w:t>
      </w:r>
      <w:r w:rsidR="1EB60813" w:rsidRPr="6B47D899">
        <w:rPr>
          <w:rFonts w:ascii="Arial" w:hAnsi="Arial" w:cs="Arial"/>
        </w:rPr>
        <w:t>o</w:t>
      </w:r>
      <w:r w:rsidRPr="6B47D899">
        <w:rPr>
          <w:rFonts w:ascii="Arial" w:hAnsi="Arial" w:cs="Arial"/>
        </w:rPr>
        <w:t xml:space="preserve"> </w:t>
      </w:r>
      <w:r w:rsidR="00C7546D" w:rsidRPr="6B47D899">
        <w:rPr>
          <w:rFonts w:ascii="Arial" w:hAnsi="Arial" w:cs="Arial"/>
        </w:rPr>
        <w:t>dostępne w zasobach chmurowych</w:t>
      </w:r>
    </w:p>
    <w:p w14:paraId="08A38C05" w14:textId="268B15DF" w:rsidR="00E97E34" w:rsidRPr="009428E7" w:rsidRDefault="00087FB0" w:rsidP="6B47D899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 xml:space="preserve">W ramach umowy </w:t>
      </w:r>
      <w:r w:rsidR="004B2D07">
        <w:rPr>
          <w:rFonts w:ascii="Arial" w:hAnsi="Arial" w:cs="Arial"/>
        </w:rPr>
        <w:t>Licencjodawca</w:t>
      </w:r>
      <w:r w:rsidRPr="6B47D899">
        <w:rPr>
          <w:rFonts w:ascii="Arial" w:hAnsi="Arial" w:cs="Arial"/>
        </w:rPr>
        <w:t xml:space="preserve"> przygotuje wysokodostępne, wydajne środowisko produkc</w:t>
      </w:r>
      <w:r w:rsidR="00C7546D" w:rsidRPr="6B47D899">
        <w:rPr>
          <w:rFonts w:ascii="Arial" w:hAnsi="Arial" w:cs="Arial"/>
        </w:rPr>
        <w:t>yjne spełniające kryteria SLA;</w:t>
      </w:r>
    </w:p>
    <w:p w14:paraId="13E09C7B" w14:textId="059772C4" w:rsidR="00087FB0" w:rsidRPr="009428E7" w:rsidRDefault="00087FB0" w:rsidP="6B47D899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>Zastosowanie mechanizmów równoważen</w:t>
      </w:r>
      <w:r w:rsidR="00C7546D" w:rsidRPr="6B47D899">
        <w:rPr>
          <w:rFonts w:ascii="Arial" w:hAnsi="Arial" w:cs="Arial"/>
        </w:rPr>
        <w:t>ia obciążenia (</w:t>
      </w:r>
      <w:proofErr w:type="spellStart"/>
      <w:r w:rsidR="00C7546D" w:rsidRPr="6B47D899">
        <w:rPr>
          <w:rFonts w:ascii="Arial" w:hAnsi="Arial" w:cs="Arial"/>
        </w:rPr>
        <w:t>load-ba</w:t>
      </w:r>
      <w:r w:rsidR="007E3172" w:rsidRPr="6B47D899">
        <w:rPr>
          <w:rFonts w:ascii="Arial" w:hAnsi="Arial" w:cs="Arial"/>
        </w:rPr>
        <w:t>lancing</w:t>
      </w:r>
      <w:proofErr w:type="spellEnd"/>
      <w:r w:rsidR="007E3172" w:rsidRPr="6B47D899">
        <w:rPr>
          <w:rFonts w:ascii="Arial" w:hAnsi="Arial" w:cs="Arial"/>
        </w:rPr>
        <w:t>).</w:t>
      </w:r>
    </w:p>
    <w:p w14:paraId="2ADFD7E7" w14:textId="4A34A5E0" w:rsidR="00087FB0" w:rsidRPr="009428E7" w:rsidRDefault="00C7546D" w:rsidP="00F922D1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Poziom bezpieczeństwa</w:t>
      </w:r>
    </w:p>
    <w:p w14:paraId="7753B0D8" w14:textId="02554BAB" w:rsidR="00E97E34" w:rsidRPr="009428E7" w:rsidRDefault="0056723E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 xml:space="preserve">Licencjobiorca </w:t>
      </w:r>
      <w:r w:rsidR="00087FB0" w:rsidRPr="009428E7">
        <w:rPr>
          <w:rFonts w:ascii="Arial" w:hAnsi="Arial" w:cs="Arial"/>
        </w:rPr>
        <w:t xml:space="preserve">oczekuje, że </w:t>
      </w:r>
      <w:r w:rsidR="004B2D07">
        <w:rPr>
          <w:rFonts w:ascii="Arial" w:hAnsi="Arial" w:cs="Arial"/>
        </w:rPr>
        <w:t>Licencjodawca</w:t>
      </w:r>
      <w:r w:rsidR="00087FB0" w:rsidRPr="009428E7">
        <w:rPr>
          <w:rFonts w:ascii="Arial" w:hAnsi="Arial" w:cs="Arial"/>
        </w:rPr>
        <w:t xml:space="preserve"> zapewni zasoby posiadające certyfikat klasy </w:t>
      </w:r>
      <w:proofErr w:type="spellStart"/>
      <w:r w:rsidR="00087FB0" w:rsidRPr="009428E7">
        <w:rPr>
          <w:rFonts w:ascii="Arial" w:hAnsi="Arial" w:cs="Arial"/>
        </w:rPr>
        <w:t>Tier</w:t>
      </w:r>
      <w:proofErr w:type="spellEnd"/>
      <w:r w:rsidR="00087FB0" w:rsidRPr="009428E7">
        <w:rPr>
          <w:rFonts w:ascii="Arial" w:hAnsi="Arial" w:cs="Arial"/>
        </w:rPr>
        <w:t xml:space="preserve"> III według klasyfikacji </w:t>
      </w:r>
      <w:proofErr w:type="spellStart"/>
      <w:r w:rsidR="00087FB0" w:rsidRPr="009428E7">
        <w:rPr>
          <w:rFonts w:ascii="Arial" w:hAnsi="Arial" w:cs="Arial"/>
        </w:rPr>
        <w:t>Uptime</w:t>
      </w:r>
      <w:proofErr w:type="spellEnd"/>
      <w:r w:rsidR="00087FB0" w:rsidRPr="009428E7">
        <w:rPr>
          <w:rFonts w:ascii="Arial" w:hAnsi="Arial" w:cs="Arial"/>
        </w:rPr>
        <w:t xml:space="preserve"> </w:t>
      </w:r>
      <w:proofErr w:type="spellStart"/>
      <w:r w:rsidR="00087FB0" w:rsidRPr="009428E7">
        <w:rPr>
          <w:rFonts w:ascii="Arial" w:hAnsi="Arial" w:cs="Arial"/>
        </w:rPr>
        <w:t>Institute</w:t>
      </w:r>
      <w:proofErr w:type="spellEnd"/>
      <w:r w:rsidR="00087FB0" w:rsidRPr="009428E7">
        <w:rPr>
          <w:rFonts w:ascii="Arial" w:hAnsi="Arial" w:cs="Arial"/>
        </w:rPr>
        <w:t xml:space="preserve"> lub spełniających normę TIA-942 w klasie </w:t>
      </w:r>
      <w:proofErr w:type="spellStart"/>
      <w:r w:rsidR="00087FB0" w:rsidRPr="009428E7">
        <w:rPr>
          <w:rFonts w:ascii="Arial" w:hAnsi="Arial" w:cs="Arial"/>
        </w:rPr>
        <w:t>Tier</w:t>
      </w:r>
      <w:proofErr w:type="spellEnd"/>
      <w:r w:rsidR="00087FB0" w:rsidRPr="009428E7">
        <w:rPr>
          <w:rFonts w:ascii="Arial" w:hAnsi="Arial" w:cs="Arial"/>
        </w:rPr>
        <w:t xml:space="preserve"> 3; </w:t>
      </w:r>
    </w:p>
    <w:p w14:paraId="3FD9566E" w14:textId="68DBB5B8" w:rsidR="00E97E34" w:rsidRPr="009428E7" w:rsidRDefault="0056723E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 xml:space="preserve">Licencjobiorca </w:t>
      </w:r>
      <w:r w:rsidR="00087FB0" w:rsidRPr="009428E7">
        <w:rPr>
          <w:rFonts w:ascii="Arial" w:hAnsi="Arial" w:cs="Arial"/>
        </w:rPr>
        <w:t xml:space="preserve">dopuszcza model hybrydowy z elementami chmury prywatnej. W procesie projektowania rozwiązania </w:t>
      </w:r>
      <w:r w:rsidR="004B2D07">
        <w:rPr>
          <w:rFonts w:ascii="Arial" w:hAnsi="Arial" w:cs="Arial"/>
        </w:rPr>
        <w:t>Licencjodawca</w:t>
      </w:r>
      <w:r w:rsidR="00087FB0" w:rsidRPr="009428E7">
        <w:rPr>
          <w:rFonts w:ascii="Arial" w:hAnsi="Arial" w:cs="Arial"/>
        </w:rPr>
        <w:t xml:space="preserve"> powinien kierować się aktualnie obowiązującymi przepisami prawa (w szczególności o ochronie ewentualnych danych osobowych), a także wytycznymi dla kontroli działania systemów teleinformatycznych używanych do realizacji zadań publicznych; </w:t>
      </w:r>
    </w:p>
    <w:p w14:paraId="6C6B8AB3" w14:textId="0F36AAC6" w:rsidR="00E97E34" w:rsidRPr="00C7546D" w:rsidRDefault="0056723E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 xml:space="preserve">Licencjobiorca </w:t>
      </w:r>
      <w:r w:rsidR="00087FB0" w:rsidRPr="009428E7">
        <w:rPr>
          <w:rFonts w:ascii="Arial" w:hAnsi="Arial" w:cs="Arial"/>
        </w:rPr>
        <w:t xml:space="preserve">nie dopuszcza, aby dane osobowe były przechowywane </w:t>
      </w:r>
      <w:r w:rsidR="00C7546D">
        <w:rPr>
          <w:rFonts w:ascii="Arial" w:hAnsi="Arial" w:cs="Arial"/>
        </w:rPr>
        <w:br/>
      </w:r>
      <w:r w:rsidR="00087FB0" w:rsidRPr="009428E7">
        <w:rPr>
          <w:rFonts w:ascii="Arial" w:hAnsi="Arial" w:cs="Arial"/>
        </w:rPr>
        <w:t xml:space="preserve">i przetwarzane </w:t>
      </w:r>
      <w:r w:rsidR="007E3172">
        <w:rPr>
          <w:rFonts w:ascii="Arial" w:hAnsi="Arial" w:cs="Arial"/>
        </w:rPr>
        <w:t>poza terenem Unii Europejskiej.</w:t>
      </w:r>
    </w:p>
    <w:p w14:paraId="3C4B7B24" w14:textId="6992639E" w:rsidR="00087FB0" w:rsidRPr="009428E7" w:rsidRDefault="00087FB0" w:rsidP="26D2A8CA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26D2A8CA">
        <w:rPr>
          <w:rFonts w:ascii="Arial" w:hAnsi="Arial" w:cs="Arial"/>
        </w:rPr>
        <w:t>Skalowalność</w:t>
      </w:r>
    </w:p>
    <w:p w14:paraId="7A962599" w14:textId="77777777" w:rsidR="000B1CBE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Podczas eksploatacji systemu dla wszystkich aktywnych urządzeń – wymagane jest zachowanie 20% zapasu mocy obliczeniowej dot. CPU (na wszystkich rdzeniach) oraz RAM. </w:t>
      </w:r>
    </w:p>
    <w:p w14:paraId="581FA0DF" w14:textId="0ED0B808" w:rsidR="000B1CBE" w:rsidRPr="009428E7" w:rsidRDefault="00087FB0" w:rsidP="26D2A8CA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26D2A8CA">
        <w:rPr>
          <w:rFonts w:ascii="Arial" w:hAnsi="Arial" w:cs="Arial"/>
        </w:rPr>
        <w:t xml:space="preserve">W przypadku trwałego przekroczenia (co najmniej 12 godzin bez przerwy) poziomu określonego powyżej, </w:t>
      </w:r>
      <w:r w:rsidR="004B2D07">
        <w:rPr>
          <w:rFonts w:ascii="Arial" w:hAnsi="Arial" w:cs="Arial"/>
        </w:rPr>
        <w:t>Licencjodawca</w:t>
      </w:r>
      <w:r w:rsidRPr="26D2A8CA">
        <w:rPr>
          <w:rFonts w:ascii="Arial" w:hAnsi="Arial" w:cs="Arial"/>
        </w:rPr>
        <w:t xml:space="preserve"> jest zobowiązany do zwiększenia zasobów (dot. procesorów CPU (dopuszczalne jest dodanie dodatkowych rdzeni, pamięci RAM) w celu uzyskania poziomu określonego powyżej (nie dotyczy sytuacji</w:t>
      </w:r>
      <w:r w:rsidR="70349AC7" w:rsidRPr="26D2A8CA">
        <w:rPr>
          <w:rFonts w:ascii="Arial" w:hAnsi="Arial" w:cs="Arial"/>
        </w:rPr>
        <w:t>,</w:t>
      </w:r>
      <w:r w:rsidRPr="26D2A8CA">
        <w:rPr>
          <w:rFonts w:ascii="Arial" w:hAnsi="Arial" w:cs="Arial"/>
        </w:rPr>
        <w:t xml:space="preserve"> kiedy obciążenie wynika z zawieszenia się procesu i restart przywraca normalną pracę systemu).</w:t>
      </w:r>
    </w:p>
    <w:p w14:paraId="208EBE15" w14:textId="7830CEA4" w:rsidR="000B1CBE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 xml:space="preserve"> Przez cały okres trwania umowy, </w:t>
      </w:r>
      <w:r w:rsidR="004B2D07">
        <w:rPr>
          <w:rFonts w:ascii="Arial" w:hAnsi="Arial" w:cs="Arial"/>
        </w:rPr>
        <w:t>Licencjodawca</w:t>
      </w:r>
      <w:r w:rsidRPr="009428E7">
        <w:rPr>
          <w:rFonts w:ascii="Arial" w:hAnsi="Arial" w:cs="Arial"/>
        </w:rPr>
        <w:t xml:space="preserve"> każdorazowo zagwarantuje zwiększenie zasobów dyskowych o co najmniej dodatkowe 25 </w:t>
      </w:r>
      <w:r w:rsidRPr="009428E7">
        <w:rPr>
          <w:rFonts w:ascii="Arial" w:hAnsi="Arial" w:cs="Arial"/>
        </w:rPr>
        <w:lastRenderedPageBreak/>
        <w:t>% obecnej pojemności w przypadku osiągnięcia 80 % zajętości przestrzeni dyskowej. </w:t>
      </w:r>
    </w:p>
    <w:p w14:paraId="42E550EC" w14:textId="037456B7" w:rsidR="000B1CBE" w:rsidRPr="009428E7" w:rsidRDefault="004B2D07" w:rsidP="6B47D899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</w:rPr>
      </w:pPr>
      <w:r>
        <w:rPr>
          <w:rFonts w:ascii="Arial" w:hAnsi="Arial" w:cs="Arial"/>
        </w:rPr>
        <w:t>Licencjodawca</w:t>
      </w:r>
      <w:r w:rsidR="00087FB0" w:rsidRPr="309FFDF2">
        <w:rPr>
          <w:rFonts w:ascii="Arial" w:hAnsi="Arial" w:cs="Arial"/>
        </w:rPr>
        <w:t xml:space="preserve"> musi przewidzieć moc obliczeniową oraz zasoby dyskowe, o których mowa powyżej, na cały okres trwania umowy</w:t>
      </w:r>
      <w:r w:rsidR="75ECE290" w:rsidRPr="309FFDF2">
        <w:rPr>
          <w:rFonts w:ascii="Arial" w:hAnsi="Arial" w:cs="Arial"/>
        </w:rPr>
        <w:t>.</w:t>
      </w:r>
    </w:p>
    <w:p w14:paraId="473B7DCC" w14:textId="31904D8A" w:rsidR="00104D2C" w:rsidRPr="009428E7" w:rsidRDefault="004B2D07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Licencjodawca</w:t>
      </w:r>
      <w:r w:rsidR="00087FB0" w:rsidRPr="009428E7">
        <w:rPr>
          <w:rFonts w:ascii="Arial" w:hAnsi="Arial" w:cs="Arial"/>
        </w:rPr>
        <w:t xml:space="preserve"> zaproponuje i udostępni narzędzie do monitoringu zasobów CPU, RAM, pamięć dyskowa, przepustowość i utylizacja sieci (</w:t>
      </w:r>
      <w:proofErr w:type="spellStart"/>
      <w:r w:rsidR="00087FB0" w:rsidRPr="009428E7">
        <w:rPr>
          <w:rFonts w:ascii="Arial" w:hAnsi="Arial" w:cs="Arial"/>
        </w:rPr>
        <w:t>upload</w:t>
      </w:r>
      <w:proofErr w:type="spellEnd"/>
      <w:r w:rsidR="00087FB0" w:rsidRPr="009428E7">
        <w:rPr>
          <w:rFonts w:ascii="Arial" w:hAnsi="Arial" w:cs="Arial"/>
        </w:rPr>
        <w:t xml:space="preserve">, </w:t>
      </w:r>
      <w:proofErr w:type="spellStart"/>
      <w:r w:rsidR="00087FB0" w:rsidRPr="009428E7">
        <w:rPr>
          <w:rFonts w:ascii="Arial" w:hAnsi="Arial" w:cs="Arial"/>
        </w:rPr>
        <w:t>download</w:t>
      </w:r>
      <w:proofErr w:type="spellEnd"/>
      <w:r w:rsidR="00087FB0" w:rsidRPr="009428E7">
        <w:rPr>
          <w:rFonts w:ascii="Arial" w:hAnsi="Arial" w:cs="Arial"/>
        </w:rPr>
        <w:t>). </w:t>
      </w:r>
    </w:p>
    <w:p w14:paraId="5D0AB9BA" w14:textId="348AE5C5" w:rsidR="00087FB0" w:rsidRPr="009428E7" w:rsidRDefault="00087FB0" w:rsidP="26D2A8CA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26D2A8CA">
        <w:rPr>
          <w:rFonts w:ascii="Arial" w:hAnsi="Arial" w:cs="Arial"/>
        </w:rPr>
        <w:t xml:space="preserve">Wymagane jest, aby architektura systemu, zastosowana technologia </w:t>
      </w:r>
      <w:r>
        <w:br/>
      </w:r>
      <w:r w:rsidRPr="26D2A8CA">
        <w:rPr>
          <w:rFonts w:ascii="Arial" w:hAnsi="Arial" w:cs="Arial"/>
        </w:rPr>
        <w:t>i wykupione usługi umożliwiały swobodne skalowanie</w:t>
      </w:r>
      <w:r w:rsidR="46B6840C" w:rsidRPr="26D2A8CA">
        <w:rPr>
          <w:rFonts w:ascii="Arial" w:hAnsi="Arial" w:cs="Arial"/>
        </w:rPr>
        <w:t xml:space="preserve"> </w:t>
      </w:r>
      <w:r w:rsidRPr="26D2A8CA">
        <w:rPr>
          <w:rFonts w:ascii="Arial" w:hAnsi="Arial" w:cs="Arial"/>
        </w:rPr>
        <w:t>horyzontalne: tj. ingerencję w daną strukturę, poprzez dodawanie lub usuwanie serwerów „</w:t>
      </w:r>
      <w:proofErr w:type="spellStart"/>
      <w:r w:rsidRPr="26D2A8CA">
        <w:rPr>
          <w:rFonts w:ascii="Arial" w:hAnsi="Arial" w:cs="Arial"/>
        </w:rPr>
        <w:t>cloud</w:t>
      </w:r>
      <w:proofErr w:type="spellEnd"/>
      <w:r w:rsidRPr="26D2A8CA">
        <w:rPr>
          <w:rFonts w:ascii="Arial" w:hAnsi="Arial" w:cs="Arial"/>
        </w:rPr>
        <w:t>”</w:t>
      </w:r>
      <w:r w:rsidR="327A1FA2" w:rsidRPr="26D2A8CA">
        <w:rPr>
          <w:rFonts w:ascii="Arial" w:hAnsi="Arial" w:cs="Arial"/>
        </w:rPr>
        <w:t xml:space="preserve"> oraz s</w:t>
      </w:r>
      <w:r w:rsidRPr="26D2A8CA">
        <w:rPr>
          <w:rFonts w:ascii="Arial" w:hAnsi="Arial" w:cs="Arial"/>
        </w:rPr>
        <w:t>kalowanie wertykalne: tj. ingerencję na danym serwerze „</w:t>
      </w:r>
      <w:proofErr w:type="spellStart"/>
      <w:r w:rsidRPr="26D2A8CA">
        <w:rPr>
          <w:rFonts w:ascii="Arial" w:hAnsi="Arial" w:cs="Arial"/>
        </w:rPr>
        <w:t>cloud</w:t>
      </w:r>
      <w:proofErr w:type="spellEnd"/>
      <w:r w:rsidRPr="26D2A8CA">
        <w:rPr>
          <w:rFonts w:ascii="Arial" w:hAnsi="Arial" w:cs="Arial"/>
        </w:rPr>
        <w:t>” polegającą na zwiększaniu lub zmniejszaniu poszczególnych komponentów (</w:t>
      </w:r>
      <w:proofErr w:type="spellStart"/>
      <w:r w:rsidRPr="26D2A8CA">
        <w:rPr>
          <w:rFonts w:ascii="Arial" w:hAnsi="Arial" w:cs="Arial"/>
        </w:rPr>
        <w:t>vCPU</w:t>
      </w:r>
      <w:proofErr w:type="spellEnd"/>
      <w:r w:rsidRPr="26D2A8CA">
        <w:rPr>
          <w:rFonts w:ascii="Arial" w:hAnsi="Arial" w:cs="Arial"/>
        </w:rPr>
        <w:t>, RAM, zasoby dyskowe). </w:t>
      </w:r>
    </w:p>
    <w:p w14:paraId="030AA792" w14:textId="7FC14095" w:rsidR="00087FB0" w:rsidRPr="00C7546D" w:rsidRDefault="00087FB0" w:rsidP="26D2A8CA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26D2A8CA">
        <w:rPr>
          <w:rFonts w:ascii="Arial" w:hAnsi="Arial" w:cs="Arial"/>
        </w:rPr>
        <w:t xml:space="preserve">W celu optymalizacji kosztów, </w:t>
      </w:r>
      <w:r w:rsidR="0056723E">
        <w:rPr>
          <w:rFonts w:ascii="Arial" w:hAnsi="Arial" w:cs="Arial"/>
        </w:rPr>
        <w:t xml:space="preserve">Licencjobiorca </w:t>
      </w:r>
      <w:r w:rsidRPr="26D2A8CA">
        <w:rPr>
          <w:rFonts w:ascii="Arial" w:hAnsi="Arial" w:cs="Arial"/>
        </w:rPr>
        <w:t xml:space="preserve">dopuszcza skalowanie </w:t>
      </w:r>
      <w:r>
        <w:br/>
      </w:r>
      <w:r w:rsidRPr="26D2A8CA">
        <w:rPr>
          <w:rFonts w:ascii="Arial" w:hAnsi="Arial" w:cs="Arial"/>
        </w:rPr>
        <w:t>w dół w przypadku posiadania wolnych zasobów. </w:t>
      </w:r>
    </w:p>
    <w:p w14:paraId="02498806" w14:textId="2A4CD0C2" w:rsidR="00C7546D" w:rsidRDefault="00087FB0" w:rsidP="00F922D1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ind w:left="705"/>
        <w:jc w:val="both"/>
        <w:textAlignment w:val="baseline"/>
        <w:rPr>
          <w:rFonts w:ascii="Arial" w:hAnsi="Arial" w:cs="Arial"/>
        </w:rPr>
      </w:pPr>
      <w:r w:rsidRPr="00C7546D">
        <w:rPr>
          <w:rFonts w:ascii="Arial" w:hAnsi="Arial" w:cs="Arial"/>
        </w:rPr>
        <w:t>Założenia real</w:t>
      </w:r>
      <w:r w:rsidR="00C7546D">
        <w:rPr>
          <w:rFonts w:ascii="Arial" w:hAnsi="Arial" w:cs="Arial"/>
        </w:rPr>
        <w:t>izacyjne na usługi IaaS i PaaS</w:t>
      </w:r>
    </w:p>
    <w:p w14:paraId="72EBB5A4" w14:textId="48FF3964" w:rsidR="00087FB0" w:rsidRPr="00C7546D" w:rsidRDefault="00087FB0" w:rsidP="00C7546D">
      <w:pPr>
        <w:pStyle w:val="Akapitzlist"/>
        <w:spacing w:before="100" w:beforeAutospacing="1" w:after="100" w:afterAutospacing="1" w:line="240" w:lineRule="auto"/>
        <w:ind w:left="705"/>
        <w:jc w:val="both"/>
        <w:textAlignment w:val="baseline"/>
        <w:rPr>
          <w:rFonts w:ascii="Arial" w:hAnsi="Arial" w:cs="Arial"/>
        </w:rPr>
      </w:pPr>
      <w:r w:rsidRPr="00C7546D">
        <w:rPr>
          <w:rFonts w:ascii="Arial" w:hAnsi="Arial" w:cs="Arial"/>
        </w:rPr>
        <w:t>Usługa budowy i dostarczania usług chmurowych obejmuje: </w:t>
      </w:r>
    </w:p>
    <w:p w14:paraId="63A462CC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Finansowanie wymaganej infrastruktury IT; </w:t>
      </w:r>
    </w:p>
    <w:p w14:paraId="5E4CFFD4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Pokrycie kosztów kolokacji oraz publicznej adresacji IP dla środowiska IT; </w:t>
      </w:r>
    </w:p>
    <w:p w14:paraId="26736E90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Pokrycie kosztów energii elektrycznej; </w:t>
      </w:r>
    </w:p>
    <w:p w14:paraId="79434143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Ciągłe monitorowanie parametrów fizycznych w serwerowni (klimatyzacja, zasilanie, wilgotność, temperatura); </w:t>
      </w:r>
    </w:p>
    <w:p w14:paraId="2355DA92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 xml:space="preserve">Ciągły monitoring infrastruktury serwerowej, macierzowej oraz urządzeń sieciowych, a także środowiska </w:t>
      </w:r>
      <w:proofErr w:type="spellStart"/>
      <w:r w:rsidRPr="009428E7">
        <w:rPr>
          <w:rFonts w:ascii="Arial" w:hAnsi="Arial" w:cs="Arial"/>
        </w:rPr>
        <w:t>wirtualizacyjnego</w:t>
      </w:r>
      <w:proofErr w:type="spellEnd"/>
      <w:r w:rsidRPr="009428E7">
        <w:rPr>
          <w:rFonts w:ascii="Arial" w:hAnsi="Arial" w:cs="Arial"/>
        </w:rPr>
        <w:t xml:space="preserve"> i systemów operacyjnych w nim posadowionych; </w:t>
      </w:r>
    </w:p>
    <w:p w14:paraId="1677FF05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Zarządzanie (w tym procedury naprawcze) infrastrukturą serwerową, macierzową i sieciową; </w:t>
      </w:r>
    </w:p>
    <w:p w14:paraId="0EBB067D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Zapewnienie prawa użytkowania oprogramowaniem; </w:t>
      </w:r>
    </w:p>
    <w:p w14:paraId="1FEB40CC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Monitoring środowiska; </w:t>
      </w:r>
    </w:p>
    <w:p w14:paraId="0A748CA4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 xml:space="preserve">Zarządzanie środowiskiem </w:t>
      </w:r>
      <w:proofErr w:type="spellStart"/>
      <w:r w:rsidRPr="009428E7">
        <w:rPr>
          <w:rFonts w:ascii="Arial" w:hAnsi="Arial" w:cs="Arial"/>
        </w:rPr>
        <w:t>wirtualizacyjnym</w:t>
      </w:r>
      <w:proofErr w:type="spellEnd"/>
      <w:r w:rsidRPr="009428E7">
        <w:rPr>
          <w:rFonts w:ascii="Arial" w:hAnsi="Arial" w:cs="Arial"/>
        </w:rPr>
        <w:t xml:space="preserve">, </w:t>
      </w:r>
      <w:proofErr w:type="spellStart"/>
      <w:r w:rsidRPr="009428E7">
        <w:rPr>
          <w:rFonts w:ascii="Arial" w:hAnsi="Arial" w:cs="Arial"/>
        </w:rPr>
        <w:t>konteneryzacyjnym</w:t>
      </w:r>
      <w:proofErr w:type="spellEnd"/>
      <w:r w:rsidRPr="009428E7">
        <w:rPr>
          <w:rFonts w:ascii="Arial" w:hAnsi="Arial" w:cs="Arial"/>
        </w:rPr>
        <w:t>, maszynami wirtualnymi i systemami operacyjnymi; </w:t>
      </w:r>
    </w:p>
    <w:p w14:paraId="437B95B8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Zapewnienie licencji/</w:t>
      </w:r>
      <w:proofErr w:type="spellStart"/>
      <w:r w:rsidRPr="009428E7">
        <w:rPr>
          <w:rFonts w:ascii="Arial" w:hAnsi="Arial" w:cs="Arial"/>
        </w:rPr>
        <w:t>maintenance</w:t>
      </w:r>
      <w:proofErr w:type="spellEnd"/>
      <w:r w:rsidRPr="009428E7">
        <w:rPr>
          <w:rFonts w:ascii="Arial" w:hAnsi="Arial" w:cs="Arial"/>
        </w:rPr>
        <w:t xml:space="preserve"> system backupu; </w:t>
      </w:r>
    </w:p>
    <w:p w14:paraId="0286DC45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Zapewnienie licencji/</w:t>
      </w:r>
      <w:proofErr w:type="spellStart"/>
      <w:r w:rsidRPr="009428E7">
        <w:rPr>
          <w:rFonts w:ascii="Arial" w:hAnsi="Arial" w:cs="Arial"/>
        </w:rPr>
        <w:t>maintenance</w:t>
      </w:r>
      <w:proofErr w:type="spellEnd"/>
      <w:r w:rsidRPr="009428E7">
        <w:rPr>
          <w:rFonts w:ascii="Arial" w:hAnsi="Arial" w:cs="Arial"/>
        </w:rPr>
        <w:t xml:space="preserve"> systemów operacyjnych; </w:t>
      </w:r>
    </w:p>
    <w:p w14:paraId="560E4FA2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Zapewnienie licencji/</w:t>
      </w:r>
      <w:proofErr w:type="spellStart"/>
      <w:r w:rsidRPr="009428E7">
        <w:rPr>
          <w:rFonts w:ascii="Arial" w:hAnsi="Arial" w:cs="Arial"/>
        </w:rPr>
        <w:t>maintenance</w:t>
      </w:r>
      <w:proofErr w:type="spellEnd"/>
      <w:r w:rsidRPr="009428E7">
        <w:rPr>
          <w:rFonts w:ascii="Arial" w:hAnsi="Arial" w:cs="Arial"/>
        </w:rPr>
        <w:t xml:space="preserve"> systemów antywirusowych i innych niezbędnych systemów odpowiadających za bezpieczeństwo systemu; </w:t>
      </w:r>
    </w:p>
    <w:p w14:paraId="3BF05E11" w14:textId="74E82276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 xml:space="preserve">Zarządzanie polityką, środowiskiem oraz zadaniami backupu </w:t>
      </w:r>
      <w:r w:rsidR="00C7546D">
        <w:rPr>
          <w:rFonts w:ascii="Arial" w:hAnsi="Arial" w:cs="Arial"/>
        </w:rPr>
        <w:br/>
      </w:r>
      <w:r w:rsidRPr="009428E7">
        <w:rPr>
          <w:rFonts w:ascii="Arial" w:hAnsi="Arial" w:cs="Arial"/>
        </w:rPr>
        <w:t xml:space="preserve">i </w:t>
      </w:r>
      <w:proofErr w:type="spellStart"/>
      <w:r w:rsidRPr="009428E7">
        <w:rPr>
          <w:rFonts w:ascii="Arial" w:hAnsi="Arial" w:cs="Arial"/>
        </w:rPr>
        <w:t>odtworzeniami</w:t>
      </w:r>
      <w:proofErr w:type="spellEnd"/>
      <w:r w:rsidRPr="009428E7">
        <w:rPr>
          <w:rFonts w:ascii="Arial" w:hAnsi="Arial" w:cs="Arial"/>
        </w:rPr>
        <w:t>; </w:t>
      </w:r>
    </w:p>
    <w:p w14:paraId="69416FED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Zapewnienie ciągłości d</w:t>
      </w:r>
      <w:r w:rsidR="00104D2C" w:rsidRPr="009428E7">
        <w:rPr>
          <w:rFonts w:ascii="Arial" w:hAnsi="Arial" w:cs="Arial"/>
        </w:rPr>
        <w:t>ziałania systemów operacyjnych;</w:t>
      </w:r>
    </w:p>
    <w:p w14:paraId="532A9ABC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Zapewnienie ciągłości działania baz danych; </w:t>
      </w:r>
    </w:p>
    <w:p w14:paraId="20FC378E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Pełną obsługę serwisowo-gwarancyjną; </w:t>
      </w:r>
    </w:p>
    <w:p w14:paraId="46E72734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Helpdesk dostawcy usług chmurowych w trybie 24/7/365; </w:t>
      </w:r>
    </w:p>
    <w:p w14:paraId="161715E1" w14:textId="0EBBBDCE" w:rsidR="00087FB0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Zapewnienie dla infrastruktury usługi chmurowej instalacji podtrzymywania zasilania umożliwiającej bezpieczne wyłączenie systemów w przypadku br</w:t>
      </w:r>
      <w:r w:rsidR="007E3172">
        <w:rPr>
          <w:rFonts w:ascii="Arial" w:hAnsi="Arial" w:cs="Arial"/>
        </w:rPr>
        <w:t>aku zasilania.</w:t>
      </w:r>
    </w:p>
    <w:p w14:paraId="0EAF27B7" w14:textId="3D2BC746" w:rsidR="00087FB0" w:rsidRPr="009428E7" w:rsidRDefault="00087FB0" w:rsidP="00F922D1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W ramach umowy dostarczania usług chmurowych zostanie zapewnione: </w:t>
      </w:r>
    </w:p>
    <w:p w14:paraId="2708ADEA" w14:textId="3632447A" w:rsidR="008B34F4" w:rsidRPr="008B34F4" w:rsidRDefault="00087FB0" w:rsidP="6B47D899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>Dostarczenie gotowego do użycia środowiska, w tym: </w:t>
      </w:r>
    </w:p>
    <w:p w14:paraId="1C16A147" w14:textId="77777777" w:rsidR="008B34F4" w:rsidRPr="008B34F4" w:rsidRDefault="00087FB0" w:rsidP="6B47D899">
      <w:pPr>
        <w:pStyle w:val="Akapitzlist"/>
        <w:numPr>
          <w:ilvl w:val="4"/>
          <w:numId w:val="36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>Konfiguracja środowiska wirtualizacji i maszyn wirtualnych zgodnie z przedstawionym projektem technicznym; </w:t>
      </w:r>
    </w:p>
    <w:p w14:paraId="5CC4B1AD" w14:textId="77777777" w:rsidR="008B34F4" w:rsidRPr="008B34F4" w:rsidRDefault="00087FB0" w:rsidP="6B47D899">
      <w:pPr>
        <w:pStyle w:val="Akapitzlist"/>
        <w:numPr>
          <w:ilvl w:val="4"/>
          <w:numId w:val="36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 xml:space="preserve">Instalację i konfigurację systemów operacyjnych zgodnie </w:t>
      </w:r>
      <w:r>
        <w:br/>
      </w:r>
      <w:r w:rsidRPr="6B47D899">
        <w:rPr>
          <w:rFonts w:ascii="Arial" w:hAnsi="Arial" w:cs="Arial"/>
        </w:rPr>
        <w:t>z przedstawionym projektem technicznym; </w:t>
      </w:r>
    </w:p>
    <w:p w14:paraId="3309AEF9" w14:textId="77777777" w:rsidR="008B34F4" w:rsidRPr="008B34F4" w:rsidRDefault="00087FB0" w:rsidP="6B47D899">
      <w:pPr>
        <w:pStyle w:val="Akapitzlist"/>
        <w:numPr>
          <w:ilvl w:val="4"/>
          <w:numId w:val="36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>Konfigurację dostępów i sieciową zgodnie z przedstawionym projektem technicznym; </w:t>
      </w:r>
    </w:p>
    <w:p w14:paraId="650995D1" w14:textId="77777777" w:rsidR="008B34F4" w:rsidRPr="008B34F4" w:rsidRDefault="00087FB0" w:rsidP="6B47D899">
      <w:pPr>
        <w:pStyle w:val="Akapitzlist"/>
        <w:numPr>
          <w:ilvl w:val="4"/>
          <w:numId w:val="36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>Konfigurację monitoringu zgodnie z przedstawionym projektem technicznym; </w:t>
      </w:r>
    </w:p>
    <w:p w14:paraId="71749352" w14:textId="77777777" w:rsidR="008B34F4" w:rsidRPr="008B34F4" w:rsidRDefault="00087FB0" w:rsidP="6B47D899">
      <w:pPr>
        <w:pStyle w:val="Akapitzlist"/>
        <w:numPr>
          <w:ilvl w:val="4"/>
          <w:numId w:val="36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lastRenderedPageBreak/>
        <w:t>Instalację i konfigurację systemu backupu z przedstawionym projektem technicznym; </w:t>
      </w:r>
    </w:p>
    <w:p w14:paraId="74B67ADF" w14:textId="77777777" w:rsidR="008B34F4" w:rsidRPr="008B34F4" w:rsidRDefault="00087FB0" w:rsidP="6B47D899">
      <w:pPr>
        <w:pStyle w:val="Akapitzlist"/>
        <w:numPr>
          <w:ilvl w:val="4"/>
          <w:numId w:val="36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>Instalację i konfigurację silnika bazy danych z przedstawionym projektem technicznym; </w:t>
      </w:r>
    </w:p>
    <w:p w14:paraId="1F91F5E1" w14:textId="77F7B3B7" w:rsidR="00087FB0" w:rsidRPr="008B34F4" w:rsidRDefault="00087FB0" w:rsidP="6B47D899">
      <w:pPr>
        <w:pStyle w:val="Akapitzlist"/>
        <w:numPr>
          <w:ilvl w:val="4"/>
          <w:numId w:val="36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6B47D899">
        <w:rPr>
          <w:rFonts w:ascii="Arial" w:hAnsi="Arial" w:cs="Arial"/>
        </w:rPr>
        <w:t>Administrowanie i monitoring środowisk w tym wykonywanie akt</w:t>
      </w:r>
      <w:r w:rsidR="007E3172" w:rsidRPr="6B47D899">
        <w:rPr>
          <w:rFonts w:ascii="Arial" w:hAnsi="Arial" w:cs="Arial"/>
        </w:rPr>
        <w:t>ualizacji systemów i aplikacji.</w:t>
      </w:r>
    </w:p>
    <w:p w14:paraId="10E36A94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Model abonamentowy zapewniania dostępności usług; </w:t>
      </w:r>
    </w:p>
    <w:p w14:paraId="0CFD8C00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Rozliczenia usług w sposób uzależniony od realnego zużycia zasobów; </w:t>
      </w:r>
    </w:p>
    <w:p w14:paraId="76E7C278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SLA na opisanym poziomie; </w:t>
      </w:r>
    </w:p>
    <w:p w14:paraId="6F137FC4" w14:textId="77777777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Możliwość skalowania poziomego i pionowego każdego z elementów infrastruktury (IaaS); </w:t>
      </w:r>
    </w:p>
    <w:p w14:paraId="1699AA4C" w14:textId="09DFAE65" w:rsidR="00C7546D" w:rsidRPr="007E3172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Możliwość objęcia monitoringie</w:t>
      </w:r>
      <w:r w:rsidR="007E3172">
        <w:rPr>
          <w:rFonts w:ascii="Arial" w:hAnsi="Arial" w:cs="Arial"/>
        </w:rPr>
        <w:t>m baz danych i aplikacji (PaaS).</w:t>
      </w:r>
    </w:p>
    <w:p w14:paraId="65320DE3" w14:textId="77777777" w:rsidR="007E3172" w:rsidRPr="007E3172" w:rsidRDefault="007E3172" w:rsidP="007E3172">
      <w:pPr>
        <w:pStyle w:val="Akapitzlist"/>
        <w:spacing w:before="100" w:beforeAutospacing="1" w:after="100" w:afterAutospacing="1" w:line="240" w:lineRule="auto"/>
        <w:ind w:left="1728"/>
        <w:jc w:val="both"/>
        <w:textAlignment w:val="baseline"/>
        <w:rPr>
          <w:rFonts w:ascii="Arial" w:eastAsiaTheme="minorEastAsia" w:hAnsi="Arial" w:cs="Arial"/>
          <w:lang w:eastAsia="pl-PL"/>
        </w:rPr>
      </w:pPr>
    </w:p>
    <w:p w14:paraId="3504FDD3" w14:textId="53E2505F" w:rsidR="00087FB0" w:rsidRPr="009428E7" w:rsidRDefault="00087FB0" w:rsidP="00F922D1">
      <w:pPr>
        <w:pStyle w:val="Akapitzlist"/>
        <w:numPr>
          <w:ilvl w:val="1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Zakończenie umowy </w:t>
      </w:r>
    </w:p>
    <w:p w14:paraId="1B8A56EE" w14:textId="7BA529C5" w:rsidR="00087FB0" w:rsidRPr="009428E7" w:rsidRDefault="00087FB0" w:rsidP="00F922D1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9428E7">
        <w:rPr>
          <w:rFonts w:ascii="Arial" w:hAnsi="Arial" w:cs="Arial"/>
        </w:rPr>
        <w:t>Migracja do innego centrum przetwarzania </w:t>
      </w:r>
    </w:p>
    <w:p w14:paraId="4F863794" w14:textId="53FA7FDF" w:rsidR="00104D2C" w:rsidRPr="009428E7" w:rsidRDefault="004B2D07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Licencjodawca</w:t>
      </w:r>
      <w:r w:rsidR="00087FB0" w:rsidRPr="009428E7">
        <w:rPr>
          <w:rFonts w:ascii="Arial" w:hAnsi="Arial" w:cs="Arial"/>
        </w:rPr>
        <w:t xml:space="preserve"> przedstawi scenariusze wyjścia z chmury oraz dokona migracji środowiska</w:t>
      </w:r>
      <w:r w:rsidR="00C7546D">
        <w:rPr>
          <w:rFonts w:ascii="Arial" w:hAnsi="Arial" w:cs="Arial"/>
        </w:rPr>
        <w:t xml:space="preserve"> i danych na zakończenie umowy;</w:t>
      </w:r>
    </w:p>
    <w:p w14:paraId="5A890CE1" w14:textId="4C088286" w:rsidR="00104D2C" w:rsidRPr="009428E7" w:rsidRDefault="00087FB0" w:rsidP="00F922D1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9428E7">
        <w:rPr>
          <w:rFonts w:ascii="Arial" w:hAnsi="Arial" w:cs="Arial"/>
        </w:rPr>
        <w:t>W ostatnim roku trwania umowy, zagwarantowanie możliwości przedłużenia usługi chmurowej lub umożliwienie jej migracji do innego miej</w:t>
      </w:r>
      <w:r w:rsidR="00C7546D">
        <w:rPr>
          <w:rFonts w:ascii="Arial" w:hAnsi="Arial" w:cs="Arial"/>
        </w:rPr>
        <w:t xml:space="preserve">sca (wg uznania </w:t>
      </w:r>
      <w:r w:rsidR="004B2D07">
        <w:rPr>
          <w:rFonts w:ascii="Arial" w:hAnsi="Arial" w:cs="Arial"/>
        </w:rPr>
        <w:t>Licencjobiorcy</w:t>
      </w:r>
      <w:r w:rsidR="00C7546D">
        <w:rPr>
          <w:rFonts w:ascii="Arial" w:hAnsi="Arial" w:cs="Arial"/>
        </w:rPr>
        <w:t>);</w:t>
      </w:r>
    </w:p>
    <w:p w14:paraId="0D15E4B1" w14:textId="4A471B1E" w:rsidR="00087FB0" w:rsidRPr="00494CE2" w:rsidRDefault="004B2D07" w:rsidP="54A74A79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Licencjodawca</w:t>
      </w:r>
      <w:r w:rsidR="00087FB0" w:rsidRPr="54A74A79">
        <w:rPr>
          <w:rFonts w:ascii="Arial" w:hAnsi="Arial" w:cs="Arial"/>
        </w:rPr>
        <w:t xml:space="preserve"> w ramach realizacji przedmiotu zamówienia (nie wcześniej jednak niż na rok przed zakończeniem umowy), jednorazowo, na pisemne żądanie </w:t>
      </w:r>
      <w:r>
        <w:rPr>
          <w:rFonts w:ascii="Arial" w:hAnsi="Arial" w:cs="Arial"/>
        </w:rPr>
        <w:t>Licencjobiorcy</w:t>
      </w:r>
      <w:r w:rsidR="00087FB0" w:rsidRPr="54A74A79">
        <w:rPr>
          <w:rFonts w:ascii="Arial" w:hAnsi="Arial" w:cs="Arial"/>
        </w:rPr>
        <w:t xml:space="preserve"> (jeżeli takowe wystąpi), dokona migracji (w czasie nie dłuższym niż </w:t>
      </w:r>
      <w:r w:rsidR="266A7F4A" w:rsidRPr="54A74A79">
        <w:rPr>
          <w:rFonts w:ascii="Arial" w:hAnsi="Arial" w:cs="Arial"/>
        </w:rPr>
        <w:t>60</w:t>
      </w:r>
      <w:r w:rsidR="00087FB0" w:rsidRPr="54A74A79">
        <w:rPr>
          <w:rFonts w:ascii="Arial" w:hAnsi="Arial" w:cs="Arial"/>
        </w:rPr>
        <w:t xml:space="preserve"> dni od wystąpienia żądania) rozwiązania informatycznego przedmiotu zamówienia wraz z kompletem danych na inne </w:t>
      </w:r>
      <w:r w:rsidR="00087FB0" w:rsidRPr="00494CE2">
        <w:rPr>
          <w:rFonts w:ascii="Arial" w:hAnsi="Arial" w:cs="Arial"/>
        </w:rPr>
        <w:t xml:space="preserve">rozwiązanie chmurowe wskazane przez </w:t>
      </w:r>
      <w:r>
        <w:rPr>
          <w:rFonts w:ascii="Arial" w:hAnsi="Arial" w:cs="Arial"/>
        </w:rPr>
        <w:t>Licencjobiorcę</w:t>
      </w:r>
      <w:r w:rsidR="00087FB0" w:rsidRPr="00494CE2">
        <w:rPr>
          <w:rFonts w:ascii="Arial" w:hAnsi="Arial" w:cs="Arial"/>
        </w:rPr>
        <w:t xml:space="preserve">. Wśród możliwych do wyboru przez </w:t>
      </w:r>
      <w:r>
        <w:rPr>
          <w:rFonts w:ascii="Arial" w:hAnsi="Arial" w:cs="Arial"/>
        </w:rPr>
        <w:t>Licencjobiorcę</w:t>
      </w:r>
      <w:r w:rsidRPr="00494CE2">
        <w:rPr>
          <w:rFonts w:ascii="Arial" w:hAnsi="Arial" w:cs="Arial"/>
        </w:rPr>
        <w:t xml:space="preserve"> </w:t>
      </w:r>
      <w:r w:rsidR="00087FB0" w:rsidRPr="00494CE2">
        <w:rPr>
          <w:rFonts w:ascii="Arial" w:hAnsi="Arial" w:cs="Arial"/>
        </w:rPr>
        <w:t>rozwiązań chmurowych znajdują się: </w:t>
      </w:r>
    </w:p>
    <w:p w14:paraId="0E9C1283" w14:textId="77777777" w:rsidR="008B34F4" w:rsidRPr="00494CE2" w:rsidRDefault="008B34F4" w:rsidP="008B34F4">
      <w:pPr>
        <w:pStyle w:val="Akapitzlist"/>
        <w:numPr>
          <w:ilvl w:val="4"/>
          <w:numId w:val="38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494CE2">
        <w:rPr>
          <w:rFonts w:ascii="Arial" w:hAnsi="Arial" w:cs="Arial"/>
        </w:rPr>
        <w:t>Chmura Krajowa;</w:t>
      </w:r>
    </w:p>
    <w:p w14:paraId="442352DD" w14:textId="77777777" w:rsidR="008B34F4" w:rsidRPr="00494CE2" w:rsidRDefault="008B34F4" w:rsidP="008B34F4">
      <w:pPr>
        <w:pStyle w:val="Akapitzlist"/>
        <w:numPr>
          <w:ilvl w:val="4"/>
          <w:numId w:val="38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494CE2">
        <w:rPr>
          <w:rFonts w:ascii="Arial" w:hAnsi="Arial" w:cs="Arial"/>
        </w:rPr>
        <w:t>AWS;</w:t>
      </w:r>
    </w:p>
    <w:p w14:paraId="69882921" w14:textId="77777777" w:rsidR="008B34F4" w:rsidRPr="00494CE2" w:rsidRDefault="00104D2C" w:rsidP="008B34F4">
      <w:pPr>
        <w:pStyle w:val="Akapitzlist"/>
        <w:numPr>
          <w:ilvl w:val="4"/>
          <w:numId w:val="38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494CE2">
        <w:rPr>
          <w:rFonts w:ascii="Arial" w:hAnsi="Arial" w:cs="Arial"/>
        </w:rPr>
        <w:t>GOOGLE CLOUD;</w:t>
      </w:r>
    </w:p>
    <w:p w14:paraId="1ADD9263" w14:textId="77777777" w:rsidR="008B34F4" w:rsidRPr="00494CE2" w:rsidRDefault="00087FB0" w:rsidP="54A74A79">
      <w:pPr>
        <w:pStyle w:val="Akapitzlist"/>
        <w:numPr>
          <w:ilvl w:val="4"/>
          <w:numId w:val="38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494CE2">
        <w:rPr>
          <w:rFonts w:ascii="Arial" w:hAnsi="Arial" w:cs="Arial"/>
        </w:rPr>
        <w:t>MS AZURE; </w:t>
      </w:r>
    </w:p>
    <w:p w14:paraId="1A7B6999" w14:textId="376DD3CA" w:rsidR="650F647B" w:rsidRPr="00494CE2" w:rsidRDefault="650F647B" w:rsidP="54A74A79">
      <w:pPr>
        <w:pStyle w:val="Akapitzlist"/>
        <w:numPr>
          <w:ilvl w:val="4"/>
          <w:numId w:val="38"/>
        </w:numPr>
        <w:spacing w:beforeAutospacing="1" w:afterAutospacing="1" w:line="240" w:lineRule="auto"/>
        <w:jc w:val="both"/>
        <w:rPr>
          <w:rFonts w:ascii="Arial" w:hAnsi="Arial" w:cs="Arial"/>
        </w:rPr>
      </w:pPr>
      <w:r w:rsidRPr="00494CE2">
        <w:rPr>
          <w:rFonts w:ascii="Arial" w:hAnsi="Arial" w:cs="Arial"/>
        </w:rPr>
        <w:t xml:space="preserve">Zasoby własne </w:t>
      </w:r>
      <w:r w:rsidR="004B2D07">
        <w:rPr>
          <w:rFonts w:ascii="Arial" w:hAnsi="Arial" w:cs="Arial"/>
        </w:rPr>
        <w:t>Licencjobiorcy;</w:t>
      </w:r>
    </w:p>
    <w:p w14:paraId="7FDC92EE" w14:textId="27CB9F07" w:rsidR="00087FB0" w:rsidRPr="00494CE2" w:rsidRDefault="00087FB0" w:rsidP="4A511A19">
      <w:pPr>
        <w:pStyle w:val="Akapitzlist"/>
        <w:numPr>
          <w:ilvl w:val="4"/>
          <w:numId w:val="38"/>
        </w:numPr>
        <w:spacing w:before="100" w:beforeAutospacing="1" w:after="100" w:afterAutospacing="1" w:line="240" w:lineRule="auto"/>
        <w:jc w:val="both"/>
        <w:textAlignment w:val="baseline"/>
        <w:rPr>
          <w:rFonts w:ascii="Arial" w:hAnsi="Arial" w:cs="Arial"/>
        </w:rPr>
      </w:pPr>
      <w:r w:rsidRPr="00494CE2">
        <w:rPr>
          <w:rFonts w:ascii="Arial" w:hAnsi="Arial" w:cs="Arial"/>
        </w:rPr>
        <w:t xml:space="preserve">lub inne zaproponowane przez </w:t>
      </w:r>
      <w:r w:rsidR="004B2D07">
        <w:rPr>
          <w:rFonts w:ascii="Arial" w:hAnsi="Arial" w:cs="Arial"/>
        </w:rPr>
        <w:t>Licencjodawcę</w:t>
      </w:r>
      <w:r w:rsidRPr="00494CE2">
        <w:rPr>
          <w:rFonts w:ascii="Arial" w:hAnsi="Arial" w:cs="Arial"/>
        </w:rPr>
        <w:t xml:space="preserve"> (wyma</w:t>
      </w:r>
      <w:r w:rsidR="007E3172" w:rsidRPr="00494CE2">
        <w:rPr>
          <w:rFonts w:ascii="Arial" w:hAnsi="Arial" w:cs="Arial"/>
        </w:rPr>
        <w:t xml:space="preserve">ga uzgodnienia z </w:t>
      </w:r>
      <w:r w:rsidR="0056723E">
        <w:rPr>
          <w:rFonts w:ascii="Arial" w:hAnsi="Arial" w:cs="Arial"/>
        </w:rPr>
        <w:t>Licencjobiorcą</w:t>
      </w:r>
      <w:r w:rsidR="007E3172" w:rsidRPr="00494CE2">
        <w:rPr>
          <w:rFonts w:ascii="Arial" w:hAnsi="Arial" w:cs="Arial"/>
        </w:rPr>
        <w:t>).</w:t>
      </w:r>
    </w:p>
    <w:p w14:paraId="20DF473A" w14:textId="24E82CE9" w:rsidR="00087FB0" w:rsidRDefault="00087FB0" w:rsidP="7771E0F6">
      <w:pPr>
        <w:pStyle w:val="Akapitzlist"/>
        <w:numPr>
          <w:ilvl w:val="2"/>
          <w:numId w:val="29"/>
        </w:numPr>
        <w:spacing w:beforeAutospacing="1" w:afterAutospacing="1" w:line="240" w:lineRule="auto"/>
        <w:jc w:val="both"/>
        <w:rPr>
          <w:rFonts w:ascii="Arial" w:eastAsiaTheme="minorEastAsia" w:hAnsi="Arial" w:cs="Arial"/>
        </w:rPr>
      </w:pPr>
      <w:r w:rsidRPr="00494CE2">
        <w:rPr>
          <w:rFonts w:ascii="Arial" w:hAnsi="Arial" w:cs="Arial"/>
        </w:rPr>
        <w:t xml:space="preserve">Zapewnienie wsparcia dla przejmującego </w:t>
      </w:r>
      <w:r w:rsidR="00C7546D" w:rsidRPr="00494CE2">
        <w:rPr>
          <w:rFonts w:ascii="Arial" w:hAnsi="Arial" w:cs="Arial"/>
        </w:rPr>
        <w:t xml:space="preserve">bazę danych i elementy Systemu: </w:t>
      </w:r>
      <w:r w:rsidR="004B2D07">
        <w:rPr>
          <w:rFonts w:ascii="Arial" w:hAnsi="Arial" w:cs="Arial"/>
        </w:rPr>
        <w:t>Licencjodawca</w:t>
      </w:r>
      <w:r w:rsidRPr="00494CE2">
        <w:rPr>
          <w:rFonts w:ascii="Arial" w:hAnsi="Arial" w:cs="Arial"/>
        </w:rPr>
        <w:t xml:space="preserve"> zapewni wsparcie, w postaci transferu wiedzy do podmiotu przejmującego bazę danych po zakończeniu obecnej umowy. Wsparcie powinno polegać na przekazaniu</w:t>
      </w:r>
      <w:r w:rsidRPr="309FFDF2">
        <w:rPr>
          <w:rFonts w:ascii="Arial" w:hAnsi="Arial" w:cs="Arial"/>
        </w:rPr>
        <w:t xml:space="preserve"> kompletu informacji niezbędnych dla tego podmiotu do przejęcia bazy danych, jak i współpracy z tym podmiotem przy przejmowaniu tej bazy danych oraz pozyskania informacji o sposobie działania. . </w:t>
      </w:r>
    </w:p>
    <w:p w14:paraId="3C14C24E" w14:textId="77777777" w:rsidR="008B34F4" w:rsidRPr="008B34F4" w:rsidRDefault="008B34F4" w:rsidP="008B34F4">
      <w:p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</w:p>
    <w:p w14:paraId="70703191" w14:textId="0A69C3D4" w:rsidR="00395908" w:rsidRPr="00CB2995" w:rsidRDefault="00395908" w:rsidP="26D2A8C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/>
          <w:bCs/>
        </w:rPr>
      </w:pPr>
      <w:r w:rsidRPr="26D2A8CA">
        <w:rPr>
          <w:rFonts w:ascii="Arial" w:hAnsi="Arial" w:cs="Arial"/>
          <w:b/>
          <w:bCs/>
        </w:rPr>
        <w:t>Centralny System Zarz</w:t>
      </w:r>
      <w:r w:rsidR="219B438D" w:rsidRPr="26D2A8CA">
        <w:rPr>
          <w:rFonts w:ascii="Arial" w:hAnsi="Arial" w:cs="Arial"/>
          <w:b/>
          <w:bCs/>
        </w:rPr>
        <w:t>ą</w:t>
      </w:r>
      <w:r w:rsidRPr="26D2A8CA">
        <w:rPr>
          <w:rFonts w:ascii="Arial" w:hAnsi="Arial" w:cs="Arial"/>
          <w:b/>
          <w:bCs/>
        </w:rPr>
        <w:t xml:space="preserve">dzania </w:t>
      </w:r>
    </w:p>
    <w:p w14:paraId="2D5FE6AE" w14:textId="5952D959" w:rsidR="001C2B75" w:rsidRPr="009428E7" w:rsidRDefault="001C2B75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Pozwala na:</w:t>
      </w:r>
    </w:p>
    <w:p w14:paraId="532160AD" w14:textId="75D47152" w:rsidR="001C2B75" w:rsidRPr="007E3172" w:rsidRDefault="003966E1" w:rsidP="00F922D1">
      <w:pPr>
        <w:pStyle w:val="Akapitzlist"/>
        <w:numPr>
          <w:ilvl w:val="2"/>
          <w:numId w:val="29"/>
        </w:numPr>
        <w:tabs>
          <w:tab w:val="left" w:pos="1843"/>
        </w:tabs>
        <w:jc w:val="both"/>
        <w:rPr>
          <w:rFonts w:ascii="Arial" w:hAnsi="Arial" w:cs="Arial"/>
        </w:rPr>
      </w:pPr>
      <w:r w:rsidRPr="0DC9174B">
        <w:rPr>
          <w:rFonts w:ascii="Arial" w:hAnsi="Arial" w:cs="Arial"/>
        </w:rPr>
        <w:t>P</w:t>
      </w:r>
      <w:r w:rsidR="001C2B75" w:rsidRPr="0DC9174B">
        <w:rPr>
          <w:rFonts w:ascii="Arial" w:hAnsi="Arial" w:cs="Arial"/>
        </w:rPr>
        <w:t>rzec</w:t>
      </w:r>
      <w:r w:rsidR="00E93EC0" w:rsidRPr="0DC9174B">
        <w:rPr>
          <w:rFonts w:ascii="Arial" w:hAnsi="Arial" w:cs="Arial"/>
        </w:rPr>
        <w:t xml:space="preserve">howywanie danych o przystankach </w:t>
      </w:r>
      <w:r w:rsidR="001C2B75" w:rsidRPr="0DC9174B">
        <w:rPr>
          <w:rFonts w:ascii="Arial" w:hAnsi="Arial" w:cs="Arial"/>
        </w:rPr>
        <w:t xml:space="preserve">i </w:t>
      </w:r>
      <w:r w:rsidR="00C7546D" w:rsidRPr="0DC9174B">
        <w:rPr>
          <w:rFonts w:ascii="Arial" w:hAnsi="Arial" w:cs="Arial"/>
        </w:rPr>
        <w:t xml:space="preserve">ich wyposażeniu </w:t>
      </w:r>
      <w:r>
        <w:br/>
      </w:r>
      <w:r w:rsidR="007E3172" w:rsidRPr="0DC9174B">
        <w:rPr>
          <w:rFonts w:ascii="Arial" w:hAnsi="Arial" w:cs="Arial"/>
        </w:rPr>
        <w:t xml:space="preserve">w szczególności </w:t>
      </w:r>
      <w:r w:rsidR="001C2B75" w:rsidRPr="0DC9174B">
        <w:rPr>
          <w:rFonts w:ascii="Arial" w:hAnsi="Arial" w:cs="Arial"/>
        </w:rPr>
        <w:t>w zakresie ewidencji przystanków, obsługiwanych linii komunikacyjnych or</w:t>
      </w:r>
      <w:r w:rsidR="00E93EC0" w:rsidRPr="0DC9174B">
        <w:rPr>
          <w:rFonts w:ascii="Arial" w:hAnsi="Arial" w:cs="Arial"/>
        </w:rPr>
        <w:t xml:space="preserve">az aktualności rozkładów jazdy </w:t>
      </w:r>
      <w:r w:rsidR="001C2B75" w:rsidRPr="0DC9174B">
        <w:rPr>
          <w:rFonts w:ascii="Arial" w:hAnsi="Arial" w:cs="Arial"/>
        </w:rPr>
        <w:t xml:space="preserve">i </w:t>
      </w:r>
      <w:r w:rsidR="67979AA8" w:rsidRPr="0DC9174B">
        <w:rPr>
          <w:rFonts w:ascii="Arial" w:hAnsi="Arial" w:cs="Arial"/>
        </w:rPr>
        <w:t>komunikatów informujących</w:t>
      </w:r>
      <w:r w:rsidR="001C2B75" w:rsidRPr="0DC9174B">
        <w:rPr>
          <w:rFonts w:ascii="Arial" w:hAnsi="Arial" w:cs="Arial"/>
        </w:rPr>
        <w:t xml:space="preserve"> pasażerów o zmianach i utrudnieniach wraz z informacjami </w:t>
      </w:r>
      <w:r>
        <w:br/>
      </w:r>
      <w:r w:rsidR="001C2B75" w:rsidRPr="0DC9174B">
        <w:rPr>
          <w:rFonts w:ascii="Arial" w:hAnsi="Arial" w:cs="Arial"/>
        </w:rPr>
        <w:t xml:space="preserve">o terminie ich zamieszczenia i datami obowiązywania, a także informacje </w:t>
      </w:r>
      <w:r>
        <w:br/>
      </w:r>
      <w:r w:rsidR="001C2B75" w:rsidRPr="0DC9174B">
        <w:rPr>
          <w:rFonts w:ascii="Arial" w:hAnsi="Arial" w:cs="Arial"/>
        </w:rPr>
        <w:t xml:space="preserve">o stanie technicznym i funkcjonalnym poszczególnych elementów infrastruktury przystankowej i jej rodzaju; w ewidencji należy uwzględnić możliwość ręcznego dodawania atrybutów nie będących osobnymi stanowiskami przystankowymi, </w:t>
      </w:r>
      <w:r>
        <w:br/>
      </w:r>
      <w:r w:rsidR="001C2B75" w:rsidRPr="0DC9174B">
        <w:rPr>
          <w:rFonts w:ascii="Arial" w:hAnsi="Arial" w:cs="Arial"/>
        </w:rPr>
        <w:t xml:space="preserve">a elementami infrastruktury przystankowej powiązanej z przystankami (np. </w:t>
      </w:r>
      <w:r w:rsidR="001C2B75" w:rsidRPr="0DC9174B">
        <w:rPr>
          <w:rFonts w:ascii="Arial" w:hAnsi="Arial" w:cs="Arial"/>
        </w:rPr>
        <w:lastRenderedPageBreak/>
        <w:t>rozkłady zbiorcze, tablice zbiorcze). Dla wspomnianych elementów należy uwzględnić możliwość wprowadzenia danych jednolicie jak w przypadku standardowych stanowisk przystankowych;</w:t>
      </w:r>
    </w:p>
    <w:p w14:paraId="31FDCCCD" w14:textId="102BC114" w:rsidR="001C6EF5" w:rsidRPr="00571AF7" w:rsidRDefault="003966E1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00571AF7">
        <w:rPr>
          <w:rFonts w:ascii="Arial" w:hAnsi="Arial" w:cs="Arial"/>
        </w:rPr>
        <w:t>M</w:t>
      </w:r>
      <w:r w:rsidR="001C2B75" w:rsidRPr="00571AF7">
        <w:rPr>
          <w:rFonts w:ascii="Arial" w:hAnsi="Arial" w:cs="Arial"/>
        </w:rPr>
        <w:t xml:space="preserve">igrację danych w zakresie infrastruktury, wraz z dokumentacją zdjęciową, </w:t>
      </w:r>
      <w:r w:rsidRPr="00571AF7">
        <w:br/>
      </w:r>
      <w:r w:rsidR="001C2B75" w:rsidRPr="00571AF7">
        <w:rPr>
          <w:rFonts w:ascii="Arial" w:hAnsi="Arial" w:cs="Arial"/>
        </w:rPr>
        <w:t>z obecnie używanych narzędzi</w:t>
      </w:r>
      <w:r w:rsidR="04F7A494" w:rsidRPr="00571AF7">
        <w:rPr>
          <w:rFonts w:ascii="Arial" w:hAnsi="Arial" w:cs="Arial"/>
        </w:rPr>
        <w:t xml:space="preserve"> stanowiących </w:t>
      </w:r>
      <w:r w:rsidR="00571AF7">
        <w:rPr>
          <w:rFonts w:ascii="Arial" w:hAnsi="Arial" w:cs="Arial"/>
        </w:rPr>
        <w:t xml:space="preserve">załącznik nr </w:t>
      </w:r>
      <w:r w:rsidR="004170DD">
        <w:rPr>
          <w:rFonts w:ascii="Arial" w:hAnsi="Arial" w:cs="Arial"/>
        </w:rPr>
        <w:t xml:space="preserve">6 </w:t>
      </w:r>
      <w:r w:rsidR="00571AF7">
        <w:rPr>
          <w:rFonts w:ascii="Arial" w:hAnsi="Arial" w:cs="Arial"/>
        </w:rPr>
        <w:t>Umowy</w:t>
      </w:r>
      <w:r w:rsidR="00BD7B59">
        <w:rPr>
          <w:rFonts w:ascii="Arial" w:hAnsi="Arial" w:cs="Arial"/>
        </w:rPr>
        <w:t xml:space="preserve"> oraz  przypisanie tych danych do odpowiednich stanowisk przystankowych</w:t>
      </w:r>
      <w:r w:rsidR="00571AF7">
        <w:rPr>
          <w:rFonts w:ascii="Arial" w:hAnsi="Arial" w:cs="Arial"/>
        </w:rPr>
        <w:t>.</w:t>
      </w:r>
    </w:p>
    <w:p w14:paraId="79543C91" w14:textId="6DD266A0" w:rsidR="001C6EF5" w:rsidRPr="009428E7" w:rsidRDefault="003966E1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C2B75" w:rsidRPr="009428E7">
        <w:rPr>
          <w:rFonts w:ascii="Arial" w:hAnsi="Arial" w:cs="Arial"/>
        </w:rPr>
        <w:t>zybkie wyszukiwanie, przeglądanie, sortowanie i filtrowanie danych poprzez podanie dowolnych atrybutów danego obiektu</w:t>
      </w:r>
      <w:r>
        <w:rPr>
          <w:rFonts w:ascii="Arial" w:hAnsi="Arial" w:cs="Arial"/>
        </w:rPr>
        <w:t>;</w:t>
      </w:r>
    </w:p>
    <w:p w14:paraId="5DB530FF" w14:textId="48E0BF08" w:rsidR="001C6EF5" w:rsidRDefault="003966E1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C2B75" w:rsidRPr="009428E7">
        <w:rPr>
          <w:rFonts w:ascii="Arial" w:hAnsi="Arial" w:cs="Arial"/>
        </w:rPr>
        <w:t xml:space="preserve">dycję danych, dodawanie nowych przystanków i elementów przystankowych oraz przejmowanie informacji o edycjach i uzupełnieniach danych zrealizowanych w innych częściach systemu (np. w mobilnej części systemu, </w:t>
      </w:r>
      <w:r w:rsidR="008D78D8" w:rsidRPr="009428E7">
        <w:rPr>
          <w:rFonts w:ascii="Arial" w:hAnsi="Arial" w:cs="Arial"/>
        </w:rPr>
        <w:br/>
      </w:r>
      <w:r w:rsidR="001C2B75" w:rsidRPr="009428E7">
        <w:rPr>
          <w:rFonts w:ascii="Arial" w:hAnsi="Arial" w:cs="Arial"/>
        </w:rPr>
        <w:t>w module inwentaryzacji, bieżącej aktualizacji), w tym również aktualizowanie zdjęć;</w:t>
      </w:r>
    </w:p>
    <w:p w14:paraId="710D69D3" w14:textId="47ABAC09" w:rsidR="00767C6B" w:rsidRPr="009428E7" w:rsidRDefault="00767C6B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Zarządzanie zleceniami dotyczącymi infrastruktury przystankowej;</w:t>
      </w:r>
    </w:p>
    <w:p w14:paraId="3D3D82A3" w14:textId="6FCA2E70" w:rsidR="001C6EF5" w:rsidRPr="009428E7" w:rsidRDefault="003966E1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P</w:t>
      </w:r>
      <w:r w:rsidR="001C2B75" w:rsidRPr="26D2A8CA">
        <w:rPr>
          <w:rFonts w:ascii="Arial" w:hAnsi="Arial" w:cs="Arial"/>
        </w:rPr>
        <w:t xml:space="preserve">rezentację lokalizacji przystanków na mapie wraz z informacją o nazwie przystanku </w:t>
      </w:r>
      <w:r w:rsidR="4D3D87E8" w:rsidRPr="26D2A8CA">
        <w:rPr>
          <w:rFonts w:ascii="Arial" w:hAnsi="Arial" w:cs="Arial"/>
        </w:rPr>
        <w:t>wraz z numerem stanowiska</w:t>
      </w:r>
      <w:r w:rsidR="001C2B75" w:rsidRPr="26D2A8CA">
        <w:rPr>
          <w:rFonts w:ascii="Arial" w:hAnsi="Arial" w:cs="Arial"/>
        </w:rPr>
        <w:t>, ulic, gmin, miast oraz numerów działek na przystankach;</w:t>
      </w:r>
    </w:p>
    <w:p w14:paraId="49CB1BD7" w14:textId="4D964EE5" w:rsidR="001C6EF5" w:rsidRPr="009428E7" w:rsidRDefault="003966E1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1C2B75" w:rsidRPr="009428E7">
        <w:rPr>
          <w:rFonts w:ascii="Arial" w:hAnsi="Arial" w:cs="Arial"/>
        </w:rPr>
        <w:t xml:space="preserve">enerowanie zestawień / wykazów na podstawie daty aktualizacji, kryteriów atrybutowych i/lub przestrzennych, np. zestawienie zmian zachodzących </w:t>
      </w:r>
      <w:r w:rsidR="001C2B75" w:rsidRPr="009428E7">
        <w:rPr>
          <w:rFonts w:ascii="Arial" w:hAnsi="Arial" w:cs="Arial"/>
        </w:rPr>
        <w:br/>
        <w:t>w obiektach, dowolnego obszaru czy daty aktualizacji, z możliwością wcześniejszego filtrowania danych;</w:t>
      </w:r>
    </w:p>
    <w:p w14:paraId="27B2B0E8" w14:textId="56E94F91" w:rsidR="001C6EF5" w:rsidRPr="009428E7" w:rsidRDefault="003966E1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1C2B75" w:rsidRPr="009428E7">
        <w:rPr>
          <w:rFonts w:ascii="Arial" w:hAnsi="Arial" w:cs="Arial"/>
        </w:rPr>
        <w:t>ealizowana w czasie rzeczywistym aktualizacja czynności wykonanych przy użyciu Systemu Mobilnego i w module.</w:t>
      </w:r>
    </w:p>
    <w:p w14:paraId="1A991F4F" w14:textId="7095C950" w:rsidR="001C6EF5" w:rsidRPr="009428E7" w:rsidRDefault="003966E1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P</w:t>
      </w:r>
      <w:r w:rsidR="001C2B75" w:rsidRPr="26D2A8CA">
        <w:rPr>
          <w:rFonts w:ascii="Arial" w:hAnsi="Arial" w:cs="Arial"/>
        </w:rPr>
        <w:t>rzypisanie danych dotyczących zarządzania infrastrukturą do odpowiednich obszarów i podmiotów świadczących na zlecenie ZTM usługi w zakresie obsługi</w:t>
      </w:r>
      <w:r w:rsidR="0342A2DD" w:rsidRPr="26D2A8CA">
        <w:rPr>
          <w:rFonts w:ascii="Arial" w:hAnsi="Arial" w:cs="Arial"/>
        </w:rPr>
        <w:t xml:space="preserve"> </w:t>
      </w:r>
      <w:r w:rsidR="001C2B75" w:rsidRPr="26D2A8CA">
        <w:rPr>
          <w:rFonts w:ascii="Arial" w:hAnsi="Arial" w:cs="Arial"/>
        </w:rPr>
        <w:t>i utrzymania infrastruktury przystankowej;</w:t>
      </w:r>
    </w:p>
    <w:p w14:paraId="7998FFEB" w14:textId="149B5355" w:rsidR="001C6EF5" w:rsidRPr="009428E7" w:rsidRDefault="001C2B75" w:rsidP="735CD91B">
      <w:pPr>
        <w:pStyle w:val="Akapitzlist"/>
        <w:numPr>
          <w:ilvl w:val="2"/>
          <w:numId w:val="29"/>
        </w:numPr>
        <w:spacing w:line="276" w:lineRule="auto"/>
        <w:jc w:val="both"/>
        <w:rPr>
          <w:rFonts w:eastAsiaTheme="minorEastAsia"/>
        </w:rPr>
      </w:pPr>
      <w:r w:rsidRPr="735CD91B">
        <w:rPr>
          <w:rFonts w:ascii="Arial" w:hAnsi="Arial" w:cs="Arial"/>
        </w:rPr>
        <w:t xml:space="preserve">Informacje o tym, jakie linie przebiegają przez dany przystanek wraz </w:t>
      </w:r>
      <w:r>
        <w:br/>
      </w:r>
      <w:r w:rsidRPr="735CD91B">
        <w:rPr>
          <w:rFonts w:ascii="Arial" w:hAnsi="Arial" w:cs="Arial"/>
        </w:rPr>
        <w:t xml:space="preserve">z funkcjonalnością wyróżnienia linii wskazanej przez użytkownika </w:t>
      </w:r>
      <w:r>
        <w:br/>
      </w:r>
      <w:r w:rsidRPr="735CD91B">
        <w:rPr>
          <w:rFonts w:ascii="Arial" w:hAnsi="Arial" w:cs="Arial"/>
        </w:rPr>
        <w:t>i wyróżnieniem słupków wchodzących w jej skład, tak by po wybraniu pojedynczego słupka ukazane zostały  informacje</w:t>
      </w:r>
      <w:r w:rsidR="1785BE16" w:rsidRPr="735CD91B">
        <w:rPr>
          <w:rFonts w:ascii="Arial" w:hAnsi="Arial" w:cs="Arial"/>
        </w:rPr>
        <w:t xml:space="preserve"> </w:t>
      </w:r>
      <w:r w:rsidR="1785BE16" w:rsidRPr="735CD91B">
        <w:rPr>
          <w:rFonts w:ascii="Arial" w:eastAsia="Arial" w:hAnsi="Arial" w:cs="Arial"/>
          <w:color w:val="000000" w:themeColor="text1"/>
        </w:rPr>
        <w:t>jego</w:t>
      </w:r>
      <w:r w:rsidRPr="735CD91B">
        <w:rPr>
          <w:rFonts w:ascii="Arial" w:hAnsi="Arial" w:cs="Arial"/>
        </w:rPr>
        <w:t xml:space="preserve"> dotyczące;</w:t>
      </w:r>
    </w:p>
    <w:p w14:paraId="73E74B89" w14:textId="12411E9E" w:rsidR="001C6EF5" w:rsidRPr="009428E7" w:rsidRDefault="001C2B75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735CD91B">
        <w:rPr>
          <w:rFonts w:ascii="Arial" w:hAnsi="Arial" w:cs="Arial"/>
        </w:rPr>
        <w:t xml:space="preserve">Generowanie raportów rozliczeniowych z podmiotami na podstawie </w:t>
      </w:r>
      <w:r w:rsidR="003966E1" w:rsidRPr="735CD91B">
        <w:rPr>
          <w:rFonts w:ascii="Arial" w:hAnsi="Arial" w:cs="Arial"/>
        </w:rPr>
        <w:t>wykonywanych zleceń;</w:t>
      </w:r>
    </w:p>
    <w:p w14:paraId="510CE4A2" w14:textId="591C18BF" w:rsidR="001C6EF5" w:rsidRPr="009428E7" w:rsidRDefault="001C2B75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735CD91B">
        <w:rPr>
          <w:rFonts w:ascii="Arial" w:hAnsi="Arial" w:cs="Arial"/>
        </w:rPr>
        <w:t>Generowanie raportu zleceń wg podmiotów z informacją o poziomie zaawansowania, c</w:t>
      </w:r>
      <w:r w:rsidR="003966E1" w:rsidRPr="735CD91B">
        <w:rPr>
          <w:rFonts w:ascii="Arial" w:hAnsi="Arial" w:cs="Arial"/>
        </w:rPr>
        <w:t>zasach realizacji i przekroczeń;</w:t>
      </w:r>
    </w:p>
    <w:p w14:paraId="1C8561E8" w14:textId="5C07B0FA" w:rsidR="001C6EF5" w:rsidRPr="009428E7" w:rsidRDefault="001C2B75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735CD91B">
        <w:rPr>
          <w:rFonts w:ascii="Arial" w:hAnsi="Arial" w:cs="Arial"/>
        </w:rPr>
        <w:t>Zarządzanie brygadami w tym planowanie pracy dla brygad realizujących zadania wg optymalnie wybranej trasy (rozwiązywanie problemu komiwojażera</w:t>
      </w:r>
      <w:r w:rsidR="008D78D8" w:rsidRPr="735CD91B">
        <w:rPr>
          <w:rFonts w:ascii="Arial" w:hAnsi="Arial" w:cs="Arial"/>
        </w:rPr>
        <w:t>)</w:t>
      </w:r>
      <w:r w:rsidR="003966E1" w:rsidRPr="735CD91B">
        <w:rPr>
          <w:rFonts w:ascii="Arial" w:hAnsi="Arial" w:cs="Arial"/>
        </w:rPr>
        <w:t>;</w:t>
      </w:r>
    </w:p>
    <w:p w14:paraId="4130B1E6" w14:textId="2A329FFC" w:rsidR="001C6EF5" w:rsidRPr="009428E7" w:rsidRDefault="001C2B75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309FFDF2">
        <w:rPr>
          <w:rFonts w:ascii="Arial" w:hAnsi="Arial" w:cs="Arial"/>
        </w:rPr>
        <w:t>Możliwość generowania zestawienia wykazu słupków posiadających nieaktualny rozkład</w:t>
      </w:r>
      <w:r w:rsidR="003966E1" w:rsidRPr="309FFDF2">
        <w:rPr>
          <w:rFonts w:ascii="Arial" w:hAnsi="Arial" w:cs="Arial"/>
        </w:rPr>
        <w:t xml:space="preserve"> jazdy, względem obowiązującego;</w:t>
      </w:r>
    </w:p>
    <w:p w14:paraId="00F067CA" w14:textId="75629E60" w:rsidR="001C2B75" w:rsidRPr="00A135C1" w:rsidRDefault="003966E1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00A135C1">
        <w:rPr>
          <w:rFonts w:ascii="Arial" w:hAnsi="Arial" w:cs="Arial"/>
        </w:rPr>
        <w:t>R</w:t>
      </w:r>
      <w:r w:rsidR="001C2B75" w:rsidRPr="00A135C1">
        <w:rPr>
          <w:rFonts w:ascii="Arial" w:hAnsi="Arial" w:cs="Arial"/>
        </w:rPr>
        <w:t xml:space="preserve">ęczne poprawienie przez operatora wszystkich automatycznie generowanych cech poprzez zaznaczenie w </w:t>
      </w:r>
      <w:r w:rsidR="004F285F">
        <w:rPr>
          <w:rFonts w:ascii="Arial" w:hAnsi="Arial" w:cs="Arial"/>
        </w:rPr>
        <w:t>Systemie</w:t>
      </w:r>
      <w:r w:rsidR="004F285F" w:rsidRPr="00A135C1">
        <w:rPr>
          <w:rFonts w:ascii="Arial" w:hAnsi="Arial" w:cs="Arial"/>
        </w:rPr>
        <w:t xml:space="preserve"> </w:t>
      </w:r>
      <w:r w:rsidR="001C2B75" w:rsidRPr="00A135C1">
        <w:rPr>
          <w:rFonts w:ascii="Arial" w:hAnsi="Arial" w:cs="Arial"/>
        </w:rPr>
        <w:t>wyboru ręcznego określającego m.in. kto, kiedy wprowadza zmiany</w:t>
      </w:r>
      <w:r w:rsidR="008D78D8" w:rsidRPr="00A135C1">
        <w:rPr>
          <w:rFonts w:ascii="Arial" w:hAnsi="Arial" w:cs="Arial"/>
        </w:rPr>
        <w:t>.</w:t>
      </w:r>
    </w:p>
    <w:p w14:paraId="63BE39AE" w14:textId="2B3A2A8D" w:rsidR="67590F21" w:rsidRPr="00A135C1" w:rsidRDefault="67590F21" w:rsidP="00CC152A">
      <w:pPr>
        <w:pStyle w:val="Akapitzlist"/>
        <w:numPr>
          <w:ilvl w:val="2"/>
          <w:numId w:val="29"/>
        </w:numPr>
        <w:spacing w:line="276" w:lineRule="auto"/>
        <w:rPr>
          <w:rFonts w:eastAsiaTheme="minorEastAsia"/>
          <w:color w:val="000000" w:themeColor="text1"/>
        </w:rPr>
      </w:pPr>
      <w:r w:rsidRPr="00A135C1">
        <w:rPr>
          <w:rFonts w:ascii="Arial" w:hAnsi="Arial" w:cs="Arial"/>
          <w:color w:val="000000" w:themeColor="text1"/>
        </w:rPr>
        <w:t>Wprowadzanie</w:t>
      </w:r>
      <w:r w:rsidR="324E26AA" w:rsidRPr="00A135C1">
        <w:rPr>
          <w:rFonts w:ascii="Arial" w:hAnsi="Arial" w:cs="Arial"/>
          <w:color w:val="000000" w:themeColor="text1"/>
        </w:rPr>
        <w:t xml:space="preserve"> </w:t>
      </w:r>
      <w:r w:rsidRPr="00A135C1">
        <w:rPr>
          <w:rFonts w:ascii="Arial" w:hAnsi="Arial" w:cs="Arial"/>
          <w:color w:val="000000" w:themeColor="text1"/>
        </w:rPr>
        <w:t>plików</w:t>
      </w:r>
      <w:r w:rsidR="068F3884" w:rsidRPr="00A135C1">
        <w:rPr>
          <w:rFonts w:ascii="Arial" w:hAnsi="Arial" w:cs="Arial"/>
          <w:color w:val="000000" w:themeColor="text1"/>
        </w:rPr>
        <w:t>,</w:t>
      </w:r>
      <w:r w:rsidRPr="00A135C1">
        <w:rPr>
          <w:rFonts w:ascii="Arial" w:hAnsi="Arial" w:cs="Arial"/>
          <w:color w:val="000000" w:themeColor="text1"/>
        </w:rPr>
        <w:t xml:space="preserve"> w szczególności: tabliczek z rozkładami jazdy, komunikatów przystankowych, schemat objazdowych, mapy </w:t>
      </w:r>
      <w:proofErr w:type="spellStart"/>
      <w:r w:rsidRPr="00A135C1">
        <w:rPr>
          <w:rFonts w:ascii="Arial" w:hAnsi="Arial" w:cs="Arial"/>
          <w:color w:val="000000" w:themeColor="text1"/>
        </w:rPr>
        <w:t>etc</w:t>
      </w:r>
      <w:proofErr w:type="spellEnd"/>
      <w:r w:rsidRPr="00A135C1">
        <w:rPr>
          <w:rFonts w:ascii="Arial" w:hAnsi="Arial" w:cs="Arial"/>
          <w:color w:val="000000" w:themeColor="text1"/>
        </w:rPr>
        <w:t xml:space="preserve"> w formatach obsługiwanych przez programy do edycji tekstów, arkuszy kalkulacyjnych, formatów graficznyc</w:t>
      </w:r>
      <w:r w:rsidR="05CB7036" w:rsidRPr="00A135C1">
        <w:rPr>
          <w:rFonts w:ascii="Arial" w:hAnsi="Arial" w:cs="Arial"/>
          <w:color w:val="000000" w:themeColor="text1"/>
        </w:rPr>
        <w:t>h (JPEG i PNG),</w:t>
      </w:r>
      <w:r w:rsidRPr="00A135C1">
        <w:rPr>
          <w:rFonts w:ascii="Arial" w:hAnsi="Arial" w:cs="Arial"/>
          <w:color w:val="000000" w:themeColor="text1"/>
        </w:rPr>
        <w:t xml:space="preserve"> i </w:t>
      </w:r>
      <w:r w:rsidR="5194916A" w:rsidRPr="00A135C1">
        <w:rPr>
          <w:rFonts w:ascii="Arial" w:hAnsi="Arial" w:cs="Arial"/>
          <w:color w:val="000000" w:themeColor="text1"/>
        </w:rPr>
        <w:t xml:space="preserve">rozszerzenia </w:t>
      </w:r>
      <w:r w:rsidR="3747E066" w:rsidRPr="00A135C1">
        <w:rPr>
          <w:rFonts w:ascii="Arial" w:hAnsi="Arial" w:cs="Arial"/>
          <w:color w:val="000000" w:themeColor="text1"/>
        </w:rPr>
        <w:t>PDF</w:t>
      </w:r>
      <w:r w:rsidR="0620B517" w:rsidRPr="00A135C1">
        <w:rPr>
          <w:rFonts w:ascii="Arial" w:hAnsi="Arial" w:cs="Arial"/>
          <w:color w:val="000000" w:themeColor="text1"/>
        </w:rPr>
        <w:t xml:space="preserve"> </w:t>
      </w:r>
      <w:r w:rsidRPr="00A135C1">
        <w:rPr>
          <w:rFonts w:ascii="Arial" w:hAnsi="Arial" w:cs="Arial"/>
          <w:color w:val="000000" w:themeColor="text1"/>
        </w:rPr>
        <w:t>wraz z wszystkim informacjami dla danego (wybranego) stanowiska przystankowego</w:t>
      </w:r>
      <w:r w:rsidR="5321ECE1" w:rsidRPr="00A135C1">
        <w:rPr>
          <w:rFonts w:ascii="Arial" w:hAnsi="Arial" w:cs="Arial"/>
          <w:color w:val="000000" w:themeColor="text1"/>
        </w:rPr>
        <w:t>.</w:t>
      </w:r>
      <w:r w:rsidR="6331265E" w:rsidRPr="00A135C1">
        <w:rPr>
          <w:rFonts w:ascii="Arial" w:hAnsi="Arial" w:cs="Arial"/>
          <w:color w:val="000000" w:themeColor="text1"/>
        </w:rPr>
        <w:t xml:space="preserve"> Wszystkie </w:t>
      </w:r>
      <w:r w:rsidR="2CEDD362" w:rsidRPr="00A135C1">
        <w:rPr>
          <w:rFonts w:ascii="Arial" w:hAnsi="Arial" w:cs="Arial"/>
          <w:color w:val="000000" w:themeColor="text1"/>
        </w:rPr>
        <w:t xml:space="preserve">wprowadzone pliki muszą mieć możliwość </w:t>
      </w:r>
      <w:r w:rsidR="74AF8494" w:rsidRPr="00A135C1">
        <w:rPr>
          <w:rFonts w:ascii="Arial" w:hAnsi="Arial" w:cs="Arial"/>
          <w:color w:val="000000" w:themeColor="text1"/>
        </w:rPr>
        <w:t xml:space="preserve">wprowadzenia </w:t>
      </w:r>
      <w:r w:rsidR="742B5272" w:rsidRPr="00A135C1">
        <w:rPr>
          <w:rFonts w:ascii="Arial" w:hAnsi="Arial" w:cs="Arial"/>
          <w:color w:val="000000" w:themeColor="text1"/>
        </w:rPr>
        <w:t xml:space="preserve">m.in.. </w:t>
      </w:r>
      <w:r w:rsidR="74AF8494" w:rsidRPr="00A135C1">
        <w:rPr>
          <w:rFonts w:ascii="Arial" w:hAnsi="Arial" w:cs="Arial"/>
          <w:color w:val="000000" w:themeColor="text1"/>
        </w:rPr>
        <w:t>następujących parametrów:</w:t>
      </w:r>
      <w:r w:rsidRPr="00A135C1">
        <w:br/>
      </w:r>
      <w:r w:rsidR="1E1592FA" w:rsidRPr="00A135C1">
        <w:rPr>
          <w:rFonts w:ascii="Arial" w:hAnsi="Arial" w:cs="Arial"/>
          <w:color w:val="000000" w:themeColor="text1"/>
        </w:rPr>
        <w:lastRenderedPageBreak/>
        <w:t>- data ważności od;</w:t>
      </w:r>
      <w:r w:rsidRPr="00A135C1">
        <w:br/>
      </w:r>
      <w:r w:rsidR="537DC50B" w:rsidRPr="00A135C1">
        <w:rPr>
          <w:rFonts w:ascii="Arial" w:hAnsi="Arial" w:cs="Arial"/>
          <w:color w:val="000000" w:themeColor="text1"/>
        </w:rPr>
        <w:t>- data ważności do;</w:t>
      </w:r>
      <w:r w:rsidRPr="00A135C1">
        <w:br/>
      </w:r>
      <w:r w:rsidR="603651AF" w:rsidRPr="00A135C1">
        <w:rPr>
          <w:rFonts w:ascii="Arial" w:hAnsi="Arial" w:cs="Arial"/>
          <w:color w:val="000000" w:themeColor="text1"/>
        </w:rPr>
        <w:t>- data wywieszenia (wraz z godziną);</w:t>
      </w:r>
      <w:r w:rsidRPr="00A135C1">
        <w:br/>
      </w:r>
      <w:r w:rsidR="2272D79E" w:rsidRPr="00A135C1">
        <w:rPr>
          <w:rFonts w:ascii="Arial" w:hAnsi="Arial" w:cs="Arial"/>
          <w:color w:val="000000" w:themeColor="text1"/>
        </w:rPr>
        <w:t>- data usunięcia (wraz z godziną)</w:t>
      </w:r>
      <w:r w:rsidR="1DB370B8" w:rsidRPr="00A135C1">
        <w:rPr>
          <w:rFonts w:ascii="Arial" w:hAnsi="Arial" w:cs="Arial"/>
          <w:color w:val="000000" w:themeColor="text1"/>
        </w:rPr>
        <w:t>.</w:t>
      </w:r>
    </w:p>
    <w:p w14:paraId="04B8AA1C" w14:textId="15E082EC" w:rsidR="67590F21" w:rsidRPr="00A135C1" w:rsidRDefault="4F9BB378" w:rsidP="00CC152A">
      <w:pPr>
        <w:spacing w:line="276" w:lineRule="auto"/>
        <w:ind w:left="1224"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  <w:r w:rsidRPr="00A135C1">
        <w:rPr>
          <w:rFonts w:ascii="Arial" w:hAnsi="Arial" w:cs="Arial"/>
        </w:rPr>
        <w:t xml:space="preserve">Dodatkowo należy zapewnić możliwość </w:t>
      </w:r>
      <w:r w:rsidR="70FBF7D4" w:rsidRPr="00A135C1">
        <w:rPr>
          <w:rFonts w:ascii="Arial" w:hAnsi="Arial" w:cs="Arial"/>
        </w:rPr>
        <w:t xml:space="preserve">ręcznego </w:t>
      </w:r>
      <w:r w:rsidRPr="00A135C1">
        <w:rPr>
          <w:rFonts w:ascii="Arial" w:hAnsi="Arial" w:cs="Arial"/>
        </w:rPr>
        <w:t>doda</w:t>
      </w:r>
      <w:r w:rsidR="79943B9C" w:rsidRPr="00A135C1">
        <w:rPr>
          <w:rFonts w:ascii="Arial" w:hAnsi="Arial" w:cs="Arial"/>
        </w:rPr>
        <w:t xml:space="preserve">wania kolejnych parametrów przez </w:t>
      </w:r>
      <w:r w:rsidR="0C616F95" w:rsidRPr="00A135C1">
        <w:rPr>
          <w:rFonts w:ascii="Arial" w:hAnsi="Arial" w:cs="Arial"/>
        </w:rPr>
        <w:t>administratora</w:t>
      </w:r>
      <w:r w:rsidR="79943B9C" w:rsidRPr="00A135C1">
        <w:rPr>
          <w:rFonts w:ascii="Arial" w:hAnsi="Arial" w:cs="Arial"/>
        </w:rPr>
        <w:t xml:space="preserve"> </w:t>
      </w:r>
      <w:r w:rsidR="004F285F">
        <w:rPr>
          <w:rFonts w:ascii="Arial" w:hAnsi="Arial" w:cs="Arial"/>
        </w:rPr>
        <w:t>Systemu</w:t>
      </w:r>
      <w:r w:rsidR="79943B9C" w:rsidRPr="00A135C1">
        <w:rPr>
          <w:rFonts w:ascii="Arial" w:hAnsi="Arial" w:cs="Arial"/>
        </w:rPr>
        <w:t>.</w:t>
      </w:r>
    </w:p>
    <w:p w14:paraId="07E55C0E" w14:textId="189B0904" w:rsidR="67590F21" w:rsidRPr="00670E3C" w:rsidRDefault="288EAB74" w:rsidP="00CC152A">
      <w:pPr>
        <w:spacing w:line="276" w:lineRule="auto"/>
        <w:ind w:left="1224"/>
        <w:jc w:val="both"/>
        <w:rPr>
          <w:rFonts w:ascii="Arial" w:hAnsi="Arial" w:cs="Arial"/>
          <w:color w:val="000000" w:themeColor="text1"/>
          <w:highlight w:val="yellow"/>
        </w:rPr>
      </w:pPr>
      <w:r w:rsidRPr="00A135C1">
        <w:rPr>
          <w:rFonts w:ascii="Arial" w:hAnsi="Arial" w:cs="Arial"/>
        </w:rPr>
        <w:t>Należy umożliwić powiazanie wyżej wymienionych plików z</w:t>
      </w:r>
      <w:r w:rsidR="55166AD7" w:rsidRPr="00A135C1">
        <w:rPr>
          <w:rFonts w:ascii="Arial" w:hAnsi="Arial" w:cs="Arial"/>
        </w:rPr>
        <w:t>e stanowiskiem (nazwa przystanku wraz z numerem stanowiska</w:t>
      </w:r>
      <w:r w:rsidR="4448426D" w:rsidRPr="00A135C1">
        <w:rPr>
          <w:rFonts w:ascii="Arial" w:hAnsi="Arial" w:cs="Arial"/>
        </w:rPr>
        <w:t xml:space="preserve"> i nazwą gminy</w:t>
      </w:r>
      <w:r w:rsidR="55166AD7" w:rsidRPr="00A135C1">
        <w:rPr>
          <w:rFonts w:ascii="Arial" w:hAnsi="Arial" w:cs="Arial"/>
        </w:rPr>
        <w:t xml:space="preserve">) poprzez wybór </w:t>
      </w:r>
      <w:r w:rsidR="00CC152A">
        <w:rPr>
          <w:rFonts w:ascii="Arial" w:hAnsi="Arial" w:cs="Arial"/>
        </w:rPr>
        <w:br/>
      </w:r>
      <w:r w:rsidR="55166AD7" w:rsidRPr="00A135C1">
        <w:rPr>
          <w:rFonts w:ascii="Arial" w:hAnsi="Arial" w:cs="Arial"/>
        </w:rPr>
        <w:t>z listy przystanków (</w:t>
      </w:r>
      <w:r w:rsidR="62A59E8A" w:rsidRPr="00A135C1">
        <w:rPr>
          <w:rFonts w:ascii="Arial" w:hAnsi="Arial" w:cs="Arial"/>
        </w:rPr>
        <w:t xml:space="preserve">wszystkie przystanki z sieci ZTM) </w:t>
      </w:r>
      <w:r w:rsidR="04DE4FAC" w:rsidRPr="00A135C1">
        <w:rPr>
          <w:rFonts w:ascii="Arial" w:hAnsi="Arial" w:cs="Arial"/>
        </w:rPr>
        <w:t xml:space="preserve">bądź poprzez zawężenie listy przystanków (stanowisk) </w:t>
      </w:r>
      <w:r w:rsidR="5B222F5D" w:rsidRPr="00A135C1">
        <w:rPr>
          <w:rFonts w:ascii="Arial" w:hAnsi="Arial" w:cs="Arial"/>
        </w:rPr>
        <w:t xml:space="preserve">dla dedykowanej linii komunikacyjnej (w tym przypadku należy umożliwić wybór kierunku, zaznaczenie wybranych </w:t>
      </w:r>
      <w:r w:rsidR="01B22107" w:rsidRPr="00A135C1">
        <w:rPr>
          <w:rFonts w:ascii="Arial" w:hAnsi="Arial" w:cs="Arial"/>
        </w:rPr>
        <w:t xml:space="preserve">przystanków, zaznaczenie przystanków na trasie poprzez wybór przystanku pierwszego i końcowego </w:t>
      </w:r>
      <w:r w:rsidR="0ACEED08" w:rsidRPr="00A135C1">
        <w:rPr>
          <w:rFonts w:ascii="Arial" w:hAnsi="Arial" w:cs="Arial"/>
        </w:rPr>
        <w:t>z jednoczesnym automatycznym zaznaczeniem przystanków pośrednich; lista przystanków powinna być dostępna dla rozkładów i tras ważnych w dniu wprowadzania zmian bądź dla przyszłych rozkładów jazdy (jeśli pliki GTFS z nowymi rozkładami jazd</w:t>
      </w:r>
      <w:r w:rsidR="18CCE965" w:rsidRPr="00A135C1">
        <w:rPr>
          <w:rFonts w:ascii="Arial" w:hAnsi="Arial" w:cs="Arial"/>
        </w:rPr>
        <w:t>y dostę</w:t>
      </w:r>
      <w:r w:rsidR="2170105E" w:rsidRPr="00A135C1">
        <w:rPr>
          <w:rFonts w:ascii="Arial" w:hAnsi="Arial" w:cs="Arial"/>
        </w:rPr>
        <w:t>p</w:t>
      </w:r>
      <w:r w:rsidR="18CCE965" w:rsidRPr="00A135C1">
        <w:rPr>
          <w:rFonts w:ascii="Arial" w:hAnsi="Arial" w:cs="Arial"/>
        </w:rPr>
        <w:t xml:space="preserve">ne są już na serwerze) </w:t>
      </w:r>
      <w:r w:rsidR="00CC152A">
        <w:rPr>
          <w:rFonts w:ascii="Arial" w:hAnsi="Arial" w:cs="Arial"/>
        </w:rPr>
        <w:br/>
      </w:r>
      <w:r w:rsidR="18CCE965" w:rsidRPr="00A135C1">
        <w:rPr>
          <w:rFonts w:ascii="Arial" w:hAnsi="Arial" w:cs="Arial"/>
        </w:rPr>
        <w:t xml:space="preserve">z możliwością wyboru dla którego rozkładu i tras będą wprowadzane </w:t>
      </w:r>
      <w:r w:rsidR="52A32F82" w:rsidRPr="00A135C1">
        <w:rPr>
          <w:rFonts w:ascii="Arial" w:hAnsi="Arial" w:cs="Arial"/>
        </w:rPr>
        <w:t xml:space="preserve">pliki. </w:t>
      </w:r>
      <w:r w:rsidR="6315A516" w:rsidRPr="00A135C1">
        <w:rPr>
          <w:rFonts w:ascii="Arial" w:hAnsi="Arial" w:cs="Arial"/>
        </w:rPr>
        <w:t>Lista przystanków powinna mieć możliwość filtrowania</w:t>
      </w:r>
      <w:r w:rsidR="6E0462BB" w:rsidRPr="00A135C1">
        <w:rPr>
          <w:rFonts w:ascii="Arial" w:hAnsi="Arial" w:cs="Arial"/>
        </w:rPr>
        <w:t xml:space="preserve"> (po nazwie przystanku</w:t>
      </w:r>
      <w:r w:rsidR="5D56BCA3" w:rsidRPr="00A135C1">
        <w:rPr>
          <w:rFonts w:ascii="Arial" w:hAnsi="Arial" w:cs="Arial"/>
        </w:rPr>
        <w:t>,</w:t>
      </w:r>
      <w:r w:rsidR="6E0462BB" w:rsidRPr="00A135C1">
        <w:rPr>
          <w:rFonts w:ascii="Arial" w:hAnsi="Arial" w:cs="Arial"/>
        </w:rPr>
        <w:t xml:space="preserve"> gminy na której </w:t>
      </w:r>
      <w:r w:rsidR="444599D3" w:rsidRPr="00A135C1">
        <w:rPr>
          <w:rFonts w:ascii="Arial" w:hAnsi="Arial" w:cs="Arial"/>
        </w:rPr>
        <w:t>terenie znajduje się</w:t>
      </w:r>
      <w:r w:rsidR="6E0462BB" w:rsidRPr="00A135C1">
        <w:rPr>
          <w:rFonts w:ascii="Arial" w:hAnsi="Arial" w:cs="Arial"/>
        </w:rPr>
        <w:t xml:space="preserve"> dany przystanek</w:t>
      </w:r>
      <w:r w:rsidR="4A0B111E" w:rsidRPr="00A135C1">
        <w:rPr>
          <w:rFonts w:ascii="Arial" w:hAnsi="Arial" w:cs="Arial"/>
        </w:rPr>
        <w:t>, bądź w zależności jaki środek transportu obsługują</w:t>
      </w:r>
      <w:r w:rsidR="6E0462BB" w:rsidRPr="00A135C1">
        <w:rPr>
          <w:rFonts w:ascii="Arial" w:hAnsi="Arial" w:cs="Arial"/>
        </w:rPr>
        <w:t>)</w:t>
      </w:r>
    </w:p>
    <w:p w14:paraId="21CA6429" w14:textId="77777777" w:rsidR="001C2B75" w:rsidRPr="009428E7" w:rsidRDefault="001C2B75" w:rsidP="009428E7">
      <w:pPr>
        <w:pStyle w:val="Akapitzlist"/>
        <w:tabs>
          <w:tab w:val="left" w:pos="1843"/>
        </w:tabs>
        <w:ind w:left="1418"/>
        <w:jc w:val="both"/>
        <w:rPr>
          <w:rFonts w:ascii="Arial" w:hAnsi="Arial" w:cs="Arial"/>
          <w:color w:val="808080" w:themeColor="background1" w:themeShade="80"/>
        </w:rPr>
      </w:pPr>
    </w:p>
    <w:p w14:paraId="6C714013" w14:textId="44F34895" w:rsidR="001C2B75" w:rsidRPr="009428E7" w:rsidRDefault="001C2B75" w:rsidP="00F922D1">
      <w:pPr>
        <w:pStyle w:val="Akapitzlist"/>
        <w:numPr>
          <w:ilvl w:val="1"/>
          <w:numId w:val="29"/>
        </w:numPr>
        <w:tabs>
          <w:tab w:val="left" w:pos="1843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Informacje o atrybutach przystanku:</w:t>
      </w:r>
    </w:p>
    <w:p w14:paraId="4FB413AC" w14:textId="44740A8B" w:rsidR="001C2B75" w:rsidRPr="009428E7" w:rsidRDefault="003966E1" w:rsidP="00F922D1">
      <w:pPr>
        <w:pStyle w:val="Akapitzlist"/>
        <w:numPr>
          <w:ilvl w:val="2"/>
          <w:numId w:val="29"/>
        </w:numPr>
        <w:tabs>
          <w:tab w:val="left" w:pos="170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Na żądanie;</w:t>
      </w:r>
    </w:p>
    <w:p w14:paraId="67FD84CE" w14:textId="6FEFBDFB" w:rsidR="001C2B75" w:rsidRPr="009428E7" w:rsidRDefault="003966E1" w:rsidP="00F922D1">
      <w:pPr>
        <w:pStyle w:val="Akapitzlist"/>
        <w:numPr>
          <w:ilvl w:val="2"/>
          <w:numId w:val="29"/>
        </w:numPr>
        <w:tabs>
          <w:tab w:val="left" w:pos="170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C2B75" w:rsidRPr="009428E7">
        <w:rPr>
          <w:rFonts w:ascii="Arial" w:hAnsi="Arial" w:cs="Arial"/>
        </w:rPr>
        <w:t>trefowy,</w:t>
      </w:r>
      <w:r w:rsidR="00B23A73" w:rsidRPr="009428E7">
        <w:rPr>
          <w:rFonts w:ascii="Arial" w:hAnsi="Arial" w:cs="Arial"/>
        </w:rPr>
        <w:t xml:space="preserve"> </w:t>
      </w:r>
      <w:r w:rsidR="001C2B75" w:rsidRPr="009428E7">
        <w:rPr>
          <w:rFonts w:ascii="Arial" w:hAnsi="Arial" w:cs="Arial"/>
        </w:rPr>
        <w:t>który może mieć cechę wskazującą na zakres obowiązywania:</w:t>
      </w:r>
    </w:p>
    <w:p w14:paraId="1CD29797" w14:textId="0C427855" w:rsidR="001C6EF5" w:rsidRPr="009428E7" w:rsidRDefault="003966E1" w:rsidP="00F922D1">
      <w:pPr>
        <w:pStyle w:val="Akapitzlist"/>
        <w:numPr>
          <w:ilvl w:val="3"/>
          <w:numId w:val="29"/>
        </w:numPr>
        <w:tabs>
          <w:tab w:val="left" w:pos="1843"/>
        </w:tabs>
        <w:jc w:val="both"/>
        <w:rPr>
          <w:rFonts w:ascii="Arial" w:hAnsi="Arial" w:cs="Arial"/>
        </w:rPr>
      </w:pPr>
      <w:r w:rsidRPr="0C079E21">
        <w:rPr>
          <w:rFonts w:ascii="Arial" w:hAnsi="Arial" w:cs="Arial"/>
        </w:rPr>
        <w:t>G</w:t>
      </w:r>
      <w:r w:rsidR="001C2B75" w:rsidRPr="0C079E21">
        <w:rPr>
          <w:rFonts w:ascii="Arial" w:hAnsi="Arial" w:cs="Arial"/>
        </w:rPr>
        <w:t>lobalną – dotyczącą wszystkich przebiegaj</w:t>
      </w:r>
      <w:r w:rsidRPr="0C079E21">
        <w:rPr>
          <w:rFonts w:ascii="Arial" w:hAnsi="Arial" w:cs="Arial"/>
        </w:rPr>
        <w:t>ących przez przystanek linii;</w:t>
      </w:r>
    </w:p>
    <w:p w14:paraId="45BC24CB" w14:textId="494D35D3" w:rsidR="001C2B75" w:rsidRPr="009428E7" w:rsidRDefault="003966E1" w:rsidP="00F922D1">
      <w:pPr>
        <w:pStyle w:val="Akapitzlist"/>
        <w:numPr>
          <w:ilvl w:val="3"/>
          <w:numId w:val="29"/>
        </w:numPr>
        <w:tabs>
          <w:tab w:val="left" w:pos="1843"/>
        </w:tabs>
        <w:jc w:val="both"/>
        <w:rPr>
          <w:rFonts w:ascii="Arial" w:hAnsi="Arial" w:cs="Arial"/>
        </w:rPr>
      </w:pPr>
      <w:r w:rsidRPr="0C079E21">
        <w:rPr>
          <w:rFonts w:ascii="Arial" w:hAnsi="Arial" w:cs="Arial"/>
        </w:rPr>
        <w:t>L</w:t>
      </w:r>
      <w:r w:rsidR="001C2B75" w:rsidRPr="0C079E21">
        <w:rPr>
          <w:rFonts w:ascii="Arial" w:hAnsi="Arial" w:cs="Arial"/>
        </w:rPr>
        <w:t>okalną – zależnie od linii, w której występuje np. przystanek strefowy dla linii X nie jest przystankiem strefowym dla linii Y</w:t>
      </w:r>
      <w:r w:rsidRPr="0C079E21">
        <w:rPr>
          <w:rFonts w:ascii="Arial" w:hAnsi="Arial" w:cs="Arial"/>
        </w:rPr>
        <w:t>;</w:t>
      </w:r>
    </w:p>
    <w:p w14:paraId="302B8F17" w14:textId="7475F686" w:rsidR="001C2B75" w:rsidRDefault="003966E1" w:rsidP="00F922D1">
      <w:pPr>
        <w:pStyle w:val="Akapitzlist"/>
        <w:numPr>
          <w:ilvl w:val="2"/>
          <w:numId w:val="29"/>
        </w:numPr>
        <w:tabs>
          <w:tab w:val="left" w:pos="170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C2B75" w:rsidRPr="009428E7">
        <w:rPr>
          <w:rFonts w:ascii="Arial" w:hAnsi="Arial" w:cs="Arial"/>
        </w:rPr>
        <w:t>utobusowy, tra</w:t>
      </w:r>
      <w:r w:rsidR="001C6EF5" w:rsidRPr="009428E7">
        <w:rPr>
          <w:rFonts w:ascii="Arial" w:hAnsi="Arial" w:cs="Arial"/>
        </w:rPr>
        <w:t>mwajowy, trolejbusowy, mieszany (</w:t>
      </w:r>
      <w:r w:rsidR="001C2B75" w:rsidRPr="009428E7">
        <w:rPr>
          <w:rFonts w:ascii="Arial" w:hAnsi="Arial" w:cs="Arial"/>
        </w:rPr>
        <w:t>generowany na podstawie obsługiwanych linii</w:t>
      </w:r>
      <w:r w:rsidR="001C6EF5" w:rsidRPr="009428E7">
        <w:rPr>
          <w:rFonts w:ascii="Arial" w:hAnsi="Arial" w:cs="Arial"/>
        </w:rPr>
        <w:t>)</w:t>
      </w:r>
      <w:r w:rsidR="001C2B75" w:rsidRPr="009428E7">
        <w:rPr>
          <w:rFonts w:ascii="Arial" w:hAnsi="Arial" w:cs="Arial"/>
        </w:rPr>
        <w:t>.</w:t>
      </w:r>
    </w:p>
    <w:p w14:paraId="6C7F62D8" w14:textId="77777777" w:rsidR="003966E1" w:rsidRPr="003966E1" w:rsidRDefault="003966E1" w:rsidP="003966E1">
      <w:pPr>
        <w:pStyle w:val="Akapitzlist"/>
        <w:tabs>
          <w:tab w:val="left" w:pos="1701"/>
        </w:tabs>
        <w:ind w:left="1224"/>
        <w:jc w:val="both"/>
        <w:rPr>
          <w:rFonts w:ascii="Arial" w:hAnsi="Arial" w:cs="Arial"/>
        </w:rPr>
      </w:pPr>
    </w:p>
    <w:p w14:paraId="121D35AF" w14:textId="16467A7A" w:rsidR="001C2B75" w:rsidRPr="009428E7" w:rsidRDefault="001C2B75" w:rsidP="00F922D1">
      <w:pPr>
        <w:pStyle w:val="Akapitzlist"/>
        <w:numPr>
          <w:ilvl w:val="1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Informacje o atrybutach obiektu:</w:t>
      </w:r>
    </w:p>
    <w:p w14:paraId="152C0344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Współrzędne słupków przystankowych;</w:t>
      </w:r>
    </w:p>
    <w:p w14:paraId="0F53BF60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Nazwa gminy;</w:t>
      </w:r>
    </w:p>
    <w:p w14:paraId="75E69077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Nazwy przystanków wraz z oznaczeniem nr stanowiska;</w:t>
      </w:r>
    </w:p>
    <w:p w14:paraId="537B0D2E" w14:textId="1BF5BAA1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1D3795D1">
        <w:rPr>
          <w:rFonts w:ascii="Arial" w:hAnsi="Arial" w:cs="Arial"/>
        </w:rPr>
        <w:t>Przeznaczenie słupka (stały / tymczasowy (tymczasowo przesunięty, tymczasowy objazdowy, tymczasowy awaryjny); w przypadku</w:t>
      </w:r>
      <w:r w:rsidR="6FCC0ABE" w:rsidRPr="1D3795D1">
        <w:rPr>
          <w:rFonts w:ascii="Arial" w:hAnsi="Arial" w:cs="Arial"/>
        </w:rPr>
        <w:t>,</w:t>
      </w:r>
      <w:r w:rsidRPr="1D3795D1">
        <w:rPr>
          <w:rFonts w:ascii="Arial" w:hAnsi="Arial" w:cs="Arial"/>
        </w:rPr>
        <w:t xml:space="preserve"> gdy słupek tymczasowy nie ma nadawanego innego numeru stanowiska niż słupek stały, należy zapewnić możliwość powiązania obu słupków do jednego stanowiska z ich </w:t>
      </w:r>
      <w:r w:rsidR="003966E1" w:rsidRPr="1D3795D1">
        <w:rPr>
          <w:rFonts w:ascii="Arial" w:hAnsi="Arial" w:cs="Arial"/>
        </w:rPr>
        <w:t>wyróżnieniem (stały/tymczasowy);</w:t>
      </w:r>
    </w:p>
    <w:p w14:paraId="5818FD2D" w14:textId="1E08D25D" w:rsidR="001C2B75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Typ słupka:</w:t>
      </w:r>
    </w:p>
    <w:p w14:paraId="676E2675" w14:textId="25323A0C" w:rsidR="00B23A73" w:rsidRPr="009428E7" w:rsidRDefault="003966E1" w:rsidP="00F922D1">
      <w:pPr>
        <w:pStyle w:val="Akapitzlist"/>
        <w:numPr>
          <w:ilvl w:val="3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Pojedynczy;</w:t>
      </w:r>
    </w:p>
    <w:p w14:paraId="6BB9C9E1" w14:textId="65489CA7" w:rsidR="00B23A73" w:rsidRPr="009428E7" w:rsidRDefault="001C2B75" w:rsidP="00F922D1">
      <w:pPr>
        <w:pStyle w:val="Akapitzlist"/>
        <w:numPr>
          <w:ilvl w:val="3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Dwunożny</w:t>
      </w:r>
      <w:r w:rsidR="003966E1">
        <w:rPr>
          <w:rFonts w:ascii="Arial" w:hAnsi="Arial" w:cs="Arial"/>
        </w:rPr>
        <w:t>;</w:t>
      </w:r>
    </w:p>
    <w:p w14:paraId="700DB28B" w14:textId="6EE1EB9C" w:rsidR="001C2B75" w:rsidRPr="009428E7" w:rsidRDefault="001C2B75" w:rsidP="00F922D1">
      <w:pPr>
        <w:pStyle w:val="Akapitzlist"/>
        <w:numPr>
          <w:ilvl w:val="3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Stylizowany</w:t>
      </w:r>
      <w:r w:rsidR="003966E1">
        <w:rPr>
          <w:rFonts w:ascii="Arial" w:hAnsi="Arial" w:cs="Arial"/>
        </w:rPr>
        <w:t>.</w:t>
      </w:r>
    </w:p>
    <w:p w14:paraId="1A024E2D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powłoki słupka;</w:t>
      </w:r>
    </w:p>
    <w:p w14:paraId="69A98F03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Oświetlenie tabliczki na słupku;</w:t>
      </w:r>
    </w:p>
    <w:p w14:paraId="0E38CF27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tabliczki;</w:t>
      </w:r>
    </w:p>
    <w:p w14:paraId="3B024B38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Typ tabliczki;</w:t>
      </w:r>
    </w:p>
    <w:p w14:paraId="72ED8F0F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Wymiar tabliczki;</w:t>
      </w:r>
    </w:p>
    <w:p w14:paraId="6150808F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lastRenderedPageBreak/>
        <w:t>Typ znaku;</w:t>
      </w:r>
    </w:p>
    <w:p w14:paraId="324BD4E1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Miejsce zamontowanie znaku;</w:t>
      </w:r>
    </w:p>
    <w:p w14:paraId="674ED50F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techniczny tarczy znaku;</w:t>
      </w:r>
    </w:p>
    <w:p w14:paraId="6812DA58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Materiał wykonania wiaty;</w:t>
      </w:r>
    </w:p>
    <w:p w14:paraId="6C3F149A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Oświetlenie wiaty;</w:t>
      </w:r>
    </w:p>
    <w:p w14:paraId="46AAAF58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zadaszenia;</w:t>
      </w:r>
    </w:p>
    <w:p w14:paraId="72CBB858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ścian bocznych wiaty;</w:t>
      </w:r>
    </w:p>
    <w:p w14:paraId="7E7DA1E4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ściany tylnej wiaty;</w:t>
      </w:r>
    </w:p>
    <w:p w14:paraId="6E133EC8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powłoki wiaty;</w:t>
      </w:r>
    </w:p>
    <w:p w14:paraId="28523437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Typ reklamy;</w:t>
      </w:r>
    </w:p>
    <w:p w14:paraId="060B00B7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Oświetlenie reklamy;</w:t>
      </w:r>
    </w:p>
    <w:p w14:paraId="269BB698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Oświetlenie gabloty;</w:t>
      </w:r>
    </w:p>
    <w:p w14:paraId="58A8E28B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gabloty;</w:t>
      </w:r>
    </w:p>
    <w:p w14:paraId="748CA0F1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Typ gabloty;</w:t>
      </w:r>
    </w:p>
    <w:p w14:paraId="0751C574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Wymiary gabloty;</w:t>
      </w:r>
    </w:p>
    <w:p w14:paraId="73356DBB" w14:textId="44B6EC4B" w:rsidR="00B23A73" w:rsidRPr="009428E7" w:rsidRDefault="482C44A3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R</w:t>
      </w:r>
      <w:r w:rsidR="001C2B75" w:rsidRPr="26D2A8CA">
        <w:rPr>
          <w:rFonts w:ascii="Arial" w:hAnsi="Arial" w:cs="Arial"/>
        </w:rPr>
        <w:t>odzaj zamka do gabloty;</w:t>
      </w:r>
    </w:p>
    <w:p w14:paraId="35BAF54A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Lokalizacja miejsc siedzących;</w:t>
      </w:r>
    </w:p>
    <w:p w14:paraId="0DB6DD1A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zadaszenia miejsc siedzących;</w:t>
      </w:r>
    </w:p>
    <w:p w14:paraId="23DE9020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Rodzaj miejsc siedzących;</w:t>
      </w:r>
    </w:p>
    <w:p w14:paraId="6BD070D8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Udogodnienia dla niepełnosprawnych;</w:t>
      </w:r>
    </w:p>
    <w:p w14:paraId="265ED112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Materiał zatoki;</w:t>
      </w:r>
    </w:p>
    <w:p w14:paraId="46260100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Stan zatoki;</w:t>
      </w:r>
    </w:p>
    <w:p w14:paraId="26F38620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Materiał peronu;</w:t>
      </w:r>
    </w:p>
    <w:p w14:paraId="043F618D" w14:textId="0DA89A99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 xml:space="preserve"> Atrybut wskazujący na typ przystanku</w:t>
      </w:r>
      <w:r w:rsidR="3A040226" w:rsidRPr="26D2A8CA">
        <w:rPr>
          <w:rFonts w:ascii="Arial" w:hAnsi="Arial" w:cs="Arial"/>
        </w:rPr>
        <w:t>:</w:t>
      </w:r>
      <w:r w:rsidRPr="26D2A8CA">
        <w:rPr>
          <w:rFonts w:ascii="Arial" w:hAnsi="Arial" w:cs="Arial"/>
        </w:rPr>
        <w:t xml:space="preserve"> autobusowy, tramwajow</w:t>
      </w:r>
      <w:r w:rsidR="2DF0DB79" w:rsidRPr="26D2A8CA">
        <w:rPr>
          <w:rFonts w:ascii="Arial" w:hAnsi="Arial" w:cs="Arial"/>
        </w:rPr>
        <w:t>y, trolejbusowy, mieszany;</w:t>
      </w:r>
    </w:p>
    <w:p w14:paraId="161F73F3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Data aktualizacji rozkładów jazdy;</w:t>
      </w:r>
    </w:p>
    <w:p w14:paraId="6218A994" w14:textId="77777777" w:rsidR="00B23A73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Data zamieszczenia komunikatu i jego treść;</w:t>
      </w:r>
    </w:p>
    <w:p w14:paraId="12EDA151" w14:textId="63B64241" w:rsidR="001C2B75" w:rsidRPr="009428E7" w:rsidRDefault="001C2B75" w:rsidP="00F922D1">
      <w:pPr>
        <w:pStyle w:val="Akapitzlist"/>
        <w:numPr>
          <w:ilvl w:val="2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Dodatkowe informacje o stanowisku</w:t>
      </w:r>
    </w:p>
    <w:p w14:paraId="2A80938B" w14:textId="42D9AC75" w:rsidR="00B23A73" w:rsidRPr="009428E7" w:rsidRDefault="001C2B75" w:rsidP="00F922D1">
      <w:pPr>
        <w:pStyle w:val="Akapitzlist"/>
        <w:numPr>
          <w:ilvl w:val="3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Wyposażenie w automat biletowy (model automatu)</w:t>
      </w:r>
      <w:r w:rsidR="003966E1">
        <w:rPr>
          <w:rFonts w:ascii="Arial" w:hAnsi="Arial" w:cs="Arial"/>
        </w:rPr>
        <w:t>;</w:t>
      </w:r>
    </w:p>
    <w:p w14:paraId="32249969" w14:textId="5C665A3E" w:rsidR="00B23A73" w:rsidRPr="009428E7" w:rsidRDefault="001C2B75" w:rsidP="00F922D1">
      <w:pPr>
        <w:pStyle w:val="Akapitzlist"/>
        <w:numPr>
          <w:ilvl w:val="3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Wyposażenie w tablice SDIP (rodzaj ekranu)</w:t>
      </w:r>
      <w:r w:rsidR="003966E1">
        <w:rPr>
          <w:rFonts w:ascii="Arial" w:hAnsi="Arial" w:cs="Arial"/>
        </w:rPr>
        <w:t>;</w:t>
      </w:r>
    </w:p>
    <w:p w14:paraId="4A74A425" w14:textId="38FA64A0" w:rsidR="001C2B75" w:rsidRPr="003966E1" w:rsidRDefault="61DBBB2E" w:rsidP="00F922D1">
      <w:pPr>
        <w:pStyle w:val="Akapitzlist"/>
        <w:numPr>
          <w:ilvl w:val="3"/>
          <w:numId w:val="29"/>
        </w:numPr>
        <w:tabs>
          <w:tab w:val="left" w:pos="1276"/>
        </w:tabs>
        <w:jc w:val="both"/>
        <w:rPr>
          <w:rFonts w:ascii="Arial" w:hAnsi="Arial" w:cs="Arial"/>
        </w:rPr>
      </w:pPr>
      <w:r w:rsidRPr="735CD91B">
        <w:rPr>
          <w:rFonts w:ascii="Arial" w:hAnsi="Arial" w:cs="Arial"/>
        </w:rPr>
        <w:t>U</w:t>
      </w:r>
      <w:r w:rsidR="001C2B75" w:rsidRPr="735CD91B">
        <w:rPr>
          <w:rFonts w:ascii="Arial" w:hAnsi="Arial" w:cs="Arial"/>
        </w:rPr>
        <w:t>rządzenia pozwalające na pozostawienie roweru</w:t>
      </w:r>
      <w:r w:rsidR="003966E1" w:rsidRPr="735CD91B">
        <w:rPr>
          <w:rFonts w:ascii="Arial" w:hAnsi="Arial" w:cs="Arial"/>
        </w:rPr>
        <w:t>.</w:t>
      </w:r>
    </w:p>
    <w:p w14:paraId="267E2C2D" w14:textId="6B3B78DA" w:rsidR="00B23A73" w:rsidRPr="009428E7" w:rsidRDefault="001C2B75" w:rsidP="00F922D1">
      <w:pPr>
        <w:pStyle w:val="Akapitzlist"/>
        <w:numPr>
          <w:ilvl w:val="2"/>
          <w:numId w:val="29"/>
        </w:numPr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Moduł musi mieć funkcję dowolnego definiowania wyposażenia</w:t>
      </w:r>
      <w:r w:rsidR="00B23A73" w:rsidRPr="009428E7">
        <w:rPr>
          <w:rFonts w:ascii="Arial" w:hAnsi="Arial" w:cs="Arial"/>
        </w:rPr>
        <w:t xml:space="preserve"> wraz </w:t>
      </w:r>
      <w:r w:rsidR="003966E1">
        <w:rPr>
          <w:rFonts w:ascii="Arial" w:hAnsi="Arial" w:cs="Arial"/>
        </w:rPr>
        <w:br/>
      </w:r>
      <w:r w:rsidR="00B23A73" w:rsidRPr="009428E7">
        <w:rPr>
          <w:rFonts w:ascii="Arial" w:hAnsi="Arial" w:cs="Arial"/>
        </w:rPr>
        <w:t xml:space="preserve">z </w:t>
      </w:r>
      <w:r w:rsidRPr="009428E7">
        <w:rPr>
          <w:rFonts w:ascii="Arial" w:hAnsi="Arial" w:cs="Arial"/>
        </w:rPr>
        <w:t>możliwością dodawania kolejnych cech w postaci słownika;</w:t>
      </w:r>
    </w:p>
    <w:p w14:paraId="75A5A21A" w14:textId="59BCAE00" w:rsidR="00B23A73" w:rsidRPr="009428E7" w:rsidRDefault="001C2B75" w:rsidP="00F922D1">
      <w:pPr>
        <w:pStyle w:val="Akapitzlist"/>
        <w:numPr>
          <w:ilvl w:val="2"/>
          <w:numId w:val="29"/>
        </w:numPr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Moduł musi mieć funkcję dodawania zdjęć z danej lokalizacji, umożliwiając powiązanie zdjęć z datą ich wykonania oraz umożliwieniem ich szybkiego podgląd</w:t>
      </w:r>
      <w:r w:rsidR="003966E1">
        <w:rPr>
          <w:rFonts w:ascii="Arial" w:hAnsi="Arial" w:cs="Arial"/>
        </w:rPr>
        <w:t>u;</w:t>
      </w:r>
    </w:p>
    <w:p w14:paraId="3529B132" w14:textId="7A0FA668" w:rsidR="00B23A73" w:rsidRPr="009428E7" w:rsidRDefault="001C2B75" w:rsidP="00F922D1">
      <w:pPr>
        <w:pStyle w:val="Akapitzlist"/>
        <w:numPr>
          <w:ilvl w:val="2"/>
          <w:numId w:val="29"/>
        </w:numPr>
        <w:jc w:val="both"/>
        <w:rPr>
          <w:rFonts w:ascii="Arial" w:hAnsi="Arial" w:cs="Arial"/>
        </w:rPr>
      </w:pPr>
      <w:r w:rsidRPr="009428E7">
        <w:rPr>
          <w:rFonts w:ascii="Arial" w:hAnsi="Arial" w:cs="Arial"/>
          <w:shd w:val="clear" w:color="auto" w:fill="FFFFFF"/>
        </w:rPr>
        <w:t>Moduł powinien zapewniać natychmiastową aktualizację</w:t>
      </w:r>
      <w:r w:rsidRPr="009428E7">
        <w:rPr>
          <w:rFonts w:ascii="Arial" w:hAnsi="Arial" w:cs="Arial"/>
        </w:rPr>
        <w:t xml:space="preserve"> czynności wykonanych pr</w:t>
      </w:r>
      <w:r w:rsidR="003966E1">
        <w:rPr>
          <w:rFonts w:ascii="Arial" w:hAnsi="Arial" w:cs="Arial"/>
        </w:rPr>
        <w:t xml:space="preserve">zy użyciu panelu dla </w:t>
      </w:r>
      <w:r w:rsidR="004B2D07">
        <w:rPr>
          <w:rFonts w:ascii="Arial" w:hAnsi="Arial" w:cs="Arial"/>
        </w:rPr>
        <w:t>Licencjodawców</w:t>
      </w:r>
      <w:r w:rsidR="003966E1">
        <w:rPr>
          <w:rFonts w:ascii="Arial" w:hAnsi="Arial" w:cs="Arial"/>
        </w:rPr>
        <w:t>;</w:t>
      </w:r>
    </w:p>
    <w:p w14:paraId="050F5A2F" w14:textId="0992B135" w:rsidR="00B23A73" w:rsidRDefault="001C2B75" w:rsidP="00F922D1">
      <w:pPr>
        <w:pStyle w:val="Akapitzlist"/>
        <w:numPr>
          <w:ilvl w:val="2"/>
          <w:numId w:val="29"/>
        </w:numPr>
        <w:jc w:val="both"/>
        <w:rPr>
          <w:rFonts w:ascii="Arial" w:hAnsi="Arial" w:cs="Arial"/>
        </w:rPr>
      </w:pPr>
      <w:r w:rsidRPr="309FFDF2">
        <w:rPr>
          <w:rFonts w:ascii="Arial" w:hAnsi="Arial" w:cs="Arial"/>
        </w:rPr>
        <w:t xml:space="preserve">Moduł powinien sygnalizować, na których przystankach znajdują się nieaktualne rozkłady jazdy. </w:t>
      </w:r>
    </w:p>
    <w:p w14:paraId="5BA4F3E7" w14:textId="77777777" w:rsidR="003966E1" w:rsidRPr="003966E1" w:rsidRDefault="003966E1" w:rsidP="003966E1">
      <w:pPr>
        <w:pStyle w:val="Akapitzlist"/>
        <w:ind w:left="1224"/>
        <w:jc w:val="both"/>
        <w:rPr>
          <w:rFonts w:ascii="Arial" w:hAnsi="Arial" w:cs="Arial"/>
        </w:rPr>
      </w:pPr>
    </w:p>
    <w:p w14:paraId="6D94C487" w14:textId="127422AB" w:rsidR="00F808C6" w:rsidRPr="009428E7" w:rsidRDefault="00F808C6" w:rsidP="00F922D1">
      <w:pPr>
        <w:pStyle w:val="Akapitzlist"/>
        <w:numPr>
          <w:ilvl w:val="1"/>
          <w:numId w:val="29"/>
        </w:numPr>
        <w:spacing w:after="0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Centralny System Zarządzania składa się z następujących modułów:</w:t>
      </w:r>
    </w:p>
    <w:p w14:paraId="05A38FEE" w14:textId="5EF7BAF4" w:rsidR="00F808C6" w:rsidRPr="009428E7" w:rsidRDefault="00F808C6" w:rsidP="003966E1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noProof/>
          <w:lang w:eastAsia="pl-PL"/>
        </w:rPr>
        <w:lastRenderedPageBreak/>
        <w:drawing>
          <wp:inline distT="0" distB="0" distL="0" distR="0" wp14:anchorId="0B8ED566" wp14:editId="35F2C488">
            <wp:extent cx="2026311" cy="344901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311" cy="344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E62A3" w14:textId="77961C83" w:rsidR="00F808C6" w:rsidRPr="003966E1" w:rsidRDefault="00951209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bCs/>
          <w:color w:val="000000" w:themeColor="text1"/>
        </w:rPr>
      </w:pPr>
      <w:r w:rsidRPr="003966E1">
        <w:rPr>
          <w:rFonts w:ascii="Arial" w:hAnsi="Arial" w:cs="Arial"/>
          <w:bCs/>
          <w:color w:val="000000" w:themeColor="text1"/>
        </w:rPr>
        <w:t>Moduł rozliczeniowy:</w:t>
      </w:r>
    </w:p>
    <w:p w14:paraId="573F571F" w14:textId="4057CA62" w:rsidR="00B23A73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color w:val="000000" w:themeColor="text1"/>
        </w:rPr>
      </w:pPr>
      <w:r w:rsidRPr="26D2A8CA">
        <w:rPr>
          <w:rFonts w:ascii="Arial" w:hAnsi="Arial" w:cs="Arial"/>
          <w:color w:val="000000" w:themeColor="text1"/>
        </w:rPr>
        <w:t>Agreguje dane z kilku procesów rozliczeniowych związanych z różnymi typami umów zawartych z podmiotami świadczącymi na zlecenie ZTM usługi w zakresie obsługi i utrzymani</w:t>
      </w:r>
      <w:r w:rsidR="003966E1" w:rsidRPr="26D2A8CA">
        <w:rPr>
          <w:rFonts w:ascii="Arial" w:hAnsi="Arial" w:cs="Arial"/>
          <w:color w:val="000000" w:themeColor="text1"/>
        </w:rPr>
        <w:t>a infrastruktury przystankowej;</w:t>
      </w:r>
    </w:p>
    <w:p w14:paraId="0107D286" w14:textId="4B3A8D17" w:rsidR="00B23A73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color w:val="000000" w:themeColor="text1"/>
        </w:rPr>
      </w:pPr>
      <w:r w:rsidRPr="009428E7">
        <w:rPr>
          <w:rFonts w:ascii="Arial" w:hAnsi="Arial" w:cs="Arial"/>
          <w:color w:val="000000" w:themeColor="text1"/>
          <w:shd w:val="clear" w:color="auto" w:fill="FFFFFF"/>
        </w:rPr>
        <w:t xml:space="preserve">Raportuje rozliczenia w podziale na gminy oraz </w:t>
      </w:r>
      <w:r w:rsidRPr="009428E7">
        <w:rPr>
          <w:rFonts w:ascii="Arial" w:hAnsi="Arial" w:cs="Arial"/>
          <w:color w:val="000000" w:themeColor="text1"/>
        </w:rPr>
        <w:t>wg. atrybutów przystanku i obiektu w szczególności dotyczących zmian rozkładów jazdy, zamieszczania komunikatów, wymiany elementów infrastruktury przystankowej z uwzględnieniem ok</w:t>
      </w:r>
      <w:r w:rsidR="003966E1">
        <w:rPr>
          <w:rFonts w:ascii="Arial" w:hAnsi="Arial" w:cs="Arial"/>
          <w:color w:val="000000" w:themeColor="text1"/>
        </w:rPr>
        <w:t>resów (dat) wykonania czynności;</w:t>
      </w:r>
    </w:p>
    <w:p w14:paraId="7EE496F1" w14:textId="37C38887" w:rsidR="00B23A73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color w:val="000000" w:themeColor="text1"/>
        </w:rPr>
      </w:pPr>
      <w:r w:rsidRPr="26D2A8CA">
        <w:rPr>
          <w:rFonts w:ascii="Arial" w:hAnsi="Arial" w:cs="Arial"/>
          <w:color w:val="000000" w:themeColor="text1"/>
        </w:rPr>
        <w:t>Eksportuje dane do formatu .xls/</w:t>
      </w:r>
      <w:r w:rsidR="2DEFC6BF" w:rsidRPr="26D2A8CA">
        <w:rPr>
          <w:rFonts w:ascii="Arial" w:hAnsi="Arial" w:cs="Arial"/>
          <w:color w:val="000000" w:themeColor="text1"/>
        </w:rPr>
        <w:t>.</w:t>
      </w:r>
      <w:proofErr w:type="spellStart"/>
      <w:r w:rsidRPr="26D2A8CA">
        <w:rPr>
          <w:rFonts w:ascii="Arial" w:hAnsi="Arial" w:cs="Arial"/>
          <w:color w:val="000000" w:themeColor="text1"/>
        </w:rPr>
        <w:t>csv</w:t>
      </w:r>
      <w:proofErr w:type="spellEnd"/>
      <w:r w:rsidR="20620A00" w:rsidRPr="26D2A8CA">
        <w:rPr>
          <w:rFonts w:ascii="Arial" w:hAnsi="Arial" w:cs="Arial"/>
          <w:color w:val="000000" w:themeColor="text1"/>
        </w:rPr>
        <w:t>.</w:t>
      </w:r>
      <w:r w:rsidRPr="26D2A8CA">
        <w:rPr>
          <w:rFonts w:ascii="Arial" w:hAnsi="Arial" w:cs="Arial"/>
          <w:color w:val="000000" w:themeColor="text1"/>
        </w:rPr>
        <w:t xml:space="preserve"> </w:t>
      </w:r>
      <w:r w:rsidR="23A78863" w:rsidRPr="26D2A8CA">
        <w:rPr>
          <w:rFonts w:ascii="Arial" w:hAnsi="Arial" w:cs="Arial"/>
          <w:color w:val="000000" w:themeColor="text1"/>
        </w:rPr>
        <w:t>G</w:t>
      </w:r>
      <w:r w:rsidRPr="26D2A8CA">
        <w:rPr>
          <w:rFonts w:ascii="Arial" w:hAnsi="Arial" w:cs="Arial"/>
          <w:color w:val="000000" w:themeColor="text1"/>
        </w:rPr>
        <w:t xml:space="preserve">enerowanie plików powinno odbywać się po wymuszeniu tego przez użytkownika i po uprzednim sparametryzowaniu wartości oraz czasokresu. Wygenerowany plik powinien być zapisywany w aplikacji z możliwością jego pobrania na urządzenie </w:t>
      </w:r>
      <w:r w:rsidR="003966E1" w:rsidRPr="26D2A8CA">
        <w:rPr>
          <w:rFonts w:ascii="Arial" w:hAnsi="Arial" w:cs="Arial"/>
          <w:color w:val="000000" w:themeColor="text1"/>
        </w:rPr>
        <w:t>użytkownika oraz jego usunięcia;</w:t>
      </w:r>
    </w:p>
    <w:p w14:paraId="533EC91B" w14:textId="77777777" w:rsidR="00B23A73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color w:val="000000" w:themeColor="text1"/>
        </w:rPr>
      </w:pPr>
      <w:r w:rsidRPr="009428E7">
        <w:rPr>
          <w:rFonts w:ascii="Arial" w:hAnsi="Arial" w:cs="Arial"/>
          <w:color w:val="000000" w:themeColor="text1"/>
        </w:rPr>
        <w:t>Pozwala na:</w:t>
      </w:r>
    </w:p>
    <w:p w14:paraId="7F9E34D7" w14:textId="456FD3B9" w:rsidR="00E30095" w:rsidRPr="00E30095" w:rsidRDefault="003966E1" w:rsidP="00E30095">
      <w:pPr>
        <w:pStyle w:val="Akapitzlist"/>
        <w:numPr>
          <w:ilvl w:val="4"/>
          <w:numId w:val="39"/>
        </w:numPr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</w:rPr>
        <w:t>P</w:t>
      </w:r>
      <w:r w:rsidR="00F808C6" w:rsidRPr="00E30095">
        <w:rPr>
          <w:rFonts w:ascii="Arial" w:hAnsi="Arial" w:cs="Arial"/>
        </w:rPr>
        <w:t xml:space="preserve">rzeglądanie wycen zleceń zamieszczonych przez </w:t>
      </w:r>
      <w:r w:rsidR="004B2D07">
        <w:rPr>
          <w:rFonts w:ascii="Arial" w:hAnsi="Arial" w:cs="Arial"/>
        </w:rPr>
        <w:t>Licencjodawców</w:t>
      </w:r>
      <w:r w:rsidR="00F808C6" w:rsidRPr="00E30095">
        <w:rPr>
          <w:rFonts w:ascii="Arial" w:hAnsi="Arial" w:cs="Arial"/>
        </w:rPr>
        <w:t xml:space="preserve"> </w:t>
      </w:r>
      <w:r w:rsidR="04B7D893" w:rsidRPr="00E30095">
        <w:rPr>
          <w:rFonts w:ascii="Arial" w:hAnsi="Arial" w:cs="Arial"/>
        </w:rPr>
        <w:t>n</w:t>
      </w:r>
      <w:r w:rsidR="00F808C6" w:rsidRPr="00E30095">
        <w:rPr>
          <w:rFonts w:ascii="Arial" w:hAnsi="Arial" w:cs="Arial"/>
        </w:rPr>
        <w:t>apraw oraz ich akceptowanie lub odrzucanie;</w:t>
      </w:r>
    </w:p>
    <w:p w14:paraId="18097513" w14:textId="6E1A486E" w:rsidR="00E30095" w:rsidRPr="00E30095" w:rsidRDefault="00F808C6" w:rsidP="00E30095">
      <w:pPr>
        <w:pStyle w:val="Akapitzlist"/>
        <w:numPr>
          <w:ilvl w:val="4"/>
          <w:numId w:val="39"/>
        </w:numPr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</w:rPr>
        <w:t xml:space="preserve">Przeglądanie zleceń obsługiwanych przez </w:t>
      </w:r>
      <w:r w:rsidR="004B2D07">
        <w:rPr>
          <w:rFonts w:ascii="Arial" w:hAnsi="Arial" w:cs="Arial"/>
        </w:rPr>
        <w:t>Licencjodawców</w:t>
      </w:r>
      <w:r w:rsidRPr="00E30095">
        <w:rPr>
          <w:rFonts w:ascii="Arial" w:hAnsi="Arial" w:cs="Arial"/>
        </w:rPr>
        <w:t xml:space="preserve"> </w:t>
      </w:r>
      <w:r w:rsidR="040813E7" w:rsidRPr="00E30095">
        <w:rPr>
          <w:rFonts w:ascii="Arial" w:hAnsi="Arial" w:cs="Arial"/>
        </w:rPr>
        <w:t>n</w:t>
      </w:r>
      <w:r w:rsidRPr="00E30095">
        <w:rPr>
          <w:rFonts w:ascii="Arial" w:hAnsi="Arial" w:cs="Arial"/>
        </w:rPr>
        <w:t xml:space="preserve">apraw </w:t>
      </w:r>
      <w:r>
        <w:br/>
      </w:r>
      <w:r w:rsidRPr="00E30095">
        <w:rPr>
          <w:rFonts w:ascii="Arial" w:hAnsi="Arial" w:cs="Arial"/>
        </w:rPr>
        <w:t>z możliwością przeglądu ich statusu, załączonej dokumentacji fotograficznej</w:t>
      </w:r>
      <w:r w:rsidR="2F771004" w:rsidRPr="00E30095">
        <w:rPr>
          <w:rFonts w:ascii="Arial" w:hAnsi="Arial" w:cs="Arial"/>
        </w:rPr>
        <w:t xml:space="preserve"> </w:t>
      </w:r>
      <w:r w:rsidRPr="00E30095">
        <w:rPr>
          <w:rFonts w:ascii="Arial" w:hAnsi="Arial" w:cs="Arial"/>
        </w:rPr>
        <w:t>i terminowości</w:t>
      </w:r>
      <w:r w:rsidR="5CF6E1D7" w:rsidRPr="00E30095">
        <w:rPr>
          <w:rFonts w:ascii="Arial" w:hAnsi="Arial" w:cs="Arial"/>
        </w:rPr>
        <w:t xml:space="preserve"> </w:t>
      </w:r>
      <w:r w:rsidRPr="00E30095">
        <w:rPr>
          <w:rFonts w:ascii="Arial" w:hAnsi="Arial" w:cs="Arial"/>
        </w:rPr>
        <w:t>realizacji, uzupełnioną o stawki za realizację zleceń;</w:t>
      </w:r>
    </w:p>
    <w:p w14:paraId="76EE1FD2" w14:textId="5B2FA482" w:rsidR="00E30095" w:rsidRPr="00E30095" w:rsidRDefault="00F808C6" w:rsidP="00E30095">
      <w:pPr>
        <w:pStyle w:val="Akapitzlist"/>
        <w:numPr>
          <w:ilvl w:val="4"/>
          <w:numId w:val="39"/>
        </w:numPr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</w:rPr>
        <w:t xml:space="preserve">Zarządzanie danymi </w:t>
      </w:r>
      <w:r w:rsidR="004B2D07">
        <w:rPr>
          <w:rFonts w:ascii="Arial" w:hAnsi="Arial" w:cs="Arial"/>
        </w:rPr>
        <w:t>Licencjodawców</w:t>
      </w:r>
      <w:r w:rsidRPr="00E30095">
        <w:rPr>
          <w:rFonts w:ascii="Arial" w:hAnsi="Arial" w:cs="Arial"/>
        </w:rPr>
        <w:t xml:space="preserve"> </w:t>
      </w:r>
      <w:r w:rsidR="6312AA57" w:rsidRPr="00E30095">
        <w:rPr>
          <w:rFonts w:ascii="Arial" w:hAnsi="Arial" w:cs="Arial"/>
        </w:rPr>
        <w:t>n</w:t>
      </w:r>
      <w:r w:rsidRPr="00E30095">
        <w:rPr>
          <w:rFonts w:ascii="Arial" w:hAnsi="Arial" w:cs="Arial"/>
        </w:rPr>
        <w:t xml:space="preserve">apraw oraz parametrów umów </w:t>
      </w:r>
      <w:r>
        <w:br/>
      </w:r>
      <w:r w:rsidRPr="00E30095">
        <w:rPr>
          <w:rFonts w:ascii="Arial" w:hAnsi="Arial" w:cs="Arial"/>
        </w:rPr>
        <w:t xml:space="preserve">z </w:t>
      </w:r>
      <w:r w:rsidR="004B2D07">
        <w:rPr>
          <w:rFonts w:ascii="Arial" w:hAnsi="Arial" w:cs="Arial"/>
        </w:rPr>
        <w:t>Licencjodawca</w:t>
      </w:r>
      <w:r w:rsidRPr="00E30095">
        <w:rPr>
          <w:rFonts w:ascii="Arial" w:hAnsi="Arial" w:cs="Arial"/>
        </w:rPr>
        <w:t xml:space="preserve">mi </w:t>
      </w:r>
      <w:r w:rsidR="712C3859" w:rsidRPr="00E30095">
        <w:rPr>
          <w:rFonts w:ascii="Arial" w:hAnsi="Arial" w:cs="Arial"/>
        </w:rPr>
        <w:t>n</w:t>
      </w:r>
      <w:r w:rsidRPr="00E30095">
        <w:rPr>
          <w:rFonts w:ascii="Arial" w:hAnsi="Arial" w:cs="Arial"/>
        </w:rPr>
        <w:t xml:space="preserve">apraw, które wpływają na rozliczenie (umowy, stawki za realizację zleceń, itp.). Dane </w:t>
      </w:r>
      <w:r w:rsidR="004B2D07">
        <w:rPr>
          <w:rFonts w:ascii="Arial" w:hAnsi="Arial" w:cs="Arial"/>
        </w:rPr>
        <w:t>Licencjodawców</w:t>
      </w:r>
      <w:r w:rsidRPr="00E30095">
        <w:rPr>
          <w:rFonts w:ascii="Arial" w:hAnsi="Arial" w:cs="Arial"/>
        </w:rPr>
        <w:t xml:space="preserve"> będą współużytkowane przez wszystkie moduły systemu;</w:t>
      </w:r>
    </w:p>
    <w:p w14:paraId="0E0AC458" w14:textId="255CDF45" w:rsidR="003966E1" w:rsidRPr="00E30095" w:rsidRDefault="00F808C6" w:rsidP="00E30095">
      <w:pPr>
        <w:pStyle w:val="Akapitzlist"/>
        <w:numPr>
          <w:ilvl w:val="4"/>
          <w:numId w:val="39"/>
        </w:numPr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</w:rPr>
        <w:t>Generowanie raportów i eksport danych z zachowani</w:t>
      </w:r>
      <w:r w:rsidR="003966E1" w:rsidRPr="00E30095">
        <w:rPr>
          <w:rFonts w:ascii="Arial" w:hAnsi="Arial" w:cs="Arial"/>
        </w:rPr>
        <w:t xml:space="preserve">em funkcjonalności filtrowania </w:t>
      </w:r>
      <w:r w:rsidR="007E3172" w:rsidRPr="00E30095">
        <w:rPr>
          <w:rFonts w:ascii="Arial" w:hAnsi="Arial" w:cs="Arial"/>
        </w:rPr>
        <w:t>i eksportu danych;</w:t>
      </w:r>
    </w:p>
    <w:p w14:paraId="634F5782" w14:textId="79936581" w:rsidR="00F808C6" w:rsidRPr="003966E1" w:rsidRDefault="00F808C6" w:rsidP="26D2A8CA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Moduł energii elektrycznej</w:t>
      </w:r>
    </w:p>
    <w:p w14:paraId="75DD068B" w14:textId="4DA87E3B" w:rsidR="00F808C6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Umożliwia gromadzenie informacji dotyczących:</w:t>
      </w:r>
    </w:p>
    <w:p w14:paraId="45BCB9A8" w14:textId="1D93AF81" w:rsidR="00E30095" w:rsidRDefault="003966E1" w:rsidP="00E30095">
      <w:pPr>
        <w:pStyle w:val="Akapitzlist"/>
        <w:numPr>
          <w:ilvl w:val="4"/>
          <w:numId w:val="41"/>
        </w:numPr>
        <w:jc w:val="both"/>
        <w:rPr>
          <w:rFonts w:ascii="Arial" w:hAnsi="Arial" w:cs="Arial"/>
        </w:rPr>
      </w:pPr>
      <w:r w:rsidRPr="309FFDF2">
        <w:rPr>
          <w:rFonts w:ascii="Arial" w:hAnsi="Arial" w:cs="Arial"/>
        </w:rPr>
        <w:lastRenderedPageBreak/>
        <w:t>U</w:t>
      </w:r>
      <w:r w:rsidR="00F808C6" w:rsidRPr="309FFDF2">
        <w:rPr>
          <w:rFonts w:ascii="Arial" w:hAnsi="Arial" w:cs="Arial"/>
        </w:rPr>
        <w:t xml:space="preserve">mów przyłączeniowych dla </w:t>
      </w:r>
      <w:r w:rsidR="7E5442EA" w:rsidRPr="309FFDF2">
        <w:rPr>
          <w:rFonts w:ascii="Arial" w:hAnsi="Arial" w:cs="Arial"/>
        </w:rPr>
        <w:t xml:space="preserve">urządzeń infrastruktury przystankowej, </w:t>
      </w:r>
      <w:proofErr w:type="spellStart"/>
      <w:r w:rsidR="7E5442EA" w:rsidRPr="309FFDF2">
        <w:rPr>
          <w:rFonts w:ascii="Arial" w:hAnsi="Arial" w:cs="Arial"/>
        </w:rPr>
        <w:t>m.in..</w:t>
      </w:r>
      <w:r w:rsidR="00F808C6" w:rsidRPr="309FFDF2">
        <w:rPr>
          <w:rFonts w:ascii="Arial" w:hAnsi="Arial" w:cs="Arial"/>
        </w:rPr>
        <w:t>tablic</w:t>
      </w:r>
      <w:proofErr w:type="spellEnd"/>
      <w:r w:rsidR="00F808C6" w:rsidRPr="309FFDF2">
        <w:rPr>
          <w:rFonts w:ascii="Arial" w:hAnsi="Arial" w:cs="Arial"/>
        </w:rPr>
        <w:t xml:space="preserve"> SDIP</w:t>
      </w:r>
      <w:r w:rsidR="003046DD" w:rsidRPr="309FFDF2">
        <w:rPr>
          <w:rFonts w:ascii="Arial" w:hAnsi="Arial" w:cs="Arial"/>
        </w:rPr>
        <w:t>,</w:t>
      </w:r>
      <w:r w:rsidR="00F808C6" w:rsidRPr="309FFDF2">
        <w:rPr>
          <w:rFonts w:ascii="Arial" w:hAnsi="Arial" w:cs="Arial"/>
        </w:rPr>
        <w:t xml:space="preserve"> automatów biletowych</w:t>
      </w:r>
      <w:r w:rsidR="003046DD" w:rsidRPr="309FFDF2">
        <w:rPr>
          <w:rFonts w:ascii="Arial" w:hAnsi="Arial" w:cs="Arial"/>
        </w:rPr>
        <w:t xml:space="preserve"> </w:t>
      </w:r>
      <w:r w:rsidR="0C05F68D" w:rsidRPr="309FFDF2">
        <w:rPr>
          <w:rFonts w:ascii="Arial" w:hAnsi="Arial" w:cs="Arial"/>
        </w:rPr>
        <w:t>oraz</w:t>
      </w:r>
      <w:r w:rsidR="003046DD" w:rsidRPr="309FFDF2">
        <w:rPr>
          <w:rFonts w:ascii="Arial" w:hAnsi="Arial" w:cs="Arial"/>
        </w:rPr>
        <w:t xml:space="preserve"> wiat wraz z kosztami </w:t>
      </w:r>
      <w:r w:rsidR="00F808C6" w:rsidRPr="309FFDF2">
        <w:rPr>
          <w:rFonts w:ascii="Arial" w:hAnsi="Arial" w:cs="Arial"/>
        </w:rPr>
        <w:t xml:space="preserve">za energię elektryczną do </w:t>
      </w:r>
      <w:r w:rsidR="003046DD" w:rsidRPr="309FFDF2">
        <w:rPr>
          <w:rFonts w:ascii="Arial" w:hAnsi="Arial" w:cs="Arial"/>
        </w:rPr>
        <w:t>w/w urządzeń</w:t>
      </w:r>
      <w:r w:rsidR="00F808C6" w:rsidRPr="309FFDF2">
        <w:rPr>
          <w:rFonts w:ascii="Arial" w:hAnsi="Arial" w:cs="Arial"/>
        </w:rPr>
        <w:t xml:space="preserve"> w poszczególnych okresach rozliczeniowych;</w:t>
      </w:r>
    </w:p>
    <w:p w14:paraId="162FB915" w14:textId="631207A9" w:rsidR="00F808C6" w:rsidRPr="00E30095" w:rsidRDefault="003966E1" w:rsidP="00E30095">
      <w:pPr>
        <w:pStyle w:val="Akapitzlist"/>
        <w:numPr>
          <w:ilvl w:val="4"/>
          <w:numId w:val="41"/>
        </w:numPr>
        <w:jc w:val="both"/>
        <w:rPr>
          <w:rFonts w:ascii="Arial" w:hAnsi="Arial" w:cs="Arial"/>
        </w:rPr>
      </w:pPr>
      <w:r w:rsidRPr="00E30095">
        <w:rPr>
          <w:rFonts w:ascii="Arial" w:hAnsi="Arial" w:cs="Arial"/>
        </w:rPr>
        <w:t>P</w:t>
      </w:r>
      <w:r w:rsidR="00F808C6" w:rsidRPr="00E30095">
        <w:rPr>
          <w:rFonts w:ascii="Arial" w:hAnsi="Arial" w:cs="Arial"/>
        </w:rPr>
        <w:t>łatników zgodnie z p</w:t>
      </w:r>
      <w:r w:rsidR="007E3172" w:rsidRPr="00E30095">
        <w:rPr>
          <w:rFonts w:ascii="Arial" w:hAnsi="Arial" w:cs="Arial"/>
        </w:rPr>
        <w:t>odziałem obowiązującym wg umów.</w:t>
      </w:r>
    </w:p>
    <w:p w14:paraId="2883100D" w14:textId="77777777" w:rsidR="007B03C4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Umożliwia wprowadzanie do systemu, przeglądanie i zarządzanie danymi wymienionymi w pkt. 1;</w:t>
      </w:r>
    </w:p>
    <w:p w14:paraId="75B639EE" w14:textId="77777777" w:rsidR="007B03C4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Koszty energii elektrycznej będą wprowadzone do systemu ręcznie;</w:t>
      </w:r>
    </w:p>
    <w:p w14:paraId="03EE5B13" w14:textId="55FCF8B3" w:rsidR="00F808C6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Generowanie raportów i eksport danych z zachowan</w:t>
      </w:r>
      <w:r w:rsidR="007E3172">
        <w:rPr>
          <w:rFonts w:ascii="Arial" w:hAnsi="Arial" w:cs="Arial"/>
        </w:rPr>
        <w:t>iem funkcjonalności filtrowania;</w:t>
      </w:r>
    </w:p>
    <w:p w14:paraId="32A42C7F" w14:textId="19F61614" w:rsidR="00F808C6" w:rsidRPr="003966E1" w:rsidRDefault="00F808C6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bCs/>
        </w:rPr>
      </w:pPr>
      <w:r w:rsidRPr="003966E1">
        <w:rPr>
          <w:rFonts w:ascii="Arial" w:hAnsi="Arial" w:cs="Arial"/>
          <w:bCs/>
        </w:rPr>
        <w:t>Moduł inwentaryzacyjny</w:t>
      </w:r>
      <w:r w:rsidRPr="003966E1">
        <w:rPr>
          <w:rFonts w:ascii="Arial" w:hAnsi="Arial" w:cs="Arial"/>
        </w:rPr>
        <w:t>:</w:t>
      </w:r>
    </w:p>
    <w:p w14:paraId="7650A8B9" w14:textId="728DD694" w:rsidR="007B03C4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Służy do okresowej kontroli lub inwentaryzacji zlecanej dla całej aglomeracji lub wybranej części przystanków bąd</w:t>
      </w:r>
      <w:r w:rsidR="003966E1">
        <w:rPr>
          <w:rFonts w:ascii="Arial" w:hAnsi="Arial" w:cs="Arial"/>
        </w:rPr>
        <w:t>ź jego poszczególnych elementów;</w:t>
      </w:r>
    </w:p>
    <w:p w14:paraId="7D58C870" w14:textId="6C41E6FB" w:rsidR="00F808C6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Będzie umożliwiał:</w:t>
      </w:r>
    </w:p>
    <w:p w14:paraId="55F4EF11" w14:textId="77777777" w:rsidR="00E30095" w:rsidRDefault="003966E1" w:rsidP="00E30095">
      <w:pPr>
        <w:pStyle w:val="Akapitzlist"/>
        <w:numPr>
          <w:ilvl w:val="4"/>
          <w:numId w:val="42"/>
        </w:numPr>
        <w:jc w:val="both"/>
        <w:rPr>
          <w:rFonts w:ascii="Arial" w:hAnsi="Arial" w:cs="Arial"/>
        </w:rPr>
      </w:pPr>
      <w:r w:rsidRPr="00E30095">
        <w:rPr>
          <w:rFonts w:ascii="Arial" w:hAnsi="Arial" w:cs="Arial"/>
        </w:rPr>
        <w:t>Z</w:t>
      </w:r>
      <w:r w:rsidR="00F808C6" w:rsidRPr="00E30095">
        <w:rPr>
          <w:rFonts w:ascii="Arial" w:hAnsi="Arial" w:cs="Arial"/>
        </w:rPr>
        <w:t>lecenie inwentaryzacji / kontroli</w:t>
      </w:r>
      <w:r w:rsidR="17E4E91A" w:rsidRPr="00E30095">
        <w:rPr>
          <w:rFonts w:ascii="Arial" w:hAnsi="Arial" w:cs="Arial"/>
        </w:rPr>
        <w:t xml:space="preserve"> </w:t>
      </w:r>
      <w:r w:rsidR="00F808C6" w:rsidRPr="00E30095">
        <w:rPr>
          <w:rFonts w:ascii="Arial" w:hAnsi="Arial" w:cs="Arial"/>
        </w:rPr>
        <w:t>(wg. wybranego obszaru lub poszczególnych elementów);</w:t>
      </w:r>
    </w:p>
    <w:p w14:paraId="030A04AE" w14:textId="77777777" w:rsidR="00E30095" w:rsidRPr="00A135C1" w:rsidRDefault="003966E1" w:rsidP="00E30095">
      <w:pPr>
        <w:pStyle w:val="Akapitzlist"/>
        <w:numPr>
          <w:ilvl w:val="4"/>
          <w:numId w:val="42"/>
        </w:numPr>
        <w:jc w:val="both"/>
        <w:rPr>
          <w:rFonts w:ascii="Arial" w:hAnsi="Arial" w:cs="Arial"/>
        </w:rPr>
      </w:pPr>
      <w:r w:rsidRPr="00E30095">
        <w:rPr>
          <w:rFonts w:ascii="Arial" w:hAnsi="Arial" w:cs="Arial"/>
        </w:rPr>
        <w:t>P</w:t>
      </w:r>
      <w:r w:rsidR="00F808C6" w:rsidRPr="00E30095">
        <w:rPr>
          <w:rFonts w:ascii="Arial" w:hAnsi="Arial" w:cs="Arial"/>
        </w:rPr>
        <w:t>rzegląd list zleconych i przeprowadzonych inwe</w:t>
      </w:r>
      <w:r w:rsidRPr="00E30095">
        <w:rPr>
          <w:rFonts w:ascii="Arial" w:hAnsi="Arial" w:cs="Arial"/>
        </w:rPr>
        <w:t>ntaryzacji</w:t>
      </w:r>
      <w:r w:rsidR="00F808C6" w:rsidRPr="00E30095">
        <w:rPr>
          <w:rFonts w:ascii="Arial" w:hAnsi="Arial" w:cs="Arial"/>
        </w:rPr>
        <w:t xml:space="preserve">/ kontroli oraz </w:t>
      </w:r>
      <w:r w:rsidR="00F808C6" w:rsidRPr="00A135C1">
        <w:rPr>
          <w:rFonts w:ascii="Arial" w:hAnsi="Arial" w:cs="Arial"/>
        </w:rPr>
        <w:t>przegląd wyników inwentaryzacji / kontroli;</w:t>
      </w:r>
    </w:p>
    <w:p w14:paraId="5A304450" w14:textId="77777777" w:rsidR="00E30095" w:rsidRPr="00A135C1" w:rsidRDefault="003966E1" w:rsidP="00E30095">
      <w:pPr>
        <w:pStyle w:val="Akapitzlist"/>
        <w:numPr>
          <w:ilvl w:val="4"/>
          <w:numId w:val="42"/>
        </w:numPr>
        <w:jc w:val="both"/>
        <w:rPr>
          <w:rFonts w:ascii="Arial" w:hAnsi="Arial" w:cs="Arial"/>
        </w:rPr>
      </w:pPr>
      <w:r w:rsidRPr="00A135C1">
        <w:rPr>
          <w:rFonts w:ascii="Arial" w:hAnsi="Arial" w:cs="Arial"/>
        </w:rPr>
        <w:t>N</w:t>
      </w:r>
      <w:r w:rsidR="00F808C6" w:rsidRPr="00A135C1">
        <w:rPr>
          <w:rFonts w:ascii="Arial" w:hAnsi="Arial" w:cs="Arial"/>
        </w:rPr>
        <w:t xml:space="preserve">atychmiastową aktualizację czynności inwentaryzacyjnych </w:t>
      </w:r>
      <w:r w:rsidRPr="00A135C1">
        <w:br/>
      </w:r>
      <w:r w:rsidRPr="00A135C1">
        <w:rPr>
          <w:rFonts w:ascii="Arial" w:hAnsi="Arial" w:cs="Arial"/>
        </w:rPr>
        <w:t xml:space="preserve">i kontrolnych </w:t>
      </w:r>
      <w:r w:rsidR="00F808C6" w:rsidRPr="00A135C1">
        <w:rPr>
          <w:rFonts w:ascii="Arial" w:hAnsi="Arial" w:cs="Arial"/>
        </w:rPr>
        <w:t>w module podstawowym, w tym wykonane w ramac</w:t>
      </w:r>
      <w:r w:rsidRPr="00A135C1">
        <w:rPr>
          <w:rFonts w:ascii="Arial" w:hAnsi="Arial" w:cs="Arial"/>
        </w:rPr>
        <w:t>h inwentaryzacji/</w:t>
      </w:r>
      <w:r w:rsidR="00F808C6" w:rsidRPr="00A135C1">
        <w:rPr>
          <w:rFonts w:ascii="Arial" w:hAnsi="Arial" w:cs="Arial"/>
        </w:rPr>
        <w:t>kontroli</w:t>
      </w:r>
      <w:r w:rsidRPr="00A135C1">
        <w:rPr>
          <w:rFonts w:ascii="Arial" w:hAnsi="Arial" w:cs="Arial"/>
        </w:rPr>
        <w:t xml:space="preserve"> zdjęcia będą widoczne w module </w:t>
      </w:r>
      <w:r w:rsidR="00F808C6" w:rsidRPr="00A135C1">
        <w:rPr>
          <w:rFonts w:ascii="Arial" w:hAnsi="Arial" w:cs="Arial"/>
        </w:rPr>
        <w:t>podstawowym;</w:t>
      </w:r>
    </w:p>
    <w:p w14:paraId="301E88F9" w14:textId="2009A62B" w:rsidR="489B6BE5" w:rsidRPr="00A135C1" w:rsidRDefault="489B6BE5" w:rsidP="00A135C1">
      <w:pPr>
        <w:pStyle w:val="Akapitzlist"/>
        <w:numPr>
          <w:ilvl w:val="3"/>
          <w:numId w:val="42"/>
        </w:numPr>
        <w:jc w:val="both"/>
        <w:rPr>
          <w:rFonts w:eastAsiaTheme="minorEastAsia"/>
          <w:color w:val="000000" w:themeColor="text1"/>
        </w:rPr>
      </w:pPr>
      <w:r w:rsidRPr="00A135C1">
        <w:rPr>
          <w:rFonts w:ascii="Arial" w:hAnsi="Arial" w:cs="Arial"/>
          <w:color w:val="000000" w:themeColor="text1"/>
        </w:rPr>
        <w:t xml:space="preserve">Umożliwia </w:t>
      </w:r>
      <w:r w:rsidR="57C296E8" w:rsidRPr="00A135C1">
        <w:rPr>
          <w:rFonts w:ascii="Arial" w:hAnsi="Arial" w:cs="Arial"/>
          <w:color w:val="000000" w:themeColor="text1"/>
        </w:rPr>
        <w:t>prezentację wszystkich dołączonych plików wraz z wszystkim</w:t>
      </w:r>
      <w:r w:rsidR="6B74B846" w:rsidRPr="00A135C1">
        <w:rPr>
          <w:rFonts w:ascii="Arial" w:hAnsi="Arial" w:cs="Arial"/>
          <w:color w:val="000000" w:themeColor="text1"/>
        </w:rPr>
        <w:t xml:space="preserve"> informacjami dla danego (wybranego) stanowiska przystankowego, </w:t>
      </w:r>
      <w:r w:rsidR="38334B7D" w:rsidRPr="00A135C1">
        <w:rPr>
          <w:rFonts w:ascii="Arial" w:hAnsi="Arial" w:cs="Arial"/>
          <w:color w:val="000000" w:themeColor="text1"/>
        </w:rPr>
        <w:t>aktualnych</w:t>
      </w:r>
      <w:r w:rsidR="6B74B846" w:rsidRPr="00A135C1">
        <w:rPr>
          <w:rFonts w:ascii="Arial" w:hAnsi="Arial" w:cs="Arial"/>
          <w:color w:val="000000" w:themeColor="text1"/>
        </w:rPr>
        <w:t xml:space="preserve"> w dniu wykonywania </w:t>
      </w:r>
      <w:r w:rsidR="1F58DA3D" w:rsidRPr="00A135C1">
        <w:rPr>
          <w:rFonts w:ascii="Arial" w:hAnsi="Arial" w:cs="Arial"/>
          <w:color w:val="000000" w:themeColor="text1"/>
        </w:rPr>
        <w:t>inwentaryzacji</w:t>
      </w:r>
    </w:p>
    <w:p w14:paraId="61C4C2CA" w14:textId="5790699B" w:rsidR="00F808C6" w:rsidRPr="00A135C1" w:rsidRDefault="003966E1" w:rsidP="00E30095">
      <w:pPr>
        <w:pStyle w:val="Akapitzlist"/>
        <w:numPr>
          <w:ilvl w:val="4"/>
          <w:numId w:val="42"/>
        </w:numPr>
        <w:jc w:val="both"/>
        <w:rPr>
          <w:rFonts w:ascii="Arial" w:hAnsi="Arial" w:cs="Arial"/>
        </w:rPr>
      </w:pPr>
      <w:r w:rsidRPr="00A135C1">
        <w:rPr>
          <w:rFonts w:ascii="Arial" w:hAnsi="Arial" w:cs="Arial"/>
        </w:rPr>
        <w:t>E</w:t>
      </w:r>
      <w:r w:rsidR="00F808C6" w:rsidRPr="00A135C1">
        <w:rPr>
          <w:rFonts w:ascii="Arial" w:hAnsi="Arial" w:cs="Arial"/>
        </w:rPr>
        <w:t>kspor</w:t>
      </w:r>
      <w:r w:rsidRPr="00A135C1">
        <w:rPr>
          <w:rFonts w:ascii="Arial" w:hAnsi="Arial" w:cs="Arial"/>
        </w:rPr>
        <w:t>t danych i generowanie raportów;</w:t>
      </w:r>
    </w:p>
    <w:p w14:paraId="47AF96CF" w14:textId="6976D7A1" w:rsidR="007B03C4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 xml:space="preserve">Lista elementów, które mogą być </w:t>
      </w:r>
      <w:r w:rsidR="003966E1">
        <w:rPr>
          <w:rFonts w:ascii="Arial" w:hAnsi="Arial" w:cs="Arial"/>
        </w:rPr>
        <w:t xml:space="preserve">skontrolowane, będzie wynikać </w:t>
      </w:r>
      <w:r w:rsidR="003966E1">
        <w:rPr>
          <w:rFonts w:ascii="Arial" w:hAnsi="Arial" w:cs="Arial"/>
        </w:rPr>
        <w:br/>
        <w:t>z modułu podstawowego;</w:t>
      </w:r>
    </w:p>
    <w:p w14:paraId="40E51273" w14:textId="6517CD7D" w:rsidR="007B03C4" w:rsidRPr="009428E7" w:rsidRDefault="00F808C6" w:rsidP="00F922D1">
      <w:pPr>
        <w:pStyle w:val="Akapitzlist"/>
        <w:numPr>
          <w:ilvl w:val="3"/>
          <w:numId w:val="29"/>
        </w:numPr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 xml:space="preserve">Kontrola i inwentaryzacja będą realizowane </w:t>
      </w:r>
      <w:r w:rsidR="003966E1">
        <w:rPr>
          <w:rFonts w:ascii="Arial" w:hAnsi="Arial" w:cs="Arial"/>
        </w:rPr>
        <w:t>przy użyciu modułu mobilnego;</w:t>
      </w:r>
    </w:p>
    <w:p w14:paraId="3DAF2162" w14:textId="62ED16E9" w:rsidR="00F808C6" w:rsidRPr="003966E1" w:rsidRDefault="00F808C6" w:rsidP="003966E1">
      <w:pPr>
        <w:jc w:val="both"/>
        <w:rPr>
          <w:rFonts w:ascii="Arial" w:hAnsi="Arial" w:cs="Arial"/>
        </w:rPr>
      </w:pPr>
    </w:p>
    <w:p w14:paraId="6238BB65" w14:textId="4386E352" w:rsidR="00F808C6" w:rsidRPr="003966E1" w:rsidRDefault="00F808C6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bCs/>
        </w:rPr>
      </w:pPr>
      <w:r w:rsidRPr="003966E1">
        <w:rPr>
          <w:rFonts w:ascii="Arial" w:hAnsi="Arial" w:cs="Arial"/>
          <w:bCs/>
        </w:rPr>
        <w:t xml:space="preserve">Moduł </w:t>
      </w:r>
      <w:r w:rsidR="003046DD" w:rsidRPr="003966E1">
        <w:rPr>
          <w:rFonts w:ascii="Arial" w:hAnsi="Arial" w:cs="Arial"/>
          <w:bCs/>
        </w:rPr>
        <w:t>obsługi mobilnej</w:t>
      </w:r>
    </w:p>
    <w:p w14:paraId="284702C7" w14:textId="717C8595" w:rsidR="00A6330D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</w:rPr>
      </w:pPr>
      <w:r w:rsidRPr="009428E7">
        <w:rPr>
          <w:rFonts w:ascii="Arial" w:hAnsi="Arial" w:cs="Arial"/>
          <w:color w:val="000000" w:themeColor="text1"/>
        </w:rPr>
        <w:t>Realizowane jako responsywna strona www. dostępna z Internetu</w:t>
      </w:r>
      <w:r w:rsidR="003966E1">
        <w:rPr>
          <w:rFonts w:ascii="Arial" w:hAnsi="Arial" w:cs="Arial"/>
          <w:color w:val="000000" w:themeColor="text1"/>
        </w:rPr>
        <w:t xml:space="preserve"> (po wcześniejszym zalogowaniu);</w:t>
      </w:r>
    </w:p>
    <w:p w14:paraId="5710E11D" w14:textId="72E7C0BB" w:rsidR="00A6330D" w:rsidRPr="009428E7" w:rsidRDefault="00F808C6" w:rsidP="26D2A8CA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</w:rPr>
      </w:pPr>
      <w:r w:rsidRPr="26D2A8CA">
        <w:rPr>
          <w:rFonts w:ascii="Arial" w:hAnsi="Arial" w:cs="Arial"/>
          <w:color w:val="000000" w:themeColor="text1"/>
        </w:rPr>
        <w:t>Umożliwia realizację wybranych funkcjonalności Systemu przy wykorzystaniu urządzenia mobilnego, w zakresie obsługi zleceń, inwentaryzacji, kontroli i innych procesów, które mu</w:t>
      </w:r>
      <w:r w:rsidR="003966E1" w:rsidRPr="26D2A8CA">
        <w:rPr>
          <w:rFonts w:ascii="Arial" w:hAnsi="Arial" w:cs="Arial"/>
          <w:color w:val="000000" w:themeColor="text1"/>
        </w:rPr>
        <w:t xml:space="preserve">szą być zrealizowane </w:t>
      </w:r>
      <w:r>
        <w:br/>
      </w:r>
      <w:r w:rsidR="003966E1" w:rsidRPr="26D2A8CA">
        <w:rPr>
          <w:rFonts w:ascii="Arial" w:hAnsi="Arial" w:cs="Arial"/>
          <w:color w:val="000000" w:themeColor="text1"/>
        </w:rPr>
        <w:t>w terenie;</w:t>
      </w:r>
    </w:p>
    <w:p w14:paraId="73F98E16" w14:textId="30340782" w:rsidR="00F808C6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</w:rPr>
      </w:pPr>
      <w:r w:rsidRPr="009428E7">
        <w:rPr>
          <w:rFonts w:ascii="Arial" w:hAnsi="Arial" w:cs="Arial"/>
          <w:color w:val="000000" w:themeColor="text1"/>
        </w:rPr>
        <w:t>Moduł pozwala na:</w:t>
      </w:r>
    </w:p>
    <w:p w14:paraId="1FA68244" w14:textId="4DC6EC96" w:rsidR="00E30095" w:rsidRDefault="003966E1" w:rsidP="00E30095">
      <w:pPr>
        <w:pStyle w:val="Akapitzlist"/>
        <w:numPr>
          <w:ilvl w:val="4"/>
          <w:numId w:val="4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  <w:color w:val="000000" w:themeColor="text1"/>
        </w:rPr>
        <w:t>P</w:t>
      </w:r>
      <w:r w:rsidR="00F808C6" w:rsidRPr="00E30095">
        <w:rPr>
          <w:rFonts w:ascii="Arial" w:hAnsi="Arial" w:cs="Arial"/>
          <w:color w:val="000000" w:themeColor="text1"/>
        </w:rPr>
        <w:t xml:space="preserve">rzegląd zleceń (z ograniczeniem dostępu do zleceń przypisanych do poszczególnych </w:t>
      </w:r>
      <w:r w:rsidR="004B2D07">
        <w:rPr>
          <w:rFonts w:ascii="Arial" w:hAnsi="Arial" w:cs="Arial"/>
          <w:color w:val="000000" w:themeColor="text1"/>
        </w:rPr>
        <w:t>Licencjodawców</w:t>
      </w:r>
      <w:r w:rsidR="00F808C6" w:rsidRPr="00E30095">
        <w:rPr>
          <w:rFonts w:ascii="Arial" w:hAnsi="Arial" w:cs="Arial"/>
          <w:color w:val="000000" w:themeColor="text1"/>
        </w:rPr>
        <w:t>);</w:t>
      </w:r>
    </w:p>
    <w:p w14:paraId="56C51AD6" w14:textId="77777777" w:rsidR="00E30095" w:rsidRDefault="003966E1" w:rsidP="00E30095">
      <w:pPr>
        <w:pStyle w:val="Akapitzlist"/>
        <w:numPr>
          <w:ilvl w:val="4"/>
          <w:numId w:val="4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  <w:color w:val="000000" w:themeColor="text1"/>
        </w:rPr>
        <w:t>D</w:t>
      </w:r>
      <w:r w:rsidR="00F808C6" w:rsidRPr="00E30095">
        <w:rPr>
          <w:rFonts w:ascii="Arial" w:hAnsi="Arial" w:cs="Arial"/>
          <w:color w:val="000000" w:themeColor="text1"/>
        </w:rPr>
        <w:t xml:space="preserve">okumentowanie realizacji zleceń poprzez oznaczenie </w:t>
      </w:r>
      <w:r w:rsidRPr="00E30095">
        <w:rPr>
          <w:rFonts w:ascii="Arial" w:hAnsi="Arial" w:cs="Arial"/>
          <w:color w:val="000000" w:themeColor="text1"/>
        </w:rPr>
        <w:br/>
      </w:r>
      <w:r w:rsidR="00F808C6" w:rsidRPr="00E30095">
        <w:rPr>
          <w:rFonts w:ascii="Arial" w:hAnsi="Arial" w:cs="Arial"/>
          <w:color w:val="000000" w:themeColor="text1"/>
        </w:rPr>
        <w:t>w systemie lub dodanie zdjęć;</w:t>
      </w:r>
    </w:p>
    <w:p w14:paraId="2183269A" w14:textId="77777777" w:rsidR="00E30095" w:rsidRDefault="003966E1" w:rsidP="00E30095">
      <w:pPr>
        <w:pStyle w:val="Akapitzlist"/>
        <w:numPr>
          <w:ilvl w:val="4"/>
          <w:numId w:val="4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  <w:color w:val="000000" w:themeColor="text1"/>
        </w:rPr>
        <w:t>P</w:t>
      </w:r>
      <w:r w:rsidR="00F808C6" w:rsidRPr="00E30095">
        <w:rPr>
          <w:rFonts w:ascii="Arial" w:hAnsi="Arial" w:cs="Arial"/>
          <w:color w:val="000000" w:themeColor="text1"/>
        </w:rPr>
        <w:t>rzegląd zadań inwentaryzacyjnych i kontrolnych oraz wykonywanie inwentaryzacji i kontroli;</w:t>
      </w:r>
    </w:p>
    <w:p w14:paraId="2B047AFC" w14:textId="77777777" w:rsidR="00E30095" w:rsidRDefault="003966E1" w:rsidP="00E30095">
      <w:pPr>
        <w:pStyle w:val="Akapitzlist"/>
        <w:numPr>
          <w:ilvl w:val="4"/>
          <w:numId w:val="4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  <w:color w:val="000000" w:themeColor="text1"/>
        </w:rPr>
        <w:t>Wyświetlenie listy</w:t>
      </w:r>
      <w:r w:rsidR="00F808C6" w:rsidRPr="00E30095">
        <w:rPr>
          <w:rFonts w:ascii="Arial" w:hAnsi="Arial" w:cs="Arial"/>
          <w:color w:val="000000" w:themeColor="text1"/>
        </w:rPr>
        <w:t xml:space="preserve"> elementów do skontrolowania (np. w postaci </w:t>
      </w:r>
      <w:proofErr w:type="spellStart"/>
      <w:r w:rsidR="00F808C6" w:rsidRPr="00E30095">
        <w:rPr>
          <w:rFonts w:ascii="Arial" w:hAnsi="Arial" w:cs="Arial"/>
          <w:color w:val="000000" w:themeColor="text1"/>
        </w:rPr>
        <w:t>checklisty</w:t>
      </w:r>
      <w:proofErr w:type="spellEnd"/>
      <w:r w:rsidR="00F808C6" w:rsidRPr="00E30095">
        <w:rPr>
          <w:rFonts w:ascii="Arial" w:hAnsi="Arial" w:cs="Arial"/>
          <w:color w:val="000000" w:themeColor="text1"/>
        </w:rPr>
        <w:t xml:space="preserve">) z możliwością zaznaczenia, wprowadzania danych do </w:t>
      </w:r>
      <w:r w:rsidR="00F808C6" w:rsidRPr="00E30095">
        <w:rPr>
          <w:rFonts w:ascii="Arial" w:hAnsi="Arial" w:cs="Arial"/>
          <w:color w:val="000000" w:themeColor="text1"/>
        </w:rPr>
        <w:lastRenderedPageBreak/>
        <w:t xml:space="preserve">systemu (np. informacje o stanie wiaty, słupka, dodawanie elementów infrastruktury, etc.) oraz załączania zdjęć do systemu; </w:t>
      </w:r>
    </w:p>
    <w:p w14:paraId="4F14FA63" w14:textId="77777777" w:rsidR="00E30095" w:rsidRDefault="003966E1" w:rsidP="00E30095">
      <w:pPr>
        <w:pStyle w:val="Akapitzlist"/>
        <w:numPr>
          <w:ilvl w:val="4"/>
          <w:numId w:val="4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30095">
        <w:rPr>
          <w:rFonts w:ascii="Arial" w:hAnsi="Arial" w:cs="Arial"/>
          <w:color w:val="000000" w:themeColor="text1"/>
        </w:rPr>
        <w:t>W</w:t>
      </w:r>
      <w:r w:rsidR="00F808C6" w:rsidRPr="00E30095">
        <w:rPr>
          <w:rFonts w:ascii="Arial" w:hAnsi="Arial" w:cs="Arial"/>
          <w:color w:val="000000" w:themeColor="text1"/>
        </w:rPr>
        <w:t xml:space="preserve">prowadzanie do systemu nowych przystanków </w:t>
      </w:r>
      <w:r w:rsidRPr="00E30095">
        <w:rPr>
          <w:rFonts w:ascii="Arial" w:hAnsi="Arial" w:cs="Arial"/>
          <w:color w:val="000000" w:themeColor="text1"/>
        </w:rPr>
        <w:br/>
      </w:r>
      <w:r w:rsidR="00F808C6" w:rsidRPr="00E30095">
        <w:rPr>
          <w:rFonts w:ascii="Arial" w:hAnsi="Arial" w:cs="Arial"/>
          <w:color w:val="000000" w:themeColor="text1"/>
        </w:rPr>
        <w:t xml:space="preserve">z wykorzystaniem mapy, z możliwością nadawania cech przypisanych przystankom (także przystanków tymczasowych); </w:t>
      </w:r>
    </w:p>
    <w:p w14:paraId="55B64443" w14:textId="28C07EC4" w:rsidR="26D2A8CA" w:rsidRPr="00E30095" w:rsidRDefault="003966E1" w:rsidP="00E30095">
      <w:pPr>
        <w:pStyle w:val="Akapitzlist"/>
        <w:numPr>
          <w:ilvl w:val="4"/>
          <w:numId w:val="4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309FFDF2">
        <w:rPr>
          <w:rFonts w:ascii="Arial" w:hAnsi="Arial" w:cs="Arial"/>
          <w:color w:val="000000" w:themeColor="text1"/>
        </w:rPr>
        <w:t>A</w:t>
      </w:r>
      <w:r w:rsidR="00F808C6" w:rsidRPr="309FFDF2">
        <w:rPr>
          <w:rFonts w:ascii="Arial" w:hAnsi="Arial" w:cs="Arial"/>
          <w:color w:val="000000" w:themeColor="text1"/>
        </w:rPr>
        <w:t>utomatyczną aktualizację danych w wyniku kontroli, inwen</w:t>
      </w:r>
      <w:r w:rsidRPr="309FFDF2">
        <w:rPr>
          <w:rFonts w:ascii="Arial" w:hAnsi="Arial" w:cs="Arial"/>
          <w:color w:val="000000" w:themeColor="text1"/>
        </w:rPr>
        <w:t xml:space="preserve">taryzacji </w:t>
      </w:r>
      <w:r>
        <w:br/>
      </w:r>
      <w:r w:rsidRPr="309FFDF2">
        <w:rPr>
          <w:rFonts w:ascii="Arial" w:hAnsi="Arial" w:cs="Arial"/>
          <w:color w:val="000000" w:themeColor="text1"/>
        </w:rPr>
        <w:t>i prac realizowanych</w:t>
      </w:r>
      <w:r w:rsidR="13F7DD71" w:rsidRPr="309FFDF2">
        <w:rPr>
          <w:rFonts w:ascii="Arial" w:hAnsi="Arial" w:cs="Arial"/>
          <w:color w:val="000000" w:themeColor="text1"/>
        </w:rPr>
        <w:t xml:space="preserve"> </w:t>
      </w:r>
      <w:r w:rsidR="00F808C6" w:rsidRPr="309FFDF2">
        <w:rPr>
          <w:rFonts w:ascii="Arial" w:hAnsi="Arial" w:cs="Arial"/>
          <w:color w:val="000000" w:themeColor="text1"/>
        </w:rPr>
        <w:t>w terenie</w:t>
      </w:r>
      <w:r w:rsidR="7048B1E4" w:rsidRPr="309FFDF2">
        <w:rPr>
          <w:rFonts w:ascii="Arial" w:hAnsi="Arial" w:cs="Arial"/>
          <w:color w:val="000000" w:themeColor="text1"/>
        </w:rPr>
        <w:t xml:space="preserve"> wraz ze zdjęciami (przesłanie danych do Centralnego Systemu Zarządzania)</w:t>
      </w:r>
      <w:r w:rsidR="7D15DEAC" w:rsidRPr="309FFDF2">
        <w:rPr>
          <w:rFonts w:ascii="Arial" w:hAnsi="Arial" w:cs="Arial"/>
          <w:color w:val="000000" w:themeColor="text1"/>
        </w:rPr>
        <w:t>;</w:t>
      </w:r>
    </w:p>
    <w:p w14:paraId="7FF48BFB" w14:textId="6E00E0B5" w:rsidR="00F808C6" w:rsidRPr="003966E1" w:rsidRDefault="00F808C6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bCs/>
          <w:color w:val="000000" w:themeColor="text1"/>
        </w:rPr>
      </w:pPr>
      <w:r w:rsidRPr="003966E1">
        <w:rPr>
          <w:rFonts w:ascii="Arial" w:hAnsi="Arial" w:cs="Arial"/>
          <w:bCs/>
          <w:color w:val="000000" w:themeColor="text1"/>
        </w:rPr>
        <w:t>Moduł administracyjny</w:t>
      </w:r>
    </w:p>
    <w:p w14:paraId="380D3F9A" w14:textId="77777777" w:rsidR="00A6330D" w:rsidRPr="009428E7" w:rsidRDefault="00F808C6" w:rsidP="003966E1">
      <w:pPr>
        <w:pStyle w:val="Akapitzlist"/>
        <w:spacing w:line="276" w:lineRule="auto"/>
        <w:ind w:left="284" w:firstLine="424"/>
        <w:jc w:val="both"/>
        <w:rPr>
          <w:rFonts w:ascii="Arial" w:hAnsi="Arial" w:cs="Arial"/>
          <w:color w:val="000000" w:themeColor="text1"/>
        </w:rPr>
      </w:pPr>
      <w:r w:rsidRPr="009428E7">
        <w:rPr>
          <w:rFonts w:ascii="Arial" w:hAnsi="Arial" w:cs="Arial"/>
          <w:color w:val="000000" w:themeColor="text1"/>
        </w:rPr>
        <w:t>Umożliwia:</w:t>
      </w:r>
    </w:p>
    <w:p w14:paraId="74A0DE16" w14:textId="43F1972B" w:rsidR="00A6330D" w:rsidRPr="009428E7" w:rsidRDefault="003966E1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26D2A8CA">
        <w:rPr>
          <w:rFonts w:ascii="Arial" w:hAnsi="Arial" w:cs="Arial"/>
        </w:rPr>
        <w:t>N</w:t>
      </w:r>
      <w:r w:rsidR="00F808C6" w:rsidRPr="26D2A8CA">
        <w:rPr>
          <w:rFonts w:ascii="Arial" w:hAnsi="Arial" w:cs="Arial"/>
        </w:rPr>
        <w:t>adawanie uprawnień i określa poziom dostępów funkcji systemu dla wybranych pracowników ZTM i podmiotów świadczącymi na zlecenie ZTM usługi w zakresie obsługi i utrzymania infrastruktury przystankowej;</w:t>
      </w:r>
    </w:p>
    <w:p w14:paraId="008EC693" w14:textId="70037C2C" w:rsidR="00A6330D" w:rsidRPr="009428E7" w:rsidRDefault="00D7071D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Z</w:t>
      </w:r>
      <w:r w:rsidR="00F808C6" w:rsidRPr="009428E7">
        <w:rPr>
          <w:rFonts w:ascii="Arial" w:hAnsi="Arial" w:cs="Arial"/>
        </w:rPr>
        <w:t>arządzanie zgłoszeniami;</w:t>
      </w:r>
    </w:p>
    <w:p w14:paraId="110BEA89" w14:textId="6CA454CA" w:rsidR="00A6330D" w:rsidRPr="009428E7" w:rsidRDefault="00D7071D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Z</w:t>
      </w:r>
      <w:r w:rsidR="00F808C6" w:rsidRPr="009428E7">
        <w:rPr>
          <w:rFonts w:ascii="Arial" w:hAnsi="Arial" w:cs="Arial"/>
        </w:rPr>
        <w:t>arządzanie słownikami wykorzystywanymi w systemie;</w:t>
      </w:r>
    </w:p>
    <w:p w14:paraId="66EF24FC" w14:textId="137A9651" w:rsidR="00A6330D" w:rsidRPr="009428E7" w:rsidRDefault="00D7071D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F</w:t>
      </w:r>
      <w:r w:rsidR="00F808C6" w:rsidRPr="009428E7">
        <w:rPr>
          <w:rFonts w:ascii="Arial" w:hAnsi="Arial" w:cs="Arial"/>
        </w:rPr>
        <w:t>iltrację zgłoszeń wg. kategor</w:t>
      </w:r>
      <w:r w:rsidR="00D2278E">
        <w:rPr>
          <w:rFonts w:ascii="Arial" w:hAnsi="Arial" w:cs="Arial"/>
        </w:rPr>
        <w:t>ii i podkategorii, dat zgłoszeń;</w:t>
      </w:r>
    </w:p>
    <w:p w14:paraId="7FA8E13B" w14:textId="4AB2C4B4" w:rsidR="00A6330D" w:rsidRPr="009428E7" w:rsidRDefault="00D2278E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Import/export danych;</w:t>
      </w:r>
    </w:p>
    <w:p w14:paraId="4CE6AA5C" w14:textId="6FA949EC" w:rsidR="00F808C6" w:rsidRPr="00D2278E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26D2A8CA">
        <w:rPr>
          <w:rFonts w:ascii="Arial" w:hAnsi="Arial" w:cs="Arial"/>
        </w:rPr>
        <w:t>Zarządzanie harmonogramem importów rozkładów</w:t>
      </w:r>
      <w:r w:rsidR="399C04AC" w:rsidRPr="26D2A8CA">
        <w:rPr>
          <w:rFonts w:ascii="Arial" w:hAnsi="Arial" w:cs="Arial"/>
        </w:rPr>
        <w:t xml:space="preserve"> </w:t>
      </w:r>
      <w:r w:rsidRPr="26D2A8CA">
        <w:rPr>
          <w:rFonts w:ascii="Arial" w:hAnsi="Arial" w:cs="Arial"/>
        </w:rPr>
        <w:t>jazdy oraz monit</w:t>
      </w:r>
      <w:r w:rsidR="00D2278E" w:rsidRPr="26D2A8CA">
        <w:rPr>
          <w:rFonts w:ascii="Arial" w:hAnsi="Arial" w:cs="Arial"/>
        </w:rPr>
        <w:t>oring poprawności ich wykonania;</w:t>
      </w:r>
    </w:p>
    <w:p w14:paraId="68A52341" w14:textId="1E3C55F4" w:rsidR="00F808C6" w:rsidRPr="00D2278E" w:rsidRDefault="00F808C6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bCs/>
          <w:color w:val="000000" w:themeColor="text1"/>
        </w:rPr>
      </w:pPr>
      <w:r w:rsidRPr="00D2278E">
        <w:rPr>
          <w:rFonts w:ascii="Arial" w:hAnsi="Arial" w:cs="Arial"/>
          <w:bCs/>
          <w:color w:val="000000" w:themeColor="text1"/>
        </w:rPr>
        <w:t>M</w:t>
      </w:r>
      <w:r w:rsidR="00D2278E">
        <w:rPr>
          <w:rFonts w:ascii="Arial" w:hAnsi="Arial" w:cs="Arial"/>
          <w:bCs/>
          <w:color w:val="000000" w:themeColor="text1"/>
        </w:rPr>
        <w:t>oduł mapowy</w:t>
      </w:r>
    </w:p>
    <w:p w14:paraId="2246604A" w14:textId="77777777" w:rsidR="00F808C6" w:rsidRPr="009428E7" w:rsidRDefault="00F808C6" w:rsidP="00D2278E">
      <w:pPr>
        <w:pStyle w:val="Akapitzlist"/>
        <w:spacing w:line="276" w:lineRule="auto"/>
        <w:ind w:left="284" w:firstLine="424"/>
        <w:jc w:val="both"/>
        <w:rPr>
          <w:rFonts w:ascii="Arial" w:hAnsi="Arial" w:cs="Arial"/>
          <w:color w:val="000000" w:themeColor="text1"/>
        </w:rPr>
      </w:pPr>
      <w:r w:rsidRPr="009428E7">
        <w:rPr>
          <w:rFonts w:ascii="Arial" w:hAnsi="Arial" w:cs="Arial"/>
          <w:color w:val="000000" w:themeColor="text1"/>
        </w:rPr>
        <w:t>Umożliwia:</w:t>
      </w:r>
    </w:p>
    <w:p w14:paraId="5897172D" w14:textId="63D96254" w:rsidR="00A6330D" w:rsidRPr="009428E7" w:rsidRDefault="007E3172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26D2A8CA">
        <w:rPr>
          <w:rFonts w:ascii="Arial" w:hAnsi="Arial" w:cs="Arial"/>
        </w:rPr>
        <w:t>P</w:t>
      </w:r>
      <w:r w:rsidR="00F808C6" w:rsidRPr="26D2A8CA">
        <w:rPr>
          <w:rFonts w:ascii="Arial" w:hAnsi="Arial" w:cs="Arial"/>
        </w:rPr>
        <w:t xml:space="preserve">rezentowanie lokalizacji przystanków na mapie wraz z podaniem nazw przystanków </w:t>
      </w:r>
      <w:r w:rsidR="5D9F2BF9" w:rsidRPr="26D2A8CA">
        <w:rPr>
          <w:rFonts w:ascii="Arial" w:hAnsi="Arial" w:cs="Arial"/>
        </w:rPr>
        <w:t>wraz z numerem stanowiska,</w:t>
      </w:r>
      <w:r w:rsidR="00F808C6" w:rsidRPr="26D2A8CA">
        <w:rPr>
          <w:rFonts w:ascii="Arial" w:hAnsi="Arial" w:cs="Arial"/>
        </w:rPr>
        <w:t xml:space="preserve"> ulic, gmin, miast oraz numerów działek na przystankach;</w:t>
      </w:r>
    </w:p>
    <w:p w14:paraId="15BC527E" w14:textId="523D1988" w:rsidR="00A6330D" w:rsidRPr="009428E7" w:rsidRDefault="007E3172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U</w:t>
      </w:r>
      <w:r w:rsidR="00F808C6" w:rsidRPr="009428E7">
        <w:rPr>
          <w:rFonts w:ascii="Arial" w:hAnsi="Arial" w:cs="Arial"/>
        </w:rPr>
        <w:t>zupełnianie danych o numerze działki, na której posadowiony jest przystanek (oraz prezentację tych numerów)</w:t>
      </w:r>
      <w:r>
        <w:rPr>
          <w:rFonts w:ascii="Arial" w:hAnsi="Arial" w:cs="Arial"/>
        </w:rPr>
        <w:t>;</w:t>
      </w:r>
    </w:p>
    <w:p w14:paraId="3118DA51" w14:textId="31A08EAC" w:rsidR="00A6330D" w:rsidRPr="009428E7" w:rsidRDefault="007E3172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26D2A8CA">
        <w:rPr>
          <w:rFonts w:ascii="Arial" w:hAnsi="Arial" w:cs="Arial"/>
        </w:rPr>
        <w:t>P</w:t>
      </w:r>
      <w:r w:rsidR="00F808C6" w:rsidRPr="26D2A8CA">
        <w:rPr>
          <w:rFonts w:ascii="Arial" w:hAnsi="Arial" w:cs="Arial"/>
        </w:rPr>
        <w:t>rezentowanie zdjęć dotyczących lokalizacji danego przystanku;</w:t>
      </w:r>
    </w:p>
    <w:p w14:paraId="27F24F53" w14:textId="6C2D7AFE" w:rsidR="00A6330D" w:rsidRPr="009428E7" w:rsidRDefault="007E3172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26D2A8CA">
        <w:rPr>
          <w:rFonts w:ascii="Arial" w:hAnsi="Arial" w:cs="Arial"/>
        </w:rPr>
        <w:t>W</w:t>
      </w:r>
      <w:r w:rsidR="00F808C6" w:rsidRPr="26D2A8CA">
        <w:rPr>
          <w:rFonts w:ascii="Arial" w:hAnsi="Arial" w:cs="Arial"/>
        </w:rPr>
        <w:t>yszukiwanie wybranych danych i ich prezentacja</w:t>
      </w:r>
      <w:r w:rsidR="33B9A06A" w:rsidRPr="26D2A8CA">
        <w:rPr>
          <w:rFonts w:ascii="Arial" w:hAnsi="Arial" w:cs="Arial"/>
        </w:rPr>
        <w:t xml:space="preserve"> </w:t>
      </w:r>
      <w:r w:rsidR="00F808C6" w:rsidRPr="26D2A8CA">
        <w:rPr>
          <w:rFonts w:ascii="Arial" w:hAnsi="Arial" w:cs="Arial"/>
        </w:rPr>
        <w:t>(filtrowanie rodzajów przystanków także na podstawie cech</w:t>
      </w:r>
      <w:r w:rsidR="3305713F" w:rsidRPr="26D2A8CA">
        <w:rPr>
          <w:rFonts w:ascii="Arial" w:hAnsi="Arial" w:cs="Arial"/>
        </w:rPr>
        <w:t xml:space="preserve"> </w:t>
      </w:r>
      <w:r w:rsidR="00F808C6" w:rsidRPr="26D2A8CA">
        <w:rPr>
          <w:rFonts w:ascii="Arial" w:hAnsi="Arial" w:cs="Arial"/>
        </w:rPr>
        <w:t>i atrybutów (wiata, tablica,</w:t>
      </w:r>
      <w:r w:rsidR="009F37CE" w:rsidRPr="26D2A8CA">
        <w:rPr>
          <w:rFonts w:ascii="Arial" w:hAnsi="Arial" w:cs="Arial"/>
        </w:rPr>
        <w:t xml:space="preserve"> itd.</w:t>
      </w:r>
      <w:r w:rsidR="00F808C6" w:rsidRPr="26D2A8CA">
        <w:rPr>
          <w:rFonts w:ascii="Arial" w:hAnsi="Arial" w:cs="Arial"/>
        </w:rPr>
        <w:t>), dane historyczne z podziałem na zleceniobiorców)</w:t>
      </w:r>
      <w:r w:rsidRPr="26D2A8CA">
        <w:rPr>
          <w:rFonts w:ascii="Arial" w:hAnsi="Arial" w:cs="Arial"/>
        </w:rPr>
        <w:t>;</w:t>
      </w:r>
    </w:p>
    <w:p w14:paraId="1A5949A6" w14:textId="105FB951" w:rsidR="00F808C6" w:rsidRPr="00F55B6C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7771E0F6">
        <w:rPr>
          <w:rFonts w:ascii="Arial" w:hAnsi="Arial" w:cs="Arial"/>
        </w:rPr>
        <w:t>Zaznaczanie obiektów oraz ich wybór w zaznaczonym kontekście zadania do wykonania.</w:t>
      </w:r>
    </w:p>
    <w:p w14:paraId="3AFE75E1" w14:textId="2D3880E3" w:rsidR="459007A2" w:rsidRDefault="459007A2" w:rsidP="7771E0F6">
      <w:pPr>
        <w:pStyle w:val="Akapitzlist"/>
        <w:numPr>
          <w:ilvl w:val="3"/>
          <w:numId w:val="29"/>
        </w:numPr>
        <w:spacing w:line="276" w:lineRule="auto"/>
        <w:jc w:val="both"/>
        <w:rPr>
          <w:color w:val="000000" w:themeColor="text1"/>
        </w:rPr>
      </w:pPr>
      <w:r w:rsidRPr="309FFDF2">
        <w:rPr>
          <w:rFonts w:ascii="Arial" w:hAnsi="Arial" w:cs="Arial"/>
        </w:rPr>
        <w:t xml:space="preserve">Po wyborze dane stanowiska, moduł </w:t>
      </w:r>
      <w:r w:rsidR="62F09FB1" w:rsidRPr="309FFDF2">
        <w:rPr>
          <w:rFonts w:ascii="Arial" w:hAnsi="Arial" w:cs="Arial"/>
        </w:rPr>
        <w:t>umożliwia</w:t>
      </w:r>
      <w:r w:rsidRPr="309FFDF2">
        <w:rPr>
          <w:rFonts w:ascii="Arial" w:hAnsi="Arial" w:cs="Arial"/>
        </w:rPr>
        <w:t xml:space="preserve"> wybór wszystkich pozostałych (wybranych) modułów </w:t>
      </w:r>
      <w:r w:rsidR="22251440" w:rsidRPr="309FFDF2">
        <w:rPr>
          <w:rFonts w:ascii="Arial" w:hAnsi="Arial" w:cs="Arial"/>
        </w:rPr>
        <w:t>wraz z prezentacją danych dla danego stanowiska</w:t>
      </w:r>
    </w:p>
    <w:p w14:paraId="207401DF" w14:textId="32546699" w:rsidR="00F808C6" w:rsidRPr="00F55B6C" w:rsidRDefault="00F808C6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  <w:bCs/>
          <w:color w:val="000000" w:themeColor="text1"/>
        </w:rPr>
      </w:pPr>
      <w:r w:rsidRPr="00F55B6C">
        <w:rPr>
          <w:rFonts w:ascii="Arial" w:hAnsi="Arial" w:cs="Arial"/>
          <w:bCs/>
          <w:color w:val="000000" w:themeColor="text1"/>
        </w:rPr>
        <w:t>Moduł archiwizacji danych</w:t>
      </w:r>
    </w:p>
    <w:p w14:paraId="52672B09" w14:textId="106CF9F1" w:rsidR="00A6330D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26D2A8CA">
        <w:rPr>
          <w:rFonts w:ascii="Arial" w:hAnsi="Arial" w:cs="Arial"/>
          <w:color w:val="000000" w:themeColor="text1"/>
        </w:rPr>
        <w:t>Zapisuje ca</w:t>
      </w:r>
      <w:r w:rsidR="67FA6DF6" w:rsidRPr="26D2A8CA">
        <w:rPr>
          <w:rFonts w:ascii="Arial" w:hAnsi="Arial" w:cs="Arial"/>
          <w:color w:val="000000" w:themeColor="text1"/>
        </w:rPr>
        <w:t xml:space="preserve">łą </w:t>
      </w:r>
      <w:r w:rsidRPr="26D2A8CA">
        <w:rPr>
          <w:rFonts w:ascii="Arial" w:hAnsi="Arial" w:cs="Arial"/>
          <w:color w:val="000000" w:themeColor="text1"/>
        </w:rPr>
        <w:t xml:space="preserve">historię zmian wprowadzonych przez </w:t>
      </w:r>
      <w:r w:rsidR="130C1303" w:rsidRPr="26D2A8CA">
        <w:rPr>
          <w:rFonts w:ascii="Arial" w:hAnsi="Arial" w:cs="Arial"/>
          <w:color w:val="000000" w:themeColor="text1"/>
        </w:rPr>
        <w:t>użytkowników</w:t>
      </w:r>
      <w:r w:rsidRPr="26D2A8CA">
        <w:rPr>
          <w:rFonts w:ascii="Arial" w:hAnsi="Arial" w:cs="Arial"/>
          <w:color w:val="000000" w:themeColor="text1"/>
        </w:rPr>
        <w:t xml:space="preserve"> oraz pozwala tę historię przeglądać (wraz z informacją kto zmienił dany element systemu, kiedy i z jakich danych na jakie), umożliwia ich przeszukiwanie </w:t>
      </w:r>
      <w:r>
        <w:br/>
      </w:r>
      <w:r w:rsidR="00CB2995" w:rsidRPr="26D2A8CA">
        <w:rPr>
          <w:rFonts w:ascii="Arial" w:hAnsi="Arial" w:cs="Arial"/>
          <w:color w:val="000000" w:themeColor="text1"/>
        </w:rPr>
        <w:t>i filtrowanie;</w:t>
      </w:r>
    </w:p>
    <w:p w14:paraId="54C9BE0D" w14:textId="0A8ACDC9" w:rsidR="00A6330D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428E7">
        <w:rPr>
          <w:rFonts w:ascii="Arial" w:hAnsi="Arial" w:cs="Arial"/>
          <w:color w:val="000000" w:themeColor="text1"/>
        </w:rPr>
        <w:t>Dane historyczne grupowane są w sposób pozwalający na wygodne przeglądanie historii, tak by można było dla przystanku zobaczyć wszystkie z</w:t>
      </w:r>
      <w:r w:rsidR="00CB2995">
        <w:rPr>
          <w:rFonts w:ascii="Arial" w:hAnsi="Arial" w:cs="Arial"/>
          <w:color w:val="000000" w:themeColor="text1"/>
        </w:rPr>
        <w:t>miany w elementach podrzędnych;</w:t>
      </w:r>
    </w:p>
    <w:p w14:paraId="69C8C68A" w14:textId="027B76AE" w:rsidR="00A6330D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br/>
      </w:r>
      <w:r w:rsidRPr="7771E0F6">
        <w:rPr>
          <w:rFonts w:ascii="Arial" w:hAnsi="Arial" w:cs="Arial"/>
        </w:rPr>
        <w:t>Umożliwia przeglądanie zgłoszenia wg. daty usterki oraz ewentualnie daty kontroli stanu infrastruktu</w:t>
      </w:r>
      <w:r w:rsidR="00CB2995" w:rsidRPr="7771E0F6">
        <w:rPr>
          <w:rFonts w:ascii="Arial" w:hAnsi="Arial" w:cs="Arial"/>
        </w:rPr>
        <w:t>ry;</w:t>
      </w:r>
    </w:p>
    <w:p w14:paraId="2F174515" w14:textId="7DF02C15" w:rsidR="00A6330D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7771E0F6">
        <w:rPr>
          <w:rFonts w:ascii="Arial" w:hAnsi="Arial" w:cs="Arial"/>
          <w:color w:val="000000" w:themeColor="text1"/>
        </w:rPr>
        <w:lastRenderedPageBreak/>
        <w:t>System jednoznacznie informuje użytkownika czy przegląda dane aktualne czy historyczne (np. kolorystycznie – inny kolor w p</w:t>
      </w:r>
      <w:r w:rsidR="00CB2995" w:rsidRPr="7771E0F6">
        <w:rPr>
          <w:rFonts w:ascii="Arial" w:hAnsi="Arial" w:cs="Arial"/>
          <w:color w:val="000000" w:themeColor="text1"/>
        </w:rPr>
        <w:t>rzypadku danych historycznych);</w:t>
      </w:r>
    </w:p>
    <w:p w14:paraId="145E2BB7" w14:textId="07F97F3F" w:rsidR="00A6330D" w:rsidRPr="009428E7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7771E0F6">
        <w:rPr>
          <w:rFonts w:ascii="Arial" w:hAnsi="Arial" w:cs="Arial"/>
          <w:color w:val="000000" w:themeColor="text1"/>
        </w:rPr>
        <w:t>Wszelkie edycje i dodawanie danych powinny być możliwe tylko p</w:t>
      </w:r>
      <w:r w:rsidR="00CB2995" w:rsidRPr="7771E0F6">
        <w:rPr>
          <w:rFonts w:ascii="Arial" w:hAnsi="Arial" w:cs="Arial"/>
          <w:color w:val="000000" w:themeColor="text1"/>
        </w:rPr>
        <w:t>rzy działaniu danych aktualnych;</w:t>
      </w:r>
    </w:p>
    <w:p w14:paraId="316C0BBD" w14:textId="3877B3F0" w:rsidR="001C2B75" w:rsidRPr="00CB2995" w:rsidRDefault="00F808C6" w:rsidP="00F922D1">
      <w:pPr>
        <w:pStyle w:val="Akapitzlist"/>
        <w:numPr>
          <w:ilvl w:val="3"/>
          <w:numId w:val="2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309FFDF2">
        <w:rPr>
          <w:rFonts w:ascii="Arial" w:hAnsi="Arial" w:cs="Arial"/>
        </w:rPr>
        <w:t>Odpowiada za przechowywanie danych Systemu, a w szczególności zarchiwizowanych statusów, pozycji i stanów infrastruktury przez okres 10 lat.</w:t>
      </w:r>
    </w:p>
    <w:p w14:paraId="2CA3B6C5" w14:textId="6B9CAA4A" w:rsidR="00D60255" w:rsidRPr="00F922D1" w:rsidRDefault="00D60255" w:rsidP="00D60255">
      <w:pPr>
        <w:pStyle w:val="Akapitzlist"/>
        <w:numPr>
          <w:ilvl w:val="2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Moduł raportowy</w:t>
      </w:r>
    </w:p>
    <w:p w14:paraId="1FA75EC3" w14:textId="4700B67A" w:rsidR="00D60255" w:rsidRPr="00F922D1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Funkcje raportowe. Wymogi ogólne</w:t>
      </w:r>
    </w:p>
    <w:p w14:paraId="72EB2558" w14:textId="2268C62A" w:rsidR="00D60255" w:rsidRPr="00F922D1" w:rsidRDefault="002D74ED" w:rsidP="00D60255">
      <w:pPr>
        <w:pStyle w:val="Akapitzlist"/>
        <w:numPr>
          <w:ilvl w:val="4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 xml:space="preserve">Licencjobiorca </w:t>
      </w:r>
      <w:r w:rsidR="00D60255" w:rsidRPr="00F922D1">
        <w:rPr>
          <w:rFonts w:ascii="Arial" w:hAnsi="Arial" w:cs="Arial"/>
        </w:rPr>
        <w:t>oczekuje dostarczenia modułu raportowego, umożliwiającego generowanie raportów dotyczących danych zbieranych przez System, jak również danych o funkcjonowaniu Systemu;</w:t>
      </w:r>
    </w:p>
    <w:p w14:paraId="42049E40" w14:textId="411EEC70" w:rsidR="00D60255" w:rsidRPr="00D054C6" w:rsidRDefault="00D60255" w:rsidP="00D60255">
      <w:pPr>
        <w:pStyle w:val="Akapitzlist"/>
        <w:numPr>
          <w:ilvl w:val="4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F922D1">
        <w:rPr>
          <w:rFonts w:ascii="Arial" w:hAnsi="Arial" w:cs="Arial"/>
        </w:rPr>
        <w:t>Raporty mają umożliwiać ich generowanie dla danych zbieranych przez System w różnych przekrojach, z możliwością wyboru następujących parametrów;</w:t>
      </w:r>
    </w:p>
    <w:p w14:paraId="4637CBB3" w14:textId="1711CF27" w:rsidR="00D60255" w:rsidRPr="00D054C6" w:rsidRDefault="00D60255" w:rsidP="00D054C6">
      <w:pPr>
        <w:pStyle w:val="Akapitzlist"/>
        <w:numPr>
          <w:ilvl w:val="4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054C6">
        <w:rPr>
          <w:rFonts w:ascii="Arial" w:hAnsi="Arial" w:cs="Arial"/>
        </w:rPr>
        <w:t>Nazwa raportu;</w:t>
      </w:r>
    </w:p>
    <w:p w14:paraId="2144C012" w14:textId="77777777" w:rsidR="00D054C6" w:rsidRPr="00D054C6" w:rsidRDefault="00D054C6" w:rsidP="00D054C6">
      <w:pPr>
        <w:pStyle w:val="Akapitzlist"/>
        <w:numPr>
          <w:ilvl w:val="4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</w:p>
    <w:p w14:paraId="658E72AF" w14:textId="77777777" w:rsidR="00D60255" w:rsidRPr="00F922D1" w:rsidRDefault="00D60255" w:rsidP="00D60255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Zakres czasowy (data od - do);</w:t>
      </w:r>
    </w:p>
    <w:p w14:paraId="24D2898E" w14:textId="77777777" w:rsidR="00D60255" w:rsidRPr="00F922D1" w:rsidRDefault="00D60255" w:rsidP="00D60255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Kierunek linii (np. tam/powrót);</w:t>
      </w:r>
    </w:p>
    <w:p w14:paraId="3BF3C83B" w14:textId="77777777" w:rsidR="00D60255" w:rsidRPr="00F922D1" w:rsidRDefault="00D60255" w:rsidP="00D60255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F922D1">
        <w:rPr>
          <w:rFonts w:ascii="Arial" w:hAnsi="Arial" w:cs="Arial"/>
        </w:rPr>
        <w:t>Nazwa pr</w:t>
      </w:r>
      <w:r>
        <w:rPr>
          <w:rFonts w:ascii="Arial" w:hAnsi="Arial" w:cs="Arial"/>
        </w:rPr>
        <w:t>zystanku, nr stanowiska/słupka;</w:t>
      </w:r>
    </w:p>
    <w:p w14:paraId="12554964" w14:textId="77777777" w:rsidR="00D60255" w:rsidRPr="00F922D1" w:rsidRDefault="00D60255" w:rsidP="00D60255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F922D1">
        <w:rPr>
          <w:rFonts w:ascii="Arial" w:hAnsi="Arial" w:cs="Arial"/>
        </w:rPr>
        <w:t>Nazwa gminy;</w:t>
      </w:r>
    </w:p>
    <w:p w14:paraId="6CED3F84" w14:textId="51A4A580" w:rsidR="00D60255" w:rsidRPr="00F922D1" w:rsidRDefault="00D60255" w:rsidP="00D60255">
      <w:pPr>
        <w:pStyle w:val="Akapitzlist"/>
        <w:numPr>
          <w:ilvl w:val="5"/>
          <w:numId w:val="32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26D2A8CA">
        <w:rPr>
          <w:rFonts w:ascii="Arial" w:hAnsi="Arial" w:cs="Arial"/>
        </w:rPr>
        <w:t xml:space="preserve">Inne, nie wymienione wyżej parametry wyboru uzgodnione w trakcie spotkań roboczych pomiędzy </w:t>
      </w:r>
      <w:r w:rsidR="00873FA8">
        <w:rPr>
          <w:rFonts w:ascii="Arial" w:hAnsi="Arial" w:cs="Arial"/>
        </w:rPr>
        <w:t>Licencjodawcą</w:t>
      </w:r>
      <w:r w:rsidRPr="26D2A8CA">
        <w:rPr>
          <w:rFonts w:ascii="Arial" w:hAnsi="Arial" w:cs="Arial"/>
        </w:rPr>
        <w:t xml:space="preserve"> i </w:t>
      </w:r>
      <w:r w:rsidR="004B2D07">
        <w:rPr>
          <w:rFonts w:ascii="Arial" w:hAnsi="Arial" w:cs="Arial"/>
        </w:rPr>
        <w:t>Licencjobiorc</w:t>
      </w:r>
      <w:r w:rsidR="00873FA8">
        <w:rPr>
          <w:rFonts w:ascii="Arial" w:hAnsi="Arial" w:cs="Arial"/>
        </w:rPr>
        <w:t>ą</w:t>
      </w:r>
      <w:r w:rsidRPr="26D2A8CA">
        <w:rPr>
          <w:rFonts w:ascii="Arial" w:hAnsi="Arial" w:cs="Arial"/>
        </w:rPr>
        <w:t>.</w:t>
      </w:r>
    </w:p>
    <w:p w14:paraId="01163F0F" w14:textId="77777777" w:rsidR="00D60255" w:rsidRPr="00E93EC0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>Możliwość grupowania i filtrowania danych przed wygenerowaniem raportu, bądź wyboru prezentacji danych pełnych – niezagregowanych;</w:t>
      </w:r>
    </w:p>
    <w:p w14:paraId="4D7DE07D" w14:textId="412ACA76" w:rsidR="00D60255" w:rsidRPr="00E93EC0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 xml:space="preserve">Dla poszczególnych typów użytkowników (GZM, ZTM, gmina, operator), jak również dla poszczególnych użytkowników (gmina 1, operator 2) musi być możliwość wskazania przez administratorów </w:t>
      </w:r>
      <w:r w:rsidR="004B2D07">
        <w:rPr>
          <w:rFonts w:ascii="Arial" w:hAnsi="Arial" w:cs="Arial"/>
        </w:rPr>
        <w:t>Licencjobiorcy</w:t>
      </w:r>
      <w:r w:rsidR="004B2D07" w:rsidRPr="00E93EC0">
        <w:rPr>
          <w:rFonts w:ascii="Arial" w:hAnsi="Arial" w:cs="Arial"/>
        </w:rPr>
        <w:t xml:space="preserve"> </w:t>
      </w:r>
      <w:r w:rsidRPr="00E93EC0">
        <w:rPr>
          <w:rFonts w:ascii="Arial" w:hAnsi="Arial" w:cs="Arial"/>
        </w:rPr>
        <w:t>zakresu dostępnych danych do raportów (np. dla operatora 2 tylko linie tego operatora, dla gmin tylko dane skorygowane);</w:t>
      </w:r>
    </w:p>
    <w:p w14:paraId="711A0488" w14:textId="77777777" w:rsidR="00D60255" w:rsidRPr="00E93EC0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>Umożliwiać będzie tworzenie oraz eksport raportów w formie tabelarycznej (format plików co najmniej zgodny z *.pdf, *.xls, *.</w:t>
      </w:r>
      <w:proofErr w:type="spellStart"/>
      <w:r w:rsidRPr="00E93EC0">
        <w:rPr>
          <w:rFonts w:ascii="Arial" w:hAnsi="Arial" w:cs="Arial"/>
        </w:rPr>
        <w:t>xlsx</w:t>
      </w:r>
      <w:proofErr w:type="spellEnd"/>
      <w:r w:rsidRPr="00E93EC0">
        <w:rPr>
          <w:rFonts w:ascii="Arial" w:hAnsi="Arial" w:cs="Arial"/>
        </w:rPr>
        <w:t xml:space="preserve"> oraz *.</w:t>
      </w:r>
      <w:proofErr w:type="spellStart"/>
      <w:r w:rsidRPr="00E93EC0">
        <w:rPr>
          <w:rFonts w:ascii="Arial" w:hAnsi="Arial" w:cs="Arial"/>
        </w:rPr>
        <w:t>csv</w:t>
      </w:r>
      <w:proofErr w:type="spellEnd"/>
      <w:r w:rsidRPr="00E93EC0">
        <w:rPr>
          <w:rFonts w:ascii="Arial" w:hAnsi="Arial" w:cs="Arial"/>
        </w:rPr>
        <w:t>), w tym wizualizację danych w formie wykresów, z możliwością wskazania danych powiązanych z rozkładem jazdy dla danych wybranych przez użytkownika;</w:t>
      </w:r>
    </w:p>
    <w:p w14:paraId="0E2CDB02" w14:textId="61EA506F" w:rsidR="00D60255" w:rsidRPr="00E93EC0" w:rsidRDefault="002D74ED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 xml:space="preserve">Licencjobiorca </w:t>
      </w:r>
      <w:r w:rsidR="00D60255" w:rsidRPr="00E93EC0">
        <w:rPr>
          <w:rFonts w:ascii="Arial" w:hAnsi="Arial" w:cs="Arial"/>
        </w:rPr>
        <w:t xml:space="preserve">oczekuje, że w przekazywanych/eksportowanych danych (np. w postaci plików </w:t>
      </w:r>
      <w:proofErr w:type="spellStart"/>
      <w:r w:rsidR="00D60255" w:rsidRPr="00E93EC0">
        <w:rPr>
          <w:rFonts w:ascii="Arial" w:hAnsi="Arial" w:cs="Arial"/>
        </w:rPr>
        <w:t>csv</w:t>
      </w:r>
      <w:proofErr w:type="spellEnd"/>
      <w:r w:rsidR="00D60255" w:rsidRPr="00E93EC0">
        <w:rPr>
          <w:rFonts w:ascii="Arial" w:hAnsi="Arial" w:cs="Arial"/>
        </w:rPr>
        <w:t>) nie wystąpią sytuacje braku polskich liter – (zamiast których pojawiają się różne znaki specjalne);</w:t>
      </w:r>
    </w:p>
    <w:p w14:paraId="69DA8A1B" w14:textId="77777777" w:rsidR="00D60255" w:rsidRPr="00E93EC0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>Powinna istnieć możliwość automatycznego generowania raportów na podstawie zadanego przez użytkownika harmonogramu i ich przesłanie na wskazany przez użytkownika adres e-mail;</w:t>
      </w:r>
    </w:p>
    <w:p w14:paraId="7FF1185A" w14:textId="77777777" w:rsidR="00D60255" w:rsidRPr="00E93EC0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E93EC0">
        <w:rPr>
          <w:rFonts w:ascii="Arial" w:hAnsi="Arial" w:cs="Arial"/>
        </w:rPr>
        <w:t>Każdy wygenerowany raport powinien posiadać stopkę lub nagłówek zawierający nazwę raportu, datę i godzinę jego wygenerowania;</w:t>
      </w:r>
    </w:p>
    <w:p w14:paraId="0DFE32CE" w14:textId="5C77F83E" w:rsidR="309FFDF2" w:rsidRPr="00D60255" w:rsidRDefault="004B2D07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Licencjodawca</w:t>
      </w:r>
      <w:r w:rsidR="00D60255" w:rsidRPr="26D2A8CA">
        <w:rPr>
          <w:rFonts w:ascii="Arial" w:hAnsi="Arial" w:cs="Arial"/>
        </w:rPr>
        <w:t xml:space="preserve"> w terminie do 3 miesięcy od podpisania umowy uzgodni </w:t>
      </w:r>
      <w:r w:rsidR="00D60255">
        <w:br/>
      </w:r>
      <w:r w:rsidR="00D60255" w:rsidRPr="26D2A8CA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Licencjobiorc</w:t>
      </w:r>
      <w:r w:rsidR="00873FA8">
        <w:rPr>
          <w:rFonts w:ascii="Arial" w:hAnsi="Arial" w:cs="Arial"/>
        </w:rPr>
        <w:t>ą</w:t>
      </w:r>
      <w:r w:rsidR="00D60255" w:rsidRPr="26D2A8CA">
        <w:rPr>
          <w:rFonts w:ascii="Arial" w:hAnsi="Arial" w:cs="Arial"/>
        </w:rPr>
        <w:t xml:space="preserve"> wygląd i funkcjonalność raportów</w:t>
      </w:r>
      <w:r w:rsidR="00D054C6">
        <w:rPr>
          <w:rFonts w:ascii="Arial" w:hAnsi="Arial" w:cs="Arial"/>
        </w:rPr>
        <w:t xml:space="preserve">. </w:t>
      </w:r>
      <w:r w:rsidR="00D60255" w:rsidRPr="26D2A8CA">
        <w:rPr>
          <w:rFonts w:ascii="Arial" w:hAnsi="Arial" w:cs="Arial"/>
        </w:rPr>
        <w:t>W trakcie tych konsultacji dopuszcza się inne uzgodnienia dotyczące zakresu/wyglądu poszczególnych raportów, niż te wymienione w niniejszym dokumencie, pod warunkiem zachowania oczekiwanej funkcjonalności, przy czym zmiany te nie mogą być na tyle znaczące, aby mogły mieć wpływ na czasochłonność i koszt uwzględniony w procesie zamówienia publicznego. </w:t>
      </w:r>
    </w:p>
    <w:p w14:paraId="5F362361" w14:textId="0063B969" w:rsid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60255">
        <w:rPr>
          <w:rFonts w:ascii="Arial" w:eastAsiaTheme="minorEastAsia" w:hAnsi="Arial" w:cs="Arial"/>
          <w:lang w:eastAsia="pl-PL"/>
        </w:rPr>
        <w:lastRenderedPageBreak/>
        <w:t>Umożliwia wygenerowanie wszystkich dostępnych raportów opisanych w poszczególnych modułach</w:t>
      </w:r>
      <w:r w:rsidR="00406416">
        <w:rPr>
          <w:rFonts w:ascii="Arial" w:eastAsiaTheme="minorEastAsia" w:hAnsi="Arial" w:cs="Arial"/>
          <w:lang w:eastAsia="pl-PL"/>
        </w:rPr>
        <w:t>.</w:t>
      </w:r>
    </w:p>
    <w:p w14:paraId="56F6F600" w14:textId="0EF92C24" w:rsid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60255">
        <w:rPr>
          <w:rFonts w:ascii="Arial" w:eastAsiaTheme="minorEastAsia" w:hAnsi="Arial" w:cs="Arial"/>
          <w:lang w:eastAsia="pl-PL"/>
        </w:rPr>
        <w:t xml:space="preserve">Wszystkie raporty powinny być </w:t>
      </w:r>
      <w:proofErr w:type="spellStart"/>
      <w:r w:rsidRPr="00D60255">
        <w:rPr>
          <w:rFonts w:ascii="Arial" w:eastAsiaTheme="minorEastAsia" w:hAnsi="Arial" w:cs="Arial"/>
          <w:lang w:eastAsia="pl-PL"/>
        </w:rPr>
        <w:t>zarządzalne</w:t>
      </w:r>
      <w:proofErr w:type="spellEnd"/>
      <w:r w:rsidRPr="00D60255">
        <w:rPr>
          <w:rFonts w:ascii="Arial" w:eastAsiaTheme="minorEastAsia" w:hAnsi="Arial" w:cs="Arial"/>
          <w:lang w:eastAsia="pl-PL"/>
        </w:rPr>
        <w:t xml:space="preserve"> z poziomu nadawania uprawnień.</w:t>
      </w:r>
    </w:p>
    <w:p w14:paraId="5891324E" w14:textId="41429C2C" w:rsid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60255">
        <w:rPr>
          <w:rFonts w:ascii="Arial" w:eastAsiaTheme="minorEastAsia" w:hAnsi="Arial" w:cs="Arial"/>
          <w:lang w:eastAsia="pl-PL"/>
        </w:rPr>
        <w:t>Możliwość sortowania danych według każdej z kolumn.</w:t>
      </w:r>
    </w:p>
    <w:p w14:paraId="122F833F" w14:textId="216E73C2" w:rsid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60255">
        <w:rPr>
          <w:rFonts w:ascii="Arial" w:eastAsiaTheme="minorEastAsia" w:hAnsi="Arial" w:cs="Arial"/>
          <w:lang w:eastAsia="pl-PL"/>
        </w:rPr>
        <w:t>Zakres prezentowanych danych pozwalający na ich filtrowanie wg dowolnego parametru prezentowanych danych.</w:t>
      </w:r>
    </w:p>
    <w:p w14:paraId="255B9964" w14:textId="747156DC" w:rsid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60255">
        <w:rPr>
          <w:rFonts w:ascii="Arial" w:eastAsiaTheme="minorEastAsia" w:hAnsi="Arial" w:cs="Arial"/>
          <w:lang w:eastAsia="pl-PL"/>
        </w:rPr>
        <w:t xml:space="preserve">Wbudowane mechanizmy eksportu danych do plików </w:t>
      </w:r>
      <w:proofErr w:type="spellStart"/>
      <w:r w:rsidRPr="00D60255">
        <w:rPr>
          <w:rFonts w:ascii="Arial" w:eastAsiaTheme="minorEastAsia" w:hAnsi="Arial" w:cs="Arial"/>
          <w:lang w:eastAsia="pl-PL"/>
        </w:rPr>
        <w:t>csv</w:t>
      </w:r>
      <w:proofErr w:type="spellEnd"/>
      <w:r w:rsidRPr="00D60255">
        <w:rPr>
          <w:rFonts w:ascii="Arial" w:eastAsiaTheme="minorEastAsia" w:hAnsi="Arial" w:cs="Arial"/>
          <w:lang w:eastAsia="pl-PL"/>
        </w:rPr>
        <w:t xml:space="preserve"> i pdf.</w:t>
      </w:r>
    </w:p>
    <w:p w14:paraId="3B1E37FF" w14:textId="503D32A2" w:rsid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60255">
        <w:rPr>
          <w:rFonts w:ascii="Arial" w:eastAsiaTheme="minorEastAsia" w:hAnsi="Arial" w:cs="Arial"/>
          <w:lang w:eastAsia="pl-PL"/>
        </w:rPr>
        <w:t>Czas generowania raportu nie może być dłuższy niż 5 s dla pełnego zakresu danych</w:t>
      </w:r>
    </w:p>
    <w:p w14:paraId="56CC582D" w14:textId="7589E8DB" w:rsid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60255">
        <w:rPr>
          <w:rFonts w:ascii="Arial" w:eastAsiaTheme="minorEastAsia" w:hAnsi="Arial" w:cs="Arial"/>
          <w:lang w:eastAsia="pl-PL"/>
        </w:rPr>
        <w:t>Paginacja wyników wyświetlanych na ekranie z wskazaniem liczby prezentowanych pól, możliwość wskazywania kolejnych ekranów</w:t>
      </w:r>
    </w:p>
    <w:p w14:paraId="46B722E7" w14:textId="01F2E4E2" w:rsid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00D60255">
        <w:rPr>
          <w:rFonts w:ascii="Arial" w:eastAsiaTheme="minorEastAsia" w:hAnsi="Arial" w:cs="Arial"/>
          <w:lang w:eastAsia="pl-PL"/>
        </w:rPr>
        <w:t>Umożliwia zastosowanie opcji wyboru daty z kalendarza, po wyborze której system pokazuje stan danych, wszystkie obiekty, zdjęcia, dołączone pliki (tabliczki z rozkładami jazdy, komunikaty przystankowe, schematy objazdowe, mapy etc., które były obowiązujące w wybranym dniu.</w:t>
      </w:r>
    </w:p>
    <w:p w14:paraId="5E4367F9" w14:textId="10F6E596" w:rsidR="00D60255" w:rsidRPr="00D60255" w:rsidRDefault="00D60255" w:rsidP="00D60255">
      <w:pPr>
        <w:pStyle w:val="Akapitzlist"/>
        <w:numPr>
          <w:ilvl w:val="3"/>
          <w:numId w:val="29"/>
        </w:numPr>
        <w:spacing w:before="100" w:beforeAutospacing="1" w:after="100" w:afterAutospacing="1" w:line="240" w:lineRule="auto"/>
        <w:jc w:val="both"/>
        <w:textAlignment w:val="baseline"/>
        <w:rPr>
          <w:rFonts w:ascii="Arial" w:eastAsiaTheme="minorEastAsia" w:hAnsi="Arial" w:cs="Arial"/>
          <w:lang w:eastAsia="pl-PL"/>
        </w:rPr>
      </w:pPr>
      <w:r w:rsidRPr="309FFDF2">
        <w:rPr>
          <w:rFonts w:ascii="Arial" w:hAnsi="Arial" w:cs="Arial"/>
          <w:color w:val="201F1E"/>
        </w:rPr>
        <w:t>W kalendarzu powinny być zaznaczone kolorem dni, w których na wybranym stanowisku przystankowym dokonywane były czynności związane z obsługą infrastruktury przystankowej;</w:t>
      </w:r>
    </w:p>
    <w:p w14:paraId="1D6D1619" w14:textId="33267CAE" w:rsidR="7771E0F6" w:rsidRDefault="7771E0F6" w:rsidP="00D60255">
      <w:pPr>
        <w:spacing w:line="276" w:lineRule="auto"/>
        <w:jc w:val="both"/>
        <w:rPr>
          <w:rFonts w:ascii="Arial" w:hAnsi="Arial" w:cs="Arial"/>
        </w:rPr>
      </w:pPr>
    </w:p>
    <w:p w14:paraId="190B2FC6" w14:textId="30347F38" w:rsidR="001C2B75" w:rsidRPr="00CB2995" w:rsidRDefault="002263E9" w:rsidP="00F922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b/>
        </w:rPr>
      </w:pPr>
      <w:r w:rsidRPr="00CB2995">
        <w:rPr>
          <w:rFonts w:ascii="Arial" w:hAnsi="Arial" w:cs="Arial"/>
          <w:b/>
          <w:bCs/>
        </w:rPr>
        <w:t>Panel Obsługi Pasażerskiej:</w:t>
      </w:r>
    </w:p>
    <w:p w14:paraId="5D3477CC" w14:textId="4F5FBE3D" w:rsidR="001C2B75" w:rsidRPr="009428E7" w:rsidRDefault="001C2B75" w:rsidP="008E189C">
      <w:pPr>
        <w:spacing w:after="0" w:line="276" w:lineRule="auto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Dedykowany serwis pozwalający pasażerom na wysyłanie zgłoszeń dotyczących infrastruktury przystankowej oraz na uzyskiwanie podstawowych informacji o przystanku. Pozwala na:</w:t>
      </w:r>
    </w:p>
    <w:p w14:paraId="377B1204" w14:textId="1F970373" w:rsidR="00A6330D" w:rsidRPr="009428E7" w:rsidRDefault="008E189C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C2B75" w:rsidRPr="009428E7">
        <w:rPr>
          <w:rFonts w:ascii="Arial" w:hAnsi="Arial" w:cs="Arial"/>
        </w:rPr>
        <w:t>ruchomienie panelu poprzez</w:t>
      </w:r>
      <w:r w:rsidR="0051056B" w:rsidRPr="009428E7">
        <w:rPr>
          <w:rFonts w:ascii="Arial" w:hAnsi="Arial" w:cs="Arial"/>
        </w:rPr>
        <w:t xml:space="preserve"> </w:t>
      </w:r>
      <w:r w:rsidR="001C2B75" w:rsidRPr="009428E7">
        <w:rPr>
          <w:rFonts w:ascii="Arial" w:hAnsi="Arial" w:cs="Arial"/>
        </w:rPr>
        <w:t>wygenerowany link;</w:t>
      </w:r>
      <w:r w:rsidR="0051056B" w:rsidRPr="009428E7">
        <w:rPr>
          <w:rFonts w:ascii="Arial" w:hAnsi="Arial" w:cs="Arial"/>
        </w:rPr>
        <w:t xml:space="preserve"> aplikacja powinna generować</w:t>
      </w:r>
      <w:r w:rsidR="000E7CD3" w:rsidRPr="009428E7">
        <w:rPr>
          <w:rFonts w:ascii="Arial" w:hAnsi="Arial" w:cs="Arial"/>
        </w:rPr>
        <w:t xml:space="preserve"> indywidualne linki dla każdego słupka przystankowego zgodnie z nr ID słupka </w:t>
      </w:r>
      <w:r>
        <w:rPr>
          <w:rFonts w:ascii="Arial" w:hAnsi="Arial" w:cs="Arial"/>
        </w:rPr>
        <w:br/>
      </w:r>
      <w:r w:rsidR="000E7CD3" w:rsidRPr="009428E7">
        <w:rPr>
          <w:rFonts w:ascii="Arial" w:hAnsi="Arial" w:cs="Arial"/>
        </w:rPr>
        <w:t xml:space="preserve">w plikach GTFS; linki te powiązane będą z oficjalną stroną ZTM z rozkładami jazdy </w:t>
      </w:r>
      <w:r>
        <w:rPr>
          <w:rFonts w:ascii="Arial" w:hAnsi="Arial" w:cs="Arial"/>
        </w:rPr>
        <w:br/>
      </w:r>
      <w:r w:rsidR="000E7CD3" w:rsidRPr="009428E7">
        <w:rPr>
          <w:rFonts w:ascii="Arial" w:hAnsi="Arial" w:cs="Arial"/>
        </w:rPr>
        <w:t xml:space="preserve">i przypisane do odpowiedniego stanowiska, gdzie jedną z zakładek będzie zgłoszenie nieprawidłowości na przystanku </w:t>
      </w:r>
      <w:r w:rsidR="0016683A" w:rsidRPr="009428E7">
        <w:rPr>
          <w:rFonts w:ascii="Arial" w:hAnsi="Arial" w:cs="Arial"/>
        </w:rPr>
        <w:t>po</w:t>
      </w:r>
      <w:r w:rsidR="000E7CD3" w:rsidRPr="009428E7">
        <w:rPr>
          <w:rFonts w:ascii="Arial" w:hAnsi="Arial" w:cs="Arial"/>
        </w:rPr>
        <w:t xml:space="preserve"> wybraniu któ</w:t>
      </w:r>
      <w:r w:rsidR="0016683A" w:rsidRPr="009428E7">
        <w:rPr>
          <w:rFonts w:ascii="Arial" w:hAnsi="Arial" w:cs="Arial"/>
        </w:rPr>
        <w:t>rej</w:t>
      </w:r>
      <w:r w:rsidR="000E7CD3" w:rsidRPr="009428E7">
        <w:rPr>
          <w:rFonts w:ascii="Arial" w:hAnsi="Arial" w:cs="Arial"/>
        </w:rPr>
        <w:t xml:space="preserve"> nastąpi przek</w:t>
      </w:r>
      <w:r w:rsidR="00A6330D" w:rsidRPr="009428E7">
        <w:rPr>
          <w:rFonts w:ascii="Arial" w:hAnsi="Arial" w:cs="Arial"/>
        </w:rPr>
        <w:t>ierowanie do omawianego modułu;</w:t>
      </w:r>
    </w:p>
    <w:p w14:paraId="2646CC4D" w14:textId="478345E9" w:rsidR="00A6330D" w:rsidRPr="009428E7" w:rsidRDefault="008E189C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309FFDF2">
        <w:rPr>
          <w:rFonts w:ascii="Arial" w:hAnsi="Arial" w:cs="Arial"/>
        </w:rPr>
        <w:t>T</w:t>
      </w:r>
      <w:r w:rsidR="001C2B75" w:rsidRPr="309FFDF2">
        <w:rPr>
          <w:rFonts w:ascii="Arial" w:hAnsi="Arial" w:cs="Arial"/>
        </w:rPr>
        <w:t>worzenie i wysyłanie zgłoszeń dotyczących infrastruktury przystankowej</w:t>
      </w:r>
      <w:r w:rsidR="23DBCF66" w:rsidRPr="309FFDF2">
        <w:rPr>
          <w:rFonts w:ascii="Arial" w:hAnsi="Arial" w:cs="Arial"/>
        </w:rPr>
        <w:t xml:space="preserve"> </w:t>
      </w:r>
      <w:r w:rsidR="001C2B75" w:rsidRPr="309FFDF2">
        <w:rPr>
          <w:rFonts w:ascii="Arial" w:hAnsi="Arial" w:cs="Arial"/>
        </w:rPr>
        <w:t xml:space="preserve">na  </w:t>
      </w:r>
      <w:r w:rsidR="00D73732" w:rsidRPr="309FFDF2">
        <w:rPr>
          <w:rFonts w:ascii="Arial" w:hAnsi="Arial" w:cs="Arial"/>
        </w:rPr>
        <w:t>podstawie otrzymanych informacji</w:t>
      </w:r>
      <w:r w:rsidR="001C2B75" w:rsidRPr="309FFDF2">
        <w:rPr>
          <w:rFonts w:ascii="Arial" w:hAnsi="Arial" w:cs="Arial"/>
        </w:rPr>
        <w:t xml:space="preserve"> </w:t>
      </w:r>
      <w:r w:rsidR="002263E9" w:rsidRPr="309FFDF2">
        <w:rPr>
          <w:rFonts w:ascii="Arial" w:hAnsi="Arial" w:cs="Arial"/>
        </w:rPr>
        <w:t xml:space="preserve">według słownika z załącznika nr </w:t>
      </w:r>
      <w:r w:rsidR="00A77C00">
        <w:rPr>
          <w:rFonts w:ascii="Arial" w:hAnsi="Arial" w:cs="Arial"/>
        </w:rPr>
        <w:t>5</w:t>
      </w:r>
      <w:r w:rsidR="0051056B" w:rsidRPr="309FFDF2">
        <w:rPr>
          <w:rFonts w:ascii="Arial" w:hAnsi="Arial" w:cs="Arial"/>
        </w:rPr>
        <w:t>;</w:t>
      </w:r>
      <w:r w:rsidR="0016683A" w:rsidRPr="309FFDF2">
        <w:rPr>
          <w:rFonts w:ascii="Arial" w:hAnsi="Arial" w:cs="Arial"/>
        </w:rPr>
        <w:t xml:space="preserve"> wszystkie otrzymane dane ze zgłoszenia powinny być automatycznie przekazywane do modułu bieżącej aktualizacji</w:t>
      </w:r>
      <w:r w:rsidR="00D73732" w:rsidRPr="309FFDF2">
        <w:rPr>
          <w:rFonts w:ascii="Arial" w:hAnsi="Arial" w:cs="Arial"/>
        </w:rPr>
        <w:t xml:space="preserve"> wraz z przypisaniem do odpowiedniego stanowiska.  Moduł ten powinien umożliwić kontakt z Pasażerem zgłaszającym problem po wyrażeniu takiej chęci przez Zgłaszającego poprzez wybór takiej opcji wraz z podaniem adresu e-mail do kontaktu. W przypadku podania adresu e-mail system automatycznie generować będzie wiadomość do zgłaszającego o tr</w:t>
      </w:r>
      <w:r w:rsidRPr="309FFDF2">
        <w:rPr>
          <w:rFonts w:ascii="Arial" w:hAnsi="Arial" w:cs="Arial"/>
        </w:rPr>
        <w:t>eści „Dziękujemy za zgłoszenie”;</w:t>
      </w:r>
    </w:p>
    <w:p w14:paraId="23942A19" w14:textId="70107291" w:rsidR="00A6330D" w:rsidRPr="009428E7" w:rsidRDefault="000E7CD3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 xml:space="preserve">Panel powinien być dostępny również w wersji dla </w:t>
      </w:r>
      <w:r w:rsidR="008E189C">
        <w:rPr>
          <w:rFonts w:ascii="Arial" w:hAnsi="Arial" w:cs="Arial"/>
        </w:rPr>
        <w:t>niewidomych oraz słabowidzących;</w:t>
      </w:r>
    </w:p>
    <w:p w14:paraId="5A25B737" w14:textId="7C2452A4" w:rsidR="00A6330D" w:rsidRPr="009428E7" w:rsidRDefault="001C2B75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Serwis będzie dostępny na urządzeniach mobilnych wyposażonych w dostęp do Internetu</w:t>
      </w:r>
      <w:r w:rsidR="008E189C">
        <w:rPr>
          <w:rFonts w:ascii="Arial" w:hAnsi="Arial" w:cs="Arial"/>
        </w:rPr>
        <w:t xml:space="preserve"> przez przeglądarkę internetową;</w:t>
      </w:r>
    </w:p>
    <w:p w14:paraId="594DF923" w14:textId="0F027636" w:rsidR="00A6330D" w:rsidRPr="009428E7" w:rsidRDefault="001C2B75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735CD91B">
        <w:rPr>
          <w:rFonts w:ascii="Arial" w:hAnsi="Arial" w:cs="Arial"/>
        </w:rPr>
        <w:t xml:space="preserve">Serwis będzie stworzony w oparciu o aktualne standardy WCAG 2.1 i dostosowany </w:t>
      </w:r>
      <w:r w:rsidR="0CC1B598" w:rsidRPr="735CD91B">
        <w:rPr>
          <w:rFonts w:ascii="Arial" w:hAnsi="Arial" w:cs="Arial"/>
        </w:rPr>
        <w:t xml:space="preserve">do </w:t>
      </w:r>
      <w:r w:rsidRPr="735CD91B">
        <w:rPr>
          <w:rFonts w:ascii="Arial" w:hAnsi="Arial" w:cs="Arial"/>
        </w:rPr>
        <w:t>współpracy z oprogramowaniem automatycznie czytającym</w:t>
      </w:r>
      <w:r w:rsidR="008E189C" w:rsidRPr="735CD91B">
        <w:rPr>
          <w:rFonts w:ascii="Arial" w:hAnsi="Arial" w:cs="Arial"/>
        </w:rPr>
        <w:t xml:space="preserve"> treści dla osób niedowidzących;</w:t>
      </w:r>
    </w:p>
    <w:p w14:paraId="6163ED0E" w14:textId="373193CC" w:rsidR="001C2B75" w:rsidRPr="009428E7" w:rsidRDefault="001C2B75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Część serwisu dostępna dla pasażerów będzie dostępna w kilku wersjach (polski, angielski, ukraiński, niemiecki) językowych.</w:t>
      </w:r>
    </w:p>
    <w:p w14:paraId="518A1417" w14:textId="77777777" w:rsidR="001C2B75" w:rsidRPr="009428E7" w:rsidRDefault="001C2B75" w:rsidP="009428E7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3931A6AC" w14:textId="74A347C8" w:rsidR="001C2B75" w:rsidRPr="009428E7" w:rsidRDefault="005A2376" w:rsidP="00F922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428E7">
        <w:rPr>
          <w:rFonts w:ascii="Arial" w:hAnsi="Arial" w:cs="Arial"/>
          <w:b/>
          <w:bCs/>
        </w:rPr>
        <w:t>Panel Obsługi Przystankowej</w:t>
      </w:r>
    </w:p>
    <w:p w14:paraId="1F05C555" w14:textId="7CE187B2" w:rsidR="001C2B75" w:rsidRPr="009428E7" w:rsidRDefault="001C2B75" w:rsidP="008E189C">
      <w:pPr>
        <w:spacing w:after="0" w:line="276" w:lineRule="auto"/>
        <w:jc w:val="both"/>
        <w:rPr>
          <w:rFonts w:ascii="Arial" w:hAnsi="Arial" w:cs="Arial"/>
        </w:rPr>
      </w:pPr>
      <w:r w:rsidRPr="009428E7">
        <w:rPr>
          <w:rFonts w:ascii="Arial" w:hAnsi="Arial" w:cs="Arial"/>
        </w:rPr>
        <w:t>Pozwala na:</w:t>
      </w:r>
    </w:p>
    <w:p w14:paraId="04C08103" w14:textId="5E07137F" w:rsidR="00A6330D" w:rsidRPr="009428E7" w:rsidRDefault="008E189C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1C2B75" w:rsidRPr="009428E7">
        <w:rPr>
          <w:rFonts w:ascii="Arial" w:hAnsi="Arial" w:cs="Arial"/>
        </w:rPr>
        <w:t>bsługę zgłoszeń kierowanych do ZTM przez pasażerów, pracowników ZTM oraz podmioty świadczące na zlecenie ZTM usługi w zakresie obsługi i utrzymania infrastruktury przystankowej;</w:t>
      </w:r>
    </w:p>
    <w:p w14:paraId="365CCAE3" w14:textId="1C957C31" w:rsidR="00A6330D" w:rsidRPr="009428E7" w:rsidRDefault="008E189C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P</w:t>
      </w:r>
      <w:r w:rsidR="001C2B75" w:rsidRPr="26D2A8CA">
        <w:rPr>
          <w:rFonts w:ascii="Arial" w:hAnsi="Arial" w:cs="Arial"/>
        </w:rPr>
        <w:t xml:space="preserve">rzeglądanie zgłoszeń przesłanych przez pasażerów z możliwością ich </w:t>
      </w:r>
      <w:r w:rsidR="72D07C8C" w:rsidRPr="26D2A8CA">
        <w:rPr>
          <w:rFonts w:ascii="Arial" w:hAnsi="Arial" w:cs="Arial"/>
        </w:rPr>
        <w:t>filtrowania, sortowania</w:t>
      </w:r>
      <w:r w:rsidR="001C2B75" w:rsidRPr="26D2A8CA">
        <w:rPr>
          <w:rFonts w:ascii="Arial" w:hAnsi="Arial" w:cs="Arial"/>
        </w:rPr>
        <w:t>, w tym również możliwość przeglądu zdjęć dołączonych do zgłoszeń</w:t>
      </w:r>
      <w:r w:rsidRPr="26D2A8CA">
        <w:rPr>
          <w:rFonts w:ascii="Arial" w:hAnsi="Arial" w:cs="Arial"/>
        </w:rPr>
        <w:t>;</w:t>
      </w:r>
    </w:p>
    <w:p w14:paraId="37A6DCD5" w14:textId="645E0EEA" w:rsidR="00A6330D" w:rsidRPr="009428E7" w:rsidRDefault="008E189C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C2B75" w:rsidRPr="009428E7">
        <w:rPr>
          <w:rFonts w:ascii="Arial" w:hAnsi="Arial" w:cs="Arial"/>
        </w:rPr>
        <w:t>arządzanie zgłoszeniami (oznaczanie kategoriami, usuwanie, itd.)</w:t>
      </w:r>
      <w:r>
        <w:rPr>
          <w:rFonts w:ascii="Arial" w:hAnsi="Arial" w:cs="Arial"/>
        </w:rPr>
        <w:t>;</w:t>
      </w:r>
    </w:p>
    <w:p w14:paraId="0764B884" w14:textId="57B27534" w:rsidR="00A6330D" w:rsidRPr="009428E7" w:rsidRDefault="008E189C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T</w:t>
      </w:r>
      <w:r w:rsidR="001C2B75" w:rsidRPr="26D2A8CA">
        <w:rPr>
          <w:rFonts w:ascii="Arial" w:hAnsi="Arial" w:cs="Arial"/>
        </w:rPr>
        <w:t>worzenie zleceń na podstawie zgłoszeń, w tym również powi</w:t>
      </w:r>
      <w:r w:rsidR="00906884" w:rsidRPr="26D2A8CA">
        <w:rPr>
          <w:rFonts w:ascii="Arial" w:hAnsi="Arial" w:cs="Arial"/>
        </w:rPr>
        <w:t>ą</w:t>
      </w:r>
      <w:r w:rsidR="001C2B75" w:rsidRPr="26D2A8CA">
        <w:rPr>
          <w:rFonts w:ascii="Arial" w:hAnsi="Arial" w:cs="Arial"/>
        </w:rPr>
        <w:t>zanie wielu zgłoszeń z jednym zleceniem (</w:t>
      </w:r>
      <w:r w:rsidR="7A8709FF" w:rsidRPr="26D2A8CA">
        <w:rPr>
          <w:rFonts w:ascii="Arial" w:hAnsi="Arial" w:cs="Arial"/>
        </w:rPr>
        <w:t>sytuacja,</w:t>
      </w:r>
      <w:r w:rsidR="001C2B75" w:rsidRPr="26D2A8CA">
        <w:rPr>
          <w:rFonts w:ascii="Arial" w:hAnsi="Arial" w:cs="Arial"/>
        </w:rPr>
        <w:t xml:space="preserve"> w której wielu pasażerów zgłosi tę samą usterkę);</w:t>
      </w:r>
    </w:p>
    <w:p w14:paraId="1C4656B9" w14:textId="15755097" w:rsidR="00A77C00" w:rsidRPr="009428E7" w:rsidRDefault="00E82BD5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Tworzenie zleceń umożliwiających</w:t>
      </w:r>
      <w:r w:rsidR="00A77C00">
        <w:rPr>
          <w:rFonts w:ascii="Arial" w:hAnsi="Arial" w:cs="Arial"/>
        </w:rPr>
        <w:t xml:space="preserve"> powiązanie ich </w:t>
      </w:r>
      <w:r w:rsidR="00767C6B">
        <w:rPr>
          <w:rFonts w:ascii="Arial" w:hAnsi="Arial" w:cs="Arial"/>
        </w:rPr>
        <w:t>z wybraną linią/wybranymi liniami komunikacyjnymi bądź stanowiskami przystankowymi wraz</w:t>
      </w:r>
      <w:r>
        <w:rPr>
          <w:rFonts w:ascii="Arial" w:hAnsi="Arial" w:cs="Arial"/>
        </w:rPr>
        <w:t xml:space="preserve"> </w:t>
      </w:r>
      <w:r w:rsidR="00767C6B">
        <w:rPr>
          <w:rFonts w:ascii="Arial" w:hAnsi="Arial" w:cs="Arial"/>
        </w:rPr>
        <w:t>z możliwością przypisania zlecenia do danego elementu wyposażenia przystanku. Dodatkowo, należy umożliwić wybranie dat obowiązywania zmian (od – do/do odwołania), terminu wykonania zlecenia (od – do). N</w:t>
      </w:r>
      <w:r w:rsidR="00767C6B" w:rsidRPr="00A135C1">
        <w:rPr>
          <w:rFonts w:ascii="Arial" w:hAnsi="Arial" w:cs="Arial"/>
        </w:rPr>
        <w:t xml:space="preserve">ależy zapewnić możliwość ręcznego dodawania kolejnych parametrów przez administratora </w:t>
      </w:r>
      <w:r w:rsidR="004F285F">
        <w:rPr>
          <w:rFonts w:ascii="Arial" w:hAnsi="Arial" w:cs="Arial"/>
        </w:rPr>
        <w:t>Systemu</w:t>
      </w:r>
      <w:r w:rsidR="00767C6B">
        <w:rPr>
          <w:rFonts w:ascii="Arial" w:hAnsi="Arial" w:cs="Arial"/>
        </w:rPr>
        <w:t xml:space="preserve">. </w:t>
      </w:r>
      <w:r w:rsidR="00767C6B" w:rsidRPr="00A135C1">
        <w:rPr>
          <w:rFonts w:ascii="Arial" w:hAnsi="Arial" w:cs="Arial"/>
        </w:rPr>
        <w:t>Lista przystanków powinna mieć możliwość filtrowania (po nazwie przystanku, gminy na której terenie znajduje się dany przystanek, bądź w zależności jaki środek transportu obsługują)</w:t>
      </w:r>
      <w:r w:rsidR="00767C6B">
        <w:rPr>
          <w:rFonts w:ascii="Arial" w:hAnsi="Arial" w:cs="Arial"/>
        </w:rPr>
        <w:t xml:space="preserve">. </w:t>
      </w:r>
    </w:p>
    <w:p w14:paraId="1FC18734" w14:textId="0996CCC3" w:rsidR="00A6330D" w:rsidRPr="009428E7" w:rsidRDefault="008E189C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C2B75" w:rsidRPr="009428E7">
        <w:rPr>
          <w:rFonts w:ascii="Arial" w:hAnsi="Arial" w:cs="Arial"/>
        </w:rPr>
        <w:t>stawianie opisów do zleceń, wskazywanie konkretne elementy infrastruktury, których ma dotyczyć zgłoszenie, wskazywanie na konkretne zdjęcia wizualizujące przedmiot zgłoszenia;</w:t>
      </w:r>
    </w:p>
    <w:p w14:paraId="45992B18" w14:textId="02880317" w:rsidR="008E189C" w:rsidRDefault="008E189C" w:rsidP="26D2A8CA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P</w:t>
      </w:r>
      <w:r w:rsidR="001C2B75" w:rsidRPr="26D2A8CA">
        <w:rPr>
          <w:rFonts w:ascii="Arial" w:hAnsi="Arial" w:cs="Arial"/>
        </w:rPr>
        <w:t xml:space="preserve">rzesyłanie zgłoszeń do podmiotów świadczących na zlecenie ZTM usługi </w:t>
      </w:r>
      <w:r>
        <w:br/>
      </w:r>
      <w:r w:rsidR="001C2B75" w:rsidRPr="26D2A8CA">
        <w:rPr>
          <w:rFonts w:ascii="Arial" w:hAnsi="Arial" w:cs="Arial"/>
        </w:rPr>
        <w:t>w zakresie obsługi i utrzymania infrastruktury przystankowej lub do podmiotów zewnętrznych</w:t>
      </w:r>
      <w:r w:rsidR="20480875" w:rsidRPr="26D2A8CA">
        <w:rPr>
          <w:rFonts w:ascii="Arial" w:hAnsi="Arial" w:cs="Arial"/>
        </w:rPr>
        <w:t xml:space="preserve"> </w:t>
      </w:r>
      <w:r w:rsidR="001C2B75" w:rsidRPr="26D2A8CA">
        <w:rPr>
          <w:rFonts w:ascii="Arial" w:hAnsi="Arial" w:cs="Arial"/>
        </w:rPr>
        <w:t xml:space="preserve">(w przypadku zgłoszeń nie leżących w kompetencji ZTM), z poziomu </w:t>
      </w:r>
      <w:r w:rsidR="004F285F">
        <w:rPr>
          <w:rFonts w:ascii="Arial" w:hAnsi="Arial" w:cs="Arial"/>
        </w:rPr>
        <w:t>Systemu</w:t>
      </w:r>
      <w:r w:rsidR="001C2B75" w:rsidRPr="26D2A8CA">
        <w:rPr>
          <w:rFonts w:ascii="Arial" w:hAnsi="Arial" w:cs="Arial"/>
        </w:rPr>
        <w:t>;</w:t>
      </w:r>
    </w:p>
    <w:p w14:paraId="29FDAA9B" w14:textId="3BC0E09D" w:rsidR="00F921D4" w:rsidRDefault="008E189C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P</w:t>
      </w:r>
      <w:r w:rsidR="001C2B75" w:rsidRPr="26D2A8CA">
        <w:rPr>
          <w:rFonts w:ascii="Arial" w:hAnsi="Arial" w:cs="Arial"/>
        </w:rPr>
        <w:t xml:space="preserve">rzypisywanie zleceń do poszczególnych </w:t>
      </w:r>
      <w:r w:rsidR="004B2D07">
        <w:rPr>
          <w:rFonts w:ascii="Arial" w:hAnsi="Arial" w:cs="Arial"/>
        </w:rPr>
        <w:t>Licencjodawców</w:t>
      </w:r>
      <w:r w:rsidR="001C2B75" w:rsidRPr="26D2A8CA">
        <w:rPr>
          <w:rFonts w:ascii="Arial" w:hAnsi="Arial" w:cs="Arial"/>
        </w:rPr>
        <w:t xml:space="preserve">, podpowiadając </w:t>
      </w:r>
      <w:r w:rsidR="004B2D07">
        <w:rPr>
          <w:rFonts w:ascii="Arial" w:hAnsi="Arial" w:cs="Arial"/>
        </w:rPr>
        <w:t>Licencjodawcę</w:t>
      </w:r>
      <w:r w:rsidR="001C2B75" w:rsidRPr="26D2A8CA">
        <w:rPr>
          <w:rFonts w:ascii="Arial" w:hAnsi="Arial" w:cs="Arial"/>
        </w:rPr>
        <w:t xml:space="preserve"> na podstawie kryteriów, np. gminy, zarządzanie zleceniami, przypisywanie ich do odpowiednich grup i kategorii, oznaczanie priorytetami, wyznaczanie</w:t>
      </w:r>
      <w:r w:rsidR="004F285F">
        <w:rPr>
          <w:rFonts w:ascii="Arial" w:hAnsi="Arial" w:cs="Arial"/>
        </w:rPr>
        <w:t xml:space="preserve"> </w:t>
      </w:r>
      <w:r w:rsidR="001C2B75" w:rsidRPr="26D2A8CA">
        <w:rPr>
          <w:rFonts w:ascii="Arial" w:hAnsi="Arial" w:cs="Arial"/>
        </w:rPr>
        <w:t>dat</w:t>
      </w:r>
      <w:r w:rsidR="004F285F">
        <w:rPr>
          <w:rFonts w:ascii="Arial" w:hAnsi="Arial" w:cs="Arial"/>
        </w:rPr>
        <w:t xml:space="preserve"> </w:t>
      </w:r>
      <w:r w:rsidR="001C2B75" w:rsidRPr="26D2A8CA">
        <w:rPr>
          <w:rFonts w:ascii="Arial" w:hAnsi="Arial" w:cs="Arial"/>
        </w:rPr>
        <w:t>i opisywanie takimi danymi, jakie są niezbęd</w:t>
      </w:r>
      <w:r w:rsidRPr="26D2A8CA">
        <w:rPr>
          <w:rFonts w:ascii="Arial" w:hAnsi="Arial" w:cs="Arial"/>
        </w:rPr>
        <w:t>ne do sprawnej obsługi zgłoszeń;</w:t>
      </w:r>
    </w:p>
    <w:p w14:paraId="7C740EE4" w14:textId="7175C451" w:rsidR="00A6330D" w:rsidRPr="00F921D4" w:rsidRDefault="00F921D4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Z</w:t>
      </w:r>
      <w:r w:rsidR="001C2B75" w:rsidRPr="26D2A8CA">
        <w:rPr>
          <w:rFonts w:ascii="Arial" w:hAnsi="Arial" w:cs="Arial"/>
        </w:rPr>
        <w:t xml:space="preserve">arządzanie obiegiem zleceń, w tym oznaczanie zleceń jako nowe, przypisane do </w:t>
      </w:r>
      <w:r w:rsidR="004B2D07">
        <w:rPr>
          <w:rFonts w:ascii="Arial" w:hAnsi="Arial" w:cs="Arial"/>
        </w:rPr>
        <w:t>Licencjodawcy</w:t>
      </w:r>
      <w:r w:rsidR="001C2B75" w:rsidRPr="26D2A8CA">
        <w:rPr>
          <w:rFonts w:ascii="Arial" w:hAnsi="Arial" w:cs="Arial"/>
        </w:rPr>
        <w:t xml:space="preserve"> </w:t>
      </w:r>
      <w:r w:rsidR="180AF3A5" w:rsidRPr="26D2A8CA">
        <w:rPr>
          <w:rFonts w:ascii="Arial" w:hAnsi="Arial" w:cs="Arial"/>
        </w:rPr>
        <w:t>n</w:t>
      </w:r>
      <w:r w:rsidR="001C2B75" w:rsidRPr="26D2A8CA">
        <w:rPr>
          <w:rFonts w:ascii="Arial" w:hAnsi="Arial" w:cs="Arial"/>
        </w:rPr>
        <w:t>apraw, w realizacji, zakończona realizacja, rozliczone. Dodatkowo, dla wydzielonych kategorii zleceń będą jeszcze występować kroki wyceny kosztów realizacji zlecenia oraz akceptacji wyceny;</w:t>
      </w:r>
    </w:p>
    <w:p w14:paraId="44225BEB" w14:textId="43923738" w:rsidR="00A6330D" w:rsidRPr="009428E7" w:rsidRDefault="005E0407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  <w:color w:val="000000" w:themeColor="text1"/>
        </w:rPr>
        <w:t>D</w:t>
      </w:r>
      <w:r w:rsidR="001C2B75" w:rsidRPr="26D2A8CA">
        <w:rPr>
          <w:rFonts w:ascii="Arial" w:hAnsi="Arial" w:cs="Arial"/>
          <w:color w:val="000000" w:themeColor="text1"/>
        </w:rPr>
        <w:t>odawanie dokumentacji fotograficznej zleceń (ze zgłoszeń od pasażerów, ręcznie lub zdjęć uzyskanych m.in. w wyniku inwentaryzacji, kontroli) oraz dodanie dokumentacji fotograficznej zrealizowanych zleceń (za pomocą systemu mobilnego);</w:t>
      </w:r>
    </w:p>
    <w:p w14:paraId="12E04EEF" w14:textId="515E03AE" w:rsidR="00A6330D" w:rsidRPr="009428E7" w:rsidRDefault="005E0407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  <w:color w:val="000000" w:themeColor="text1"/>
        </w:rPr>
        <w:t>K</w:t>
      </w:r>
      <w:r w:rsidR="001C2B75" w:rsidRPr="26D2A8CA">
        <w:rPr>
          <w:rFonts w:ascii="Arial" w:hAnsi="Arial" w:cs="Arial"/>
          <w:color w:val="000000" w:themeColor="text1"/>
        </w:rPr>
        <w:t>ontrolowanie czasu realizacji zleceń oraz wysyłanie komunikatów mailowych na różny</w:t>
      </w:r>
      <w:r w:rsidR="001C2B75" w:rsidRPr="26D2A8CA">
        <w:rPr>
          <w:rFonts w:ascii="Arial" w:hAnsi="Arial" w:cs="Arial"/>
        </w:rPr>
        <w:t xml:space="preserve">ch etapach realizacji obsługiwanych procesów (np. informacja o nowym zleceniu, przekazanie informacji do pasażerów </w:t>
      </w:r>
      <w:r w:rsidR="0E1CA98D" w:rsidRPr="26D2A8CA">
        <w:rPr>
          <w:rFonts w:ascii="Arial" w:hAnsi="Arial" w:cs="Arial"/>
        </w:rPr>
        <w:t>p</w:t>
      </w:r>
      <w:r w:rsidR="001C2B75" w:rsidRPr="26D2A8CA">
        <w:rPr>
          <w:rFonts w:ascii="Arial" w:hAnsi="Arial" w:cs="Arial"/>
        </w:rPr>
        <w:t>o wykonaniu naprawy);</w:t>
      </w:r>
    </w:p>
    <w:p w14:paraId="2F18A060" w14:textId="43863327" w:rsidR="001C2B75" w:rsidRPr="009428E7" w:rsidRDefault="005E0407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F</w:t>
      </w:r>
      <w:r w:rsidR="001C2B75" w:rsidRPr="26D2A8CA">
        <w:rPr>
          <w:rFonts w:ascii="Arial" w:hAnsi="Arial" w:cs="Arial"/>
        </w:rPr>
        <w:t>unkcjonowanie zgodnie z wymaganiami w zakresie RODO:</w:t>
      </w:r>
    </w:p>
    <w:p w14:paraId="63AE8059" w14:textId="49F658C6" w:rsidR="00A6330D" w:rsidRPr="009428E7" w:rsidRDefault="005E0407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P</w:t>
      </w:r>
      <w:r w:rsidR="001C2B75" w:rsidRPr="26D2A8CA">
        <w:rPr>
          <w:rFonts w:ascii="Arial" w:hAnsi="Arial" w:cs="Arial"/>
        </w:rPr>
        <w:t xml:space="preserve">ozwoli na </w:t>
      </w:r>
      <w:proofErr w:type="spellStart"/>
      <w:r w:rsidR="001C2B75" w:rsidRPr="26D2A8CA">
        <w:rPr>
          <w:rFonts w:ascii="Arial" w:hAnsi="Arial" w:cs="Arial"/>
        </w:rPr>
        <w:t>anonimizację</w:t>
      </w:r>
      <w:proofErr w:type="spellEnd"/>
      <w:r w:rsidR="001C2B75" w:rsidRPr="26D2A8CA">
        <w:rPr>
          <w:rFonts w:ascii="Arial" w:hAnsi="Arial" w:cs="Arial"/>
        </w:rPr>
        <w:t xml:space="preserve"> (usuni</w:t>
      </w:r>
      <w:r w:rsidR="17DBA134" w:rsidRPr="26D2A8CA">
        <w:rPr>
          <w:rFonts w:ascii="Arial" w:hAnsi="Arial" w:cs="Arial"/>
        </w:rPr>
        <w:t>ę</w:t>
      </w:r>
      <w:r w:rsidR="001C2B75" w:rsidRPr="26D2A8CA">
        <w:rPr>
          <w:rFonts w:ascii="Arial" w:hAnsi="Arial" w:cs="Arial"/>
        </w:rPr>
        <w:t>cie danych osobowych oraz treści i zdjęć mogących zawierać dane osobowe zgłoszeń i zleceń, zarówno na żądanie pasażera jak i po ustaniu konieczności przechowywania danych (upłynięciu określonego czasu od zakończenia przet</w:t>
      </w:r>
      <w:r w:rsidRPr="26D2A8CA">
        <w:rPr>
          <w:rFonts w:ascii="Arial" w:hAnsi="Arial" w:cs="Arial"/>
        </w:rPr>
        <w:t>warzania zgłoszenia / zlecenia);</w:t>
      </w:r>
    </w:p>
    <w:p w14:paraId="277D129B" w14:textId="3ACC7999" w:rsidR="00A2073F" w:rsidRPr="009428E7" w:rsidRDefault="005E0407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P</w:t>
      </w:r>
      <w:r w:rsidR="001C2B75" w:rsidRPr="26D2A8CA">
        <w:rPr>
          <w:rFonts w:ascii="Arial" w:hAnsi="Arial" w:cs="Arial"/>
        </w:rPr>
        <w:t>ozwoli na edycję danych osobowych przechowywanych w systemie;</w:t>
      </w:r>
    </w:p>
    <w:p w14:paraId="2917C4BB" w14:textId="6647092B" w:rsidR="00A2073F" w:rsidRPr="009428E7" w:rsidRDefault="005E0407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B</w:t>
      </w:r>
      <w:r w:rsidR="001C2B75" w:rsidRPr="26D2A8CA">
        <w:rPr>
          <w:rFonts w:ascii="Arial" w:hAnsi="Arial" w:cs="Arial"/>
        </w:rPr>
        <w:t>ędzie rejestrować fakt przeglądania, edycji i udostępniania na zewnątrz danych osobowych oraz umożliwi wygenerowanie zestawienia dokumentującego zdarzenia przeglądania danych osobowych;</w:t>
      </w:r>
    </w:p>
    <w:p w14:paraId="7A2226BB" w14:textId="0500AB29" w:rsidR="00A2073F" w:rsidRPr="009428E7" w:rsidRDefault="005E0407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lastRenderedPageBreak/>
        <w:t>G</w:t>
      </w:r>
      <w:r w:rsidR="001C2B75" w:rsidRPr="26D2A8CA">
        <w:rPr>
          <w:rFonts w:ascii="Arial" w:hAnsi="Arial" w:cs="Arial"/>
        </w:rPr>
        <w:t>enerowanie zestawienia dokumentującego zakres zmian wp</w:t>
      </w:r>
      <w:r w:rsidR="00A2073F" w:rsidRPr="26D2A8CA">
        <w:rPr>
          <w:rFonts w:ascii="Arial" w:hAnsi="Arial" w:cs="Arial"/>
        </w:rPr>
        <w:t xml:space="preserve">rowadzanych </w:t>
      </w:r>
      <w:r>
        <w:br/>
      </w:r>
      <w:r w:rsidR="00A2073F" w:rsidRPr="26D2A8CA">
        <w:rPr>
          <w:rFonts w:ascii="Arial" w:hAnsi="Arial" w:cs="Arial"/>
        </w:rPr>
        <w:t>w danych osobowych;</w:t>
      </w:r>
    </w:p>
    <w:p w14:paraId="28841DFF" w14:textId="7F4089D4" w:rsidR="001C2B75" w:rsidRPr="009428E7" w:rsidDel="00CC73D9" w:rsidRDefault="005E0407" w:rsidP="00F922D1">
      <w:pPr>
        <w:pStyle w:val="Akapitzlist"/>
        <w:numPr>
          <w:ilvl w:val="2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E</w:t>
      </w:r>
      <w:r w:rsidR="001C2B75" w:rsidRPr="26D2A8CA">
        <w:rPr>
          <w:rFonts w:ascii="Arial" w:hAnsi="Arial" w:cs="Arial"/>
        </w:rPr>
        <w:t xml:space="preserve">ksport danych i generowanie raportów, w tym zestawień wynikających </w:t>
      </w:r>
      <w:r>
        <w:br/>
      </w:r>
      <w:r w:rsidR="001C2B75" w:rsidRPr="26D2A8CA">
        <w:rPr>
          <w:rFonts w:ascii="Arial" w:hAnsi="Arial" w:cs="Arial"/>
        </w:rPr>
        <w:t>z wymogów RODO, z zachowaniem funkcjonalności filtrowania i eksportu danych</w:t>
      </w:r>
      <w:r w:rsidRPr="26D2A8CA">
        <w:rPr>
          <w:rFonts w:ascii="Arial" w:hAnsi="Arial" w:cs="Arial"/>
        </w:rPr>
        <w:t>;</w:t>
      </w:r>
    </w:p>
    <w:p w14:paraId="14F1A12D" w14:textId="7232C883" w:rsidR="009959AB" w:rsidRPr="005E0407" w:rsidRDefault="005E0407" w:rsidP="00F922D1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N</w:t>
      </w:r>
      <w:r w:rsidR="001C2B75" w:rsidRPr="26D2A8CA">
        <w:rPr>
          <w:rFonts w:ascii="Arial" w:hAnsi="Arial" w:cs="Arial"/>
        </w:rPr>
        <w:t xml:space="preserve">adawanie uprawnień i określenie poziomu dostępów funkcji systemu dla wybranych pracowników ZTM i podmiotów świadczących na zlecenie ZTM usługi </w:t>
      </w:r>
      <w:r>
        <w:br/>
      </w:r>
      <w:r w:rsidR="001C2B75" w:rsidRPr="26D2A8CA">
        <w:rPr>
          <w:rFonts w:ascii="Arial" w:hAnsi="Arial" w:cs="Arial"/>
        </w:rPr>
        <w:t xml:space="preserve">w zakresie obsługi i utrzymania infrastruktury przystankowej. </w:t>
      </w:r>
    </w:p>
    <w:p w14:paraId="14C0E563" w14:textId="77777777" w:rsidR="009959AB" w:rsidRPr="009428E7" w:rsidRDefault="009959AB" w:rsidP="009428E7">
      <w:pPr>
        <w:pStyle w:val="Akapitzlist"/>
        <w:spacing w:line="276" w:lineRule="auto"/>
        <w:ind w:left="2487"/>
        <w:jc w:val="both"/>
        <w:rPr>
          <w:rFonts w:ascii="Arial" w:hAnsi="Arial" w:cs="Arial"/>
          <w:color w:val="000000" w:themeColor="text1"/>
        </w:rPr>
      </w:pPr>
    </w:p>
    <w:p w14:paraId="14E0442D" w14:textId="12696055" w:rsidR="009959AB" w:rsidRPr="009428E7" w:rsidRDefault="009959AB" w:rsidP="00F922D1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9428E7">
        <w:rPr>
          <w:rFonts w:ascii="Arial" w:hAnsi="Arial" w:cs="Arial"/>
          <w:b/>
          <w:bCs/>
          <w:color w:val="000000" w:themeColor="text1"/>
        </w:rPr>
        <w:t xml:space="preserve"> Interfejs</w:t>
      </w:r>
    </w:p>
    <w:p w14:paraId="3D3A1398" w14:textId="77777777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Przygotowany w języku polskim;</w:t>
      </w:r>
    </w:p>
    <w:p w14:paraId="12E83EB9" w14:textId="77777777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Umożliwia wyświetlanie komunikatów w sposób jasny i zrozumiały dla użytkowników systemu;</w:t>
      </w:r>
    </w:p>
    <w:p w14:paraId="213847D8" w14:textId="3E14DB68" w:rsidR="009428E7" w:rsidRPr="005E0407" w:rsidRDefault="009959AB" w:rsidP="26D2A8CA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26D2A8CA">
        <w:rPr>
          <w:rFonts w:ascii="Arial" w:hAnsi="Arial" w:cs="Arial"/>
          <w:color w:val="000000" w:themeColor="text1"/>
        </w:rPr>
        <w:t xml:space="preserve">Pozwala na prezentowanie danych w poszczególnych modułach, w taki </w:t>
      </w:r>
      <w:r w:rsidR="79B816CB" w:rsidRPr="26D2A8CA">
        <w:rPr>
          <w:rFonts w:ascii="Arial" w:hAnsi="Arial" w:cs="Arial"/>
          <w:color w:val="000000" w:themeColor="text1"/>
        </w:rPr>
        <w:t>sposób,</w:t>
      </w:r>
      <w:r w:rsidRPr="26D2A8CA">
        <w:rPr>
          <w:rFonts w:ascii="Arial" w:hAnsi="Arial" w:cs="Arial"/>
          <w:color w:val="000000" w:themeColor="text1"/>
        </w:rPr>
        <w:t xml:space="preserve"> aby umożliwić użytkownikom wygodną pracę i wygodne p</w:t>
      </w:r>
      <w:r w:rsidR="005E0407" w:rsidRPr="26D2A8CA">
        <w:rPr>
          <w:rFonts w:ascii="Arial" w:hAnsi="Arial" w:cs="Arial"/>
          <w:color w:val="000000" w:themeColor="text1"/>
        </w:rPr>
        <w:t>rzejście do powiązanych modułów;</w:t>
      </w:r>
    </w:p>
    <w:p w14:paraId="560AB1E6" w14:textId="6B9375AD" w:rsidR="009428E7" w:rsidRPr="005E0407" w:rsidRDefault="009959AB" w:rsidP="26D2A8CA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Intuicyjny, pozwalający na pracę osobom nieposiadającym umiejętności technicznych, nawiązujący do standardowych reguł budowy GUI (</w:t>
      </w:r>
      <w:proofErr w:type="spellStart"/>
      <w:r w:rsidRPr="26D2A8CA">
        <w:rPr>
          <w:rFonts w:ascii="Arial" w:hAnsi="Arial" w:cs="Arial"/>
        </w:rPr>
        <w:t>Graphical</w:t>
      </w:r>
      <w:proofErr w:type="spellEnd"/>
      <w:r w:rsidRPr="26D2A8CA">
        <w:rPr>
          <w:rFonts w:ascii="Arial" w:hAnsi="Arial" w:cs="Arial"/>
        </w:rPr>
        <w:t xml:space="preserve"> User Interface), przyzwyczajeń użytkownika wynikających z codziennego korzystania </w:t>
      </w:r>
      <w:r>
        <w:br/>
      </w:r>
      <w:r w:rsidRPr="26D2A8CA">
        <w:rPr>
          <w:rFonts w:ascii="Arial" w:hAnsi="Arial" w:cs="Arial"/>
        </w:rPr>
        <w:t>z urządzeń mobilnych oraz przyzwyczajeń użytkownika związanych z wykonywanymi na co dzień czynnościami wynikającymi z obowiązków zawodowych. Ikony zastosowane</w:t>
      </w:r>
      <w:r w:rsidR="2FF419E8" w:rsidRPr="26D2A8CA">
        <w:rPr>
          <w:rFonts w:ascii="Arial" w:hAnsi="Arial" w:cs="Arial"/>
        </w:rPr>
        <w:t xml:space="preserve"> </w:t>
      </w:r>
      <w:r w:rsidRPr="26D2A8CA">
        <w:rPr>
          <w:rFonts w:ascii="Arial" w:hAnsi="Arial" w:cs="Arial"/>
        </w:rPr>
        <w:t>w interfejsie mają być jasnymi, zrozumiałymi dla użytkownika symbolami;</w:t>
      </w:r>
    </w:p>
    <w:p w14:paraId="47077821" w14:textId="4FFF3CFD" w:rsidR="009428E7" w:rsidRPr="005E0407" w:rsidRDefault="009959AB" w:rsidP="26D2A8CA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Prosty</w:t>
      </w:r>
      <w:r w:rsidR="1858CAEA" w:rsidRPr="26D2A8CA">
        <w:rPr>
          <w:rFonts w:ascii="Arial" w:hAnsi="Arial" w:cs="Arial"/>
        </w:rPr>
        <w:t xml:space="preserve"> </w:t>
      </w:r>
      <w:r w:rsidRPr="26D2A8CA">
        <w:rPr>
          <w:rFonts w:ascii="Arial" w:hAnsi="Arial" w:cs="Arial"/>
        </w:rPr>
        <w:t xml:space="preserve">- Interfejs użytkownika oraz wszystkie jego elementy będą układać się </w:t>
      </w:r>
      <w:r>
        <w:br/>
      </w:r>
      <w:r w:rsidRPr="26D2A8CA">
        <w:rPr>
          <w:rFonts w:ascii="Arial" w:hAnsi="Arial" w:cs="Arial"/>
        </w:rPr>
        <w:t xml:space="preserve">w prosty i logiczny układ, zaś zastosowane terminy i określenia winny w jasny </w:t>
      </w:r>
      <w:r>
        <w:br/>
      </w:r>
      <w:r w:rsidRPr="26D2A8CA">
        <w:rPr>
          <w:rFonts w:ascii="Arial" w:hAnsi="Arial" w:cs="Arial"/>
        </w:rPr>
        <w:t>i jednoznaczny sposób informować użytkownika o koniecznych do wykonania przez niego operacjach;</w:t>
      </w:r>
    </w:p>
    <w:p w14:paraId="1DB3C067" w14:textId="6EBCF4D3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Graficzny</w:t>
      </w:r>
      <w:r w:rsidR="005E0407">
        <w:rPr>
          <w:rFonts w:ascii="Arial" w:hAnsi="Arial" w:cs="Arial"/>
        </w:rPr>
        <w:t>,</w:t>
      </w:r>
      <w:r w:rsidRPr="005E0407">
        <w:rPr>
          <w:rFonts w:ascii="Arial" w:hAnsi="Arial" w:cs="Arial"/>
        </w:rPr>
        <w:t xml:space="preserve"> umożliwiający obsługę przy</w:t>
      </w:r>
      <w:r w:rsidR="005E0407">
        <w:rPr>
          <w:rFonts w:ascii="Arial" w:hAnsi="Arial" w:cs="Arial"/>
        </w:rPr>
        <w:t xml:space="preserve"> pomocy klawiatury i myszy;</w:t>
      </w:r>
    </w:p>
    <w:p w14:paraId="7C8142C2" w14:textId="30870F2E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Dotykowy</w:t>
      </w:r>
      <w:r w:rsidR="005E0407">
        <w:rPr>
          <w:rFonts w:ascii="Arial" w:hAnsi="Arial" w:cs="Arial"/>
        </w:rPr>
        <w:t>,</w:t>
      </w:r>
      <w:r w:rsidRPr="005E0407">
        <w:rPr>
          <w:rFonts w:ascii="Arial" w:hAnsi="Arial" w:cs="Arial"/>
        </w:rPr>
        <w:t xml:space="preserve"> umożliwiający sterowanie dotykiem na urządzeniach typu tablet lub monitorach dotykowych;</w:t>
      </w:r>
    </w:p>
    <w:p w14:paraId="1C39C77D" w14:textId="77777777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Spójny - każdy element interfejsu dotyczący konkretnego rodzaju czynności będzie opisany w ten sam sposób, bez względu na miejsce, w którym się pojawia;</w:t>
      </w:r>
    </w:p>
    <w:p w14:paraId="2BB3701B" w14:textId="77777777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Tak skonstruowany, by ustrzec użytkowników przed wykonaniem nieprawidłowej czynności poprzez odpowiedni układ oraz kolejność koniecznych do wykonania operacji;</w:t>
      </w:r>
    </w:p>
    <w:p w14:paraId="0BF86A28" w14:textId="60236F30" w:rsidR="009428E7" w:rsidRPr="005E0407" w:rsidRDefault="009959AB" w:rsidP="26D2A8CA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26D2A8CA">
        <w:rPr>
          <w:rFonts w:ascii="Arial" w:hAnsi="Arial" w:cs="Arial"/>
        </w:rPr>
        <w:t>Zapewnia wyświetlanie informacji zwrotnych dotyczących działań użytkownika</w:t>
      </w:r>
      <w:r w:rsidR="1D230A2E" w:rsidRPr="26D2A8CA">
        <w:rPr>
          <w:rFonts w:ascii="Arial" w:hAnsi="Arial" w:cs="Arial"/>
        </w:rPr>
        <w:t xml:space="preserve"> </w:t>
      </w:r>
      <w:r w:rsidRPr="26D2A8CA">
        <w:rPr>
          <w:rFonts w:ascii="Arial" w:hAnsi="Arial" w:cs="Arial"/>
        </w:rPr>
        <w:t>w sytuacji gdy jest to wymagane;</w:t>
      </w:r>
    </w:p>
    <w:p w14:paraId="725480E3" w14:textId="4A66E9DA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Zaopatrzony w pole do wyszukiwania linii po numerze, w którym zostanie zaimplementowany dynamiczny filtr wyszukiwania, który po wprowadzeniu każdego znaku będzie ograniczał liczbę zwracanych rezultatów do zawierających wpisany ciąg. Rezultaty będą zwracane w porządku alfabetyczny</w:t>
      </w:r>
      <w:r w:rsidR="005E0407">
        <w:rPr>
          <w:rFonts w:ascii="Arial" w:hAnsi="Arial" w:cs="Arial"/>
        </w:rPr>
        <w:t>m (najpierw cyfry potem litery);</w:t>
      </w:r>
    </w:p>
    <w:p w14:paraId="7705E51B" w14:textId="004637C4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Mechanizmy uniemożliwiające wprowadzanie bł</w:t>
      </w:r>
      <w:r w:rsidR="005E0407">
        <w:rPr>
          <w:rFonts w:ascii="Arial" w:hAnsi="Arial" w:cs="Arial"/>
        </w:rPr>
        <w:t>ędnych oczywistych danych (np. d</w:t>
      </w:r>
      <w:r w:rsidRPr="005E0407">
        <w:rPr>
          <w:rFonts w:ascii="Arial" w:hAnsi="Arial" w:cs="Arial"/>
        </w:rPr>
        <w:t>ata itp.)</w:t>
      </w:r>
      <w:r w:rsidR="005E0407">
        <w:rPr>
          <w:rFonts w:ascii="Arial" w:hAnsi="Arial" w:cs="Arial"/>
        </w:rPr>
        <w:t>;</w:t>
      </w:r>
    </w:p>
    <w:p w14:paraId="65CA6088" w14:textId="42D58CAB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 xml:space="preserve">Mechanizm podpowiadania danych na podstawie danych słownikowych </w:t>
      </w:r>
      <w:r w:rsidR="005E0407">
        <w:rPr>
          <w:rFonts w:ascii="Arial" w:hAnsi="Arial" w:cs="Arial"/>
        </w:rPr>
        <w:br/>
        <w:t>i istniejących w bazie danych;</w:t>
      </w:r>
    </w:p>
    <w:p w14:paraId="5AD75FEB" w14:textId="3AD4683E" w:rsidR="009428E7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Blo</w:t>
      </w:r>
      <w:r w:rsidR="005E0407">
        <w:rPr>
          <w:rFonts w:ascii="Arial" w:hAnsi="Arial" w:cs="Arial"/>
        </w:rPr>
        <w:t>kowanie wprowadzania duplikatów;</w:t>
      </w:r>
    </w:p>
    <w:p w14:paraId="682B70C1" w14:textId="796F56E4" w:rsidR="009959AB" w:rsidRPr="005E0407" w:rsidRDefault="009959AB" w:rsidP="00F922D1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Cs/>
        </w:rPr>
      </w:pPr>
      <w:r w:rsidRPr="005E0407">
        <w:rPr>
          <w:rFonts w:ascii="Arial" w:hAnsi="Arial" w:cs="Arial"/>
        </w:rPr>
        <w:t>Wprowadzanie danych w jednym miejscu bez konieczności ich ponownego wprowadzania w innym.</w:t>
      </w:r>
    </w:p>
    <w:bookmarkEnd w:id="0"/>
    <w:p w14:paraId="492B4C76" w14:textId="6CDF7B05" w:rsidR="00897ECE" w:rsidRPr="004170DD" w:rsidRDefault="00897ECE" w:rsidP="004170DD">
      <w:pPr>
        <w:jc w:val="both"/>
        <w:rPr>
          <w:rFonts w:ascii="Arial" w:hAnsi="Arial" w:cs="Arial"/>
        </w:rPr>
      </w:pPr>
    </w:p>
    <w:sectPr w:rsidR="00897ECE" w:rsidRPr="004170DD" w:rsidSect="00F37BB5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AF83F" w14:textId="77777777" w:rsidR="00E31167" w:rsidRDefault="00E31167">
      <w:pPr>
        <w:spacing w:after="0" w:line="240" w:lineRule="auto"/>
      </w:pPr>
      <w:r>
        <w:separator/>
      </w:r>
    </w:p>
  </w:endnote>
  <w:endnote w:type="continuationSeparator" w:id="0">
    <w:p w14:paraId="468427F4" w14:textId="77777777" w:rsidR="00E31167" w:rsidRDefault="00E3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0285956"/>
      <w:docPartObj>
        <w:docPartGallery w:val="Page Numbers (Bottom of Page)"/>
        <w:docPartUnique/>
      </w:docPartObj>
    </w:sdtPr>
    <w:sdtEndPr/>
    <w:sdtContent>
      <w:p w14:paraId="7BEF4415" w14:textId="332A6737" w:rsidR="00D7071D" w:rsidRDefault="00D707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949">
          <w:rPr>
            <w:noProof/>
          </w:rPr>
          <w:t>21</w:t>
        </w:r>
        <w:r>
          <w:fldChar w:fldCharType="end"/>
        </w:r>
      </w:p>
    </w:sdtContent>
  </w:sdt>
  <w:p w14:paraId="2513CF58" w14:textId="77777777" w:rsidR="00D7071D" w:rsidRDefault="00D707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D026E" w14:textId="77777777" w:rsidR="00E31167" w:rsidRDefault="00E31167">
      <w:pPr>
        <w:spacing w:after="0" w:line="240" w:lineRule="auto"/>
      </w:pPr>
      <w:r>
        <w:separator/>
      </w:r>
    </w:p>
  </w:footnote>
  <w:footnote w:type="continuationSeparator" w:id="0">
    <w:p w14:paraId="0E5C4DF6" w14:textId="77777777" w:rsidR="00E31167" w:rsidRDefault="00E3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7071D" w14:paraId="7BD7F4CF" w14:textId="77777777" w:rsidTr="00D7071D">
      <w:tc>
        <w:tcPr>
          <w:tcW w:w="3020" w:type="dxa"/>
        </w:tcPr>
        <w:p w14:paraId="2C1F9AE3" w14:textId="77777777" w:rsidR="00D7071D" w:rsidRDefault="00D7071D" w:rsidP="00D7071D">
          <w:pPr>
            <w:pStyle w:val="Nagwek"/>
            <w:ind w:left="-115"/>
          </w:pPr>
        </w:p>
      </w:tc>
      <w:tc>
        <w:tcPr>
          <w:tcW w:w="3020" w:type="dxa"/>
        </w:tcPr>
        <w:p w14:paraId="5385C37E" w14:textId="77777777" w:rsidR="00D7071D" w:rsidRDefault="00D7071D" w:rsidP="00D7071D">
          <w:pPr>
            <w:pStyle w:val="Nagwek"/>
            <w:jc w:val="center"/>
          </w:pPr>
        </w:p>
      </w:tc>
      <w:tc>
        <w:tcPr>
          <w:tcW w:w="3020" w:type="dxa"/>
        </w:tcPr>
        <w:p w14:paraId="4DA9881F" w14:textId="77777777" w:rsidR="00D7071D" w:rsidRDefault="00D7071D" w:rsidP="00D7071D">
          <w:pPr>
            <w:pStyle w:val="Nagwek"/>
            <w:ind w:right="-115"/>
            <w:jc w:val="right"/>
          </w:pPr>
        </w:p>
      </w:tc>
    </w:tr>
  </w:tbl>
  <w:p w14:paraId="26D7AA74" w14:textId="77777777" w:rsidR="00D7071D" w:rsidRDefault="00D7071D" w:rsidP="00D707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C10F" w14:textId="3895ABC4" w:rsidR="00A135C1" w:rsidRDefault="00A135C1" w:rsidP="00A135C1">
    <w:pPr>
      <w:pStyle w:val="Nagwek"/>
      <w:jc w:val="right"/>
    </w:pPr>
    <w:r>
      <w:t>Z</w:t>
    </w:r>
    <w:r w:rsidRPr="00A135C1">
      <w:t xml:space="preserve">ałącznik nr </w:t>
    </w:r>
    <w:r>
      <w:t xml:space="preserve">1 </w:t>
    </w:r>
    <w:r w:rsidRPr="00A135C1"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CD6"/>
    <w:multiLevelType w:val="hybridMultilevel"/>
    <w:tmpl w:val="AA32C85A"/>
    <w:lvl w:ilvl="0" w:tplc="FC54AC7E">
      <w:start w:val="3"/>
      <w:numFmt w:val="decimal"/>
      <w:lvlText w:val="%1."/>
      <w:lvlJc w:val="left"/>
      <w:pPr>
        <w:ind w:left="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47" w:hanging="360"/>
      </w:pPr>
    </w:lvl>
    <w:lvl w:ilvl="2" w:tplc="0415001B" w:tentative="1">
      <w:start w:val="1"/>
      <w:numFmt w:val="lowerRoman"/>
      <w:lvlText w:val="%3."/>
      <w:lvlJc w:val="right"/>
      <w:pPr>
        <w:ind w:left="-327" w:hanging="180"/>
      </w:pPr>
    </w:lvl>
    <w:lvl w:ilvl="3" w:tplc="0415000F" w:tentative="1">
      <w:start w:val="1"/>
      <w:numFmt w:val="decimal"/>
      <w:lvlText w:val="%4."/>
      <w:lvlJc w:val="left"/>
      <w:pPr>
        <w:ind w:left="393" w:hanging="360"/>
      </w:pPr>
    </w:lvl>
    <w:lvl w:ilvl="4" w:tplc="04150019" w:tentative="1">
      <w:start w:val="1"/>
      <w:numFmt w:val="lowerLetter"/>
      <w:lvlText w:val="%5."/>
      <w:lvlJc w:val="left"/>
      <w:pPr>
        <w:ind w:left="1113" w:hanging="360"/>
      </w:pPr>
    </w:lvl>
    <w:lvl w:ilvl="5" w:tplc="0415001B" w:tentative="1">
      <w:start w:val="1"/>
      <w:numFmt w:val="lowerRoman"/>
      <w:lvlText w:val="%6."/>
      <w:lvlJc w:val="right"/>
      <w:pPr>
        <w:ind w:left="1833" w:hanging="180"/>
      </w:pPr>
    </w:lvl>
    <w:lvl w:ilvl="6" w:tplc="0415000F" w:tentative="1">
      <w:start w:val="1"/>
      <w:numFmt w:val="decimal"/>
      <w:lvlText w:val="%7."/>
      <w:lvlJc w:val="left"/>
      <w:pPr>
        <w:ind w:left="2553" w:hanging="360"/>
      </w:pPr>
    </w:lvl>
    <w:lvl w:ilvl="7" w:tplc="04150019" w:tentative="1">
      <w:start w:val="1"/>
      <w:numFmt w:val="lowerLetter"/>
      <w:lvlText w:val="%8."/>
      <w:lvlJc w:val="left"/>
      <w:pPr>
        <w:ind w:left="3273" w:hanging="360"/>
      </w:pPr>
    </w:lvl>
    <w:lvl w:ilvl="8" w:tplc="0415001B" w:tentative="1">
      <w:start w:val="1"/>
      <w:numFmt w:val="lowerRoman"/>
      <w:lvlText w:val="%9."/>
      <w:lvlJc w:val="right"/>
      <w:pPr>
        <w:ind w:left="3993" w:hanging="180"/>
      </w:pPr>
    </w:lvl>
  </w:abstractNum>
  <w:abstractNum w:abstractNumId="1" w15:restartNumberingAfterBreak="0">
    <w:nsid w:val="02633BDF"/>
    <w:multiLevelType w:val="multilevel"/>
    <w:tmpl w:val="3F82A938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58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0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64" w:hanging="1800"/>
      </w:pPr>
      <w:rPr>
        <w:rFonts w:hint="default"/>
      </w:rPr>
    </w:lvl>
  </w:abstractNum>
  <w:abstractNum w:abstractNumId="2" w15:restartNumberingAfterBreak="0">
    <w:nsid w:val="032A1AAE"/>
    <w:multiLevelType w:val="hybridMultilevel"/>
    <w:tmpl w:val="8CA4F550"/>
    <w:lvl w:ilvl="0" w:tplc="035C63D6">
      <w:start w:val="1"/>
      <w:numFmt w:val="lowerLetter"/>
      <w:lvlText w:val="%1)"/>
      <w:lvlJc w:val="left"/>
      <w:pPr>
        <w:ind w:left="2847" w:hanging="360"/>
      </w:pPr>
    </w:lvl>
    <w:lvl w:ilvl="1" w:tplc="04150019">
      <w:start w:val="1"/>
      <w:numFmt w:val="lowerLetter"/>
      <w:lvlText w:val="%2."/>
      <w:lvlJc w:val="left"/>
      <w:pPr>
        <w:ind w:left="3567" w:hanging="360"/>
      </w:pPr>
    </w:lvl>
    <w:lvl w:ilvl="2" w:tplc="0415001B">
      <w:start w:val="1"/>
      <w:numFmt w:val="lowerRoman"/>
      <w:lvlText w:val="%3."/>
      <w:lvlJc w:val="right"/>
      <w:pPr>
        <w:ind w:left="4287" w:hanging="180"/>
      </w:pPr>
    </w:lvl>
    <w:lvl w:ilvl="3" w:tplc="0415000F">
      <w:start w:val="1"/>
      <w:numFmt w:val="decimal"/>
      <w:lvlText w:val="%4."/>
      <w:lvlJc w:val="left"/>
      <w:pPr>
        <w:ind w:left="5007" w:hanging="36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3" w15:restartNumberingAfterBreak="0">
    <w:nsid w:val="05E25DBF"/>
    <w:multiLevelType w:val="multilevel"/>
    <w:tmpl w:val="53E84106"/>
    <w:lvl w:ilvl="0">
      <w:start w:val="4"/>
      <w:numFmt w:val="decimal"/>
      <w:lvlText w:val="%1."/>
      <w:lvlJc w:val="left"/>
      <w:pPr>
        <w:ind w:left="900" w:hanging="90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332" w:hanging="900"/>
      </w:pPr>
      <w:rPr>
        <w:rFonts w:eastAsiaTheme="minorHAnsi" w:hint="default"/>
      </w:rPr>
    </w:lvl>
    <w:lvl w:ilvl="2">
      <w:start w:val="7"/>
      <w:numFmt w:val="decimal"/>
      <w:lvlText w:val="%1.%2.%3."/>
      <w:lvlJc w:val="left"/>
      <w:pPr>
        <w:ind w:left="1764" w:hanging="90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eastAsiaTheme="minorHAnsi" w:hint="default"/>
      </w:rPr>
    </w:lvl>
  </w:abstractNum>
  <w:abstractNum w:abstractNumId="4" w15:restartNumberingAfterBreak="0">
    <w:nsid w:val="06800B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0764C5"/>
    <w:multiLevelType w:val="multilevel"/>
    <w:tmpl w:val="ACD2610E"/>
    <w:lvl w:ilvl="0">
      <w:start w:val="4"/>
      <w:numFmt w:val="decimal"/>
      <w:lvlText w:val="%1."/>
      <w:lvlJc w:val="left"/>
      <w:pPr>
        <w:ind w:left="900" w:hanging="900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458" w:hanging="90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16" w:hanging="900"/>
      </w:pPr>
      <w:rPr>
        <w:rFonts w:eastAsiaTheme="minorHAnsi" w:hint="default"/>
      </w:rPr>
    </w:lvl>
    <w:lvl w:ilvl="3">
      <w:start w:val="3"/>
      <w:numFmt w:val="decimal"/>
      <w:lvlText w:val="%1.%2.%3.%4."/>
      <w:lvlJc w:val="left"/>
      <w:pPr>
        <w:ind w:left="2754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3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788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06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264" w:hanging="1800"/>
      </w:pPr>
      <w:rPr>
        <w:rFonts w:eastAsiaTheme="minorHAnsi" w:hint="default"/>
      </w:rPr>
    </w:lvl>
  </w:abstractNum>
  <w:abstractNum w:abstractNumId="6" w15:restartNumberingAfterBreak="0">
    <w:nsid w:val="0B003E37"/>
    <w:multiLevelType w:val="hybridMultilevel"/>
    <w:tmpl w:val="2A9E7670"/>
    <w:lvl w:ilvl="0" w:tplc="ED1259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AD078F"/>
    <w:multiLevelType w:val="hybridMultilevel"/>
    <w:tmpl w:val="741E3EA0"/>
    <w:lvl w:ilvl="0" w:tplc="0415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8" w15:restartNumberingAfterBreak="0">
    <w:nsid w:val="164B69C2"/>
    <w:multiLevelType w:val="hybridMultilevel"/>
    <w:tmpl w:val="C8982B08"/>
    <w:lvl w:ilvl="0" w:tplc="3CEECA4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A23B29"/>
    <w:multiLevelType w:val="hybridMultilevel"/>
    <w:tmpl w:val="61461CEA"/>
    <w:lvl w:ilvl="0" w:tplc="7304FD92">
      <w:start w:val="1"/>
      <w:numFmt w:val="lowerLetter"/>
      <w:lvlText w:val="%1)"/>
      <w:lvlJc w:val="left"/>
      <w:pPr>
        <w:ind w:left="2847" w:hanging="360"/>
      </w:pPr>
    </w:lvl>
    <w:lvl w:ilvl="1" w:tplc="04150019">
      <w:start w:val="1"/>
      <w:numFmt w:val="lowerLetter"/>
      <w:lvlText w:val="%2."/>
      <w:lvlJc w:val="left"/>
      <w:pPr>
        <w:ind w:left="3567" w:hanging="360"/>
      </w:pPr>
    </w:lvl>
    <w:lvl w:ilvl="2" w:tplc="0415001B">
      <w:start w:val="1"/>
      <w:numFmt w:val="lowerRoman"/>
      <w:lvlText w:val="%3."/>
      <w:lvlJc w:val="right"/>
      <w:pPr>
        <w:ind w:left="4287" w:hanging="180"/>
      </w:pPr>
    </w:lvl>
    <w:lvl w:ilvl="3" w:tplc="0415000F">
      <w:start w:val="1"/>
      <w:numFmt w:val="decimal"/>
      <w:lvlText w:val="%4."/>
      <w:lvlJc w:val="left"/>
      <w:pPr>
        <w:ind w:left="5007" w:hanging="36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10" w15:restartNumberingAfterBreak="0">
    <w:nsid w:val="1E821521"/>
    <w:multiLevelType w:val="hybridMultilevel"/>
    <w:tmpl w:val="FBB2957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54C80C8C">
      <w:start w:val="2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BCD4BC7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80B02"/>
    <w:multiLevelType w:val="hybridMultilevel"/>
    <w:tmpl w:val="D4F68DC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2" w15:restartNumberingAfterBreak="0">
    <w:nsid w:val="21BA24AA"/>
    <w:multiLevelType w:val="hybridMultilevel"/>
    <w:tmpl w:val="435CA78A"/>
    <w:lvl w:ilvl="0" w:tplc="BD6C4AD6">
      <w:start w:val="2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3" w15:restartNumberingAfterBreak="0">
    <w:nsid w:val="23551D53"/>
    <w:multiLevelType w:val="hybridMultilevel"/>
    <w:tmpl w:val="6B16833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4" w15:restartNumberingAfterBreak="0">
    <w:nsid w:val="255742F3"/>
    <w:multiLevelType w:val="hybridMultilevel"/>
    <w:tmpl w:val="B230568C"/>
    <w:lvl w:ilvl="0" w:tplc="5FE6502E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 w15:restartNumberingAfterBreak="0">
    <w:nsid w:val="29C22856"/>
    <w:multiLevelType w:val="multilevel"/>
    <w:tmpl w:val="DD780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1"/>
      <w:lvlText w:val="%1.%2.%3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D46DFB"/>
    <w:multiLevelType w:val="multilevel"/>
    <w:tmpl w:val="2A36A1B0"/>
    <w:lvl w:ilvl="0">
      <w:start w:val="4"/>
      <w:numFmt w:val="decimal"/>
      <w:lvlText w:val="%1."/>
      <w:lvlJc w:val="left"/>
      <w:pPr>
        <w:ind w:left="900" w:hanging="900"/>
      </w:pPr>
      <w:rPr>
        <w:rFonts w:eastAsiaTheme="minorHAnsi" w:hint="default"/>
      </w:rPr>
    </w:lvl>
    <w:lvl w:ilvl="1">
      <w:start w:val="3"/>
      <w:numFmt w:val="decimal"/>
      <w:lvlText w:val="%1.%2."/>
      <w:lvlJc w:val="left"/>
      <w:pPr>
        <w:ind w:left="1332" w:hanging="900"/>
      </w:pPr>
      <w:rPr>
        <w:rFonts w:eastAsiaTheme="minorHAnsi" w:hint="default"/>
      </w:rPr>
    </w:lvl>
    <w:lvl w:ilvl="2">
      <w:start w:val="6"/>
      <w:numFmt w:val="decimal"/>
      <w:lvlText w:val="%1.%2.%3."/>
      <w:lvlJc w:val="left"/>
      <w:pPr>
        <w:ind w:left="1764" w:hanging="90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eastAsiaTheme="minorHAnsi" w:hint="default"/>
      </w:rPr>
    </w:lvl>
  </w:abstractNum>
  <w:abstractNum w:abstractNumId="17" w15:restartNumberingAfterBreak="0">
    <w:nsid w:val="2E565B96"/>
    <w:multiLevelType w:val="hybridMultilevel"/>
    <w:tmpl w:val="CA803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FB87499"/>
    <w:multiLevelType w:val="multilevel"/>
    <w:tmpl w:val="29ECA398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4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08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142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316105EC"/>
    <w:multiLevelType w:val="multilevel"/>
    <w:tmpl w:val="ACD2610E"/>
    <w:lvl w:ilvl="0">
      <w:start w:val="4"/>
      <w:numFmt w:val="decimal"/>
      <w:lvlText w:val="%1."/>
      <w:lvlJc w:val="left"/>
      <w:pPr>
        <w:ind w:left="900" w:hanging="900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458" w:hanging="90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16" w:hanging="900"/>
      </w:pPr>
      <w:rPr>
        <w:rFonts w:eastAsiaTheme="minorHAnsi" w:hint="default"/>
      </w:rPr>
    </w:lvl>
    <w:lvl w:ilvl="3">
      <w:start w:val="3"/>
      <w:numFmt w:val="decimal"/>
      <w:lvlText w:val="%1.%2.%3.%4."/>
      <w:lvlJc w:val="left"/>
      <w:pPr>
        <w:ind w:left="2754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3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788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06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264" w:hanging="1800"/>
      </w:pPr>
      <w:rPr>
        <w:rFonts w:eastAsiaTheme="minorHAnsi" w:hint="default"/>
      </w:rPr>
    </w:lvl>
  </w:abstractNum>
  <w:abstractNum w:abstractNumId="20" w15:restartNumberingAfterBreak="0">
    <w:nsid w:val="344E4947"/>
    <w:multiLevelType w:val="hybridMultilevel"/>
    <w:tmpl w:val="8A72AA92"/>
    <w:lvl w:ilvl="0" w:tplc="B8EA92D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383F14D3"/>
    <w:multiLevelType w:val="hybridMultilevel"/>
    <w:tmpl w:val="2E18B602"/>
    <w:lvl w:ilvl="0" w:tplc="C736ED4E">
      <w:start w:val="3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01913"/>
    <w:multiLevelType w:val="hybridMultilevel"/>
    <w:tmpl w:val="4D0C4466"/>
    <w:lvl w:ilvl="0" w:tplc="F286B0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56E83"/>
    <w:multiLevelType w:val="multilevel"/>
    <w:tmpl w:val="C8FC03B6"/>
    <w:lvl w:ilvl="0">
      <w:start w:val="4"/>
      <w:numFmt w:val="decimal"/>
      <w:lvlText w:val="%1."/>
      <w:lvlJc w:val="left"/>
      <w:pPr>
        <w:ind w:left="900" w:hanging="900"/>
      </w:pPr>
      <w:rPr>
        <w:rFonts w:eastAsiaTheme="minorHAnsi" w:hint="default"/>
      </w:rPr>
    </w:lvl>
    <w:lvl w:ilvl="1">
      <w:start w:val="3"/>
      <w:numFmt w:val="decimal"/>
      <w:lvlText w:val="%1.%2."/>
      <w:lvlJc w:val="left"/>
      <w:pPr>
        <w:ind w:left="900" w:hanging="900"/>
      </w:pPr>
      <w:rPr>
        <w:rFonts w:eastAsiaTheme="minorHAnsi" w:hint="default"/>
      </w:rPr>
    </w:lvl>
    <w:lvl w:ilvl="2">
      <w:start w:val="6"/>
      <w:numFmt w:val="decimal"/>
      <w:lvlText w:val="%1.%2.%3."/>
      <w:lvlJc w:val="left"/>
      <w:pPr>
        <w:ind w:left="900" w:hanging="90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4" w15:restartNumberingAfterBreak="0">
    <w:nsid w:val="3E6574FB"/>
    <w:multiLevelType w:val="hybridMultilevel"/>
    <w:tmpl w:val="94EA75FA"/>
    <w:lvl w:ilvl="0" w:tplc="40AED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E3272A"/>
    <w:multiLevelType w:val="hybridMultilevel"/>
    <w:tmpl w:val="4D4270DC"/>
    <w:lvl w:ilvl="0" w:tplc="713C6BB4">
      <w:start w:val="1"/>
      <w:numFmt w:val="lowerLetter"/>
      <w:lvlText w:val="%1)"/>
      <w:lvlJc w:val="left"/>
      <w:pPr>
        <w:ind w:left="2847" w:hanging="360"/>
      </w:pPr>
    </w:lvl>
    <w:lvl w:ilvl="1" w:tplc="04150019">
      <w:start w:val="1"/>
      <w:numFmt w:val="lowerLetter"/>
      <w:lvlText w:val="%2."/>
      <w:lvlJc w:val="left"/>
      <w:pPr>
        <w:ind w:left="3567" w:hanging="360"/>
      </w:pPr>
    </w:lvl>
    <w:lvl w:ilvl="2" w:tplc="0415001B">
      <w:start w:val="1"/>
      <w:numFmt w:val="lowerRoman"/>
      <w:lvlText w:val="%3."/>
      <w:lvlJc w:val="right"/>
      <w:pPr>
        <w:ind w:left="4287" w:hanging="180"/>
      </w:pPr>
    </w:lvl>
    <w:lvl w:ilvl="3" w:tplc="0415000F">
      <w:start w:val="1"/>
      <w:numFmt w:val="decimal"/>
      <w:lvlText w:val="%4."/>
      <w:lvlJc w:val="left"/>
      <w:pPr>
        <w:ind w:left="5007" w:hanging="36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26" w15:restartNumberingAfterBreak="0">
    <w:nsid w:val="4158033F"/>
    <w:multiLevelType w:val="hybridMultilevel"/>
    <w:tmpl w:val="8822F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43280"/>
    <w:multiLevelType w:val="hybridMultilevel"/>
    <w:tmpl w:val="2C12F75A"/>
    <w:lvl w:ilvl="0" w:tplc="F286B0EC">
      <w:start w:val="1"/>
      <w:numFmt w:val="decimal"/>
      <w:lvlText w:val="%1."/>
      <w:lvlJc w:val="left"/>
      <w:pPr>
        <w:ind w:left="720" w:hanging="360"/>
      </w:pPr>
    </w:lvl>
    <w:lvl w:ilvl="1" w:tplc="E48C9490">
      <w:start w:val="1"/>
      <w:numFmt w:val="lowerLetter"/>
      <w:lvlText w:val="%2."/>
      <w:lvlJc w:val="left"/>
      <w:pPr>
        <w:ind w:left="1440" w:hanging="360"/>
      </w:pPr>
    </w:lvl>
    <w:lvl w:ilvl="2" w:tplc="F118CEC8">
      <w:start w:val="1"/>
      <w:numFmt w:val="lowerRoman"/>
      <w:lvlText w:val="%3."/>
      <w:lvlJc w:val="right"/>
      <w:pPr>
        <w:ind w:left="2160" w:hanging="180"/>
      </w:pPr>
    </w:lvl>
    <w:lvl w:ilvl="3" w:tplc="76483784">
      <w:start w:val="1"/>
      <w:numFmt w:val="decimal"/>
      <w:lvlText w:val="%4."/>
      <w:lvlJc w:val="left"/>
      <w:pPr>
        <w:ind w:left="2880" w:hanging="360"/>
      </w:pPr>
    </w:lvl>
    <w:lvl w:ilvl="4" w:tplc="529465AC">
      <w:start w:val="1"/>
      <w:numFmt w:val="lowerLetter"/>
      <w:lvlText w:val="%5."/>
      <w:lvlJc w:val="left"/>
      <w:pPr>
        <w:ind w:left="3600" w:hanging="360"/>
      </w:pPr>
    </w:lvl>
    <w:lvl w:ilvl="5" w:tplc="F4B44E80">
      <w:start w:val="1"/>
      <w:numFmt w:val="lowerRoman"/>
      <w:lvlText w:val="%6."/>
      <w:lvlJc w:val="right"/>
      <w:pPr>
        <w:ind w:left="4320" w:hanging="180"/>
      </w:pPr>
    </w:lvl>
    <w:lvl w:ilvl="6" w:tplc="E96A4E86">
      <w:start w:val="1"/>
      <w:numFmt w:val="decimal"/>
      <w:lvlText w:val="%7."/>
      <w:lvlJc w:val="left"/>
      <w:pPr>
        <w:ind w:left="5040" w:hanging="360"/>
      </w:pPr>
    </w:lvl>
    <w:lvl w:ilvl="7" w:tplc="FBFCAB08">
      <w:start w:val="1"/>
      <w:numFmt w:val="lowerLetter"/>
      <w:lvlText w:val="%8."/>
      <w:lvlJc w:val="left"/>
      <w:pPr>
        <w:ind w:left="5760" w:hanging="360"/>
      </w:pPr>
    </w:lvl>
    <w:lvl w:ilvl="8" w:tplc="CDDAA96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40E2F"/>
    <w:multiLevelType w:val="hybridMultilevel"/>
    <w:tmpl w:val="7BA01DAA"/>
    <w:lvl w:ilvl="0" w:tplc="8C181372">
      <w:start w:val="1"/>
      <w:numFmt w:val="lowerLetter"/>
      <w:lvlText w:val="%1)"/>
      <w:lvlJc w:val="left"/>
      <w:pPr>
        <w:ind w:left="2847" w:hanging="360"/>
      </w:pPr>
    </w:lvl>
    <w:lvl w:ilvl="1" w:tplc="04150019">
      <w:start w:val="1"/>
      <w:numFmt w:val="lowerLetter"/>
      <w:lvlText w:val="%2."/>
      <w:lvlJc w:val="left"/>
      <w:pPr>
        <w:ind w:left="3567" w:hanging="360"/>
      </w:pPr>
    </w:lvl>
    <w:lvl w:ilvl="2" w:tplc="0415001B">
      <w:start w:val="1"/>
      <w:numFmt w:val="lowerRoman"/>
      <w:lvlText w:val="%3."/>
      <w:lvlJc w:val="right"/>
      <w:pPr>
        <w:ind w:left="4287" w:hanging="180"/>
      </w:pPr>
    </w:lvl>
    <w:lvl w:ilvl="3" w:tplc="0415000F">
      <w:start w:val="1"/>
      <w:numFmt w:val="decimal"/>
      <w:lvlText w:val="%4."/>
      <w:lvlJc w:val="left"/>
      <w:pPr>
        <w:ind w:left="5007" w:hanging="36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29" w15:restartNumberingAfterBreak="0">
    <w:nsid w:val="5755108B"/>
    <w:multiLevelType w:val="hybridMultilevel"/>
    <w:tmpl w:val="BF6E9342"/>
    <w:lvl w:ilvl="0" w:tplc="D3BC8FBA">
      <w:start w:val="1"/>
      <w:numFmt w:val="decimal"/>
      <w:lvlText w:val="%1."/>
      <w:lvlJc w:val="left"/>
      <w:pPr>
        <w:ind w:left="720" w:hanging="360"/>
      </w:pPr>
    </w:lvl>
    <w:lvl w:ilvl="1" w:tplc="63A051AC">
      <w:start w:val="1"/>
      <w:numFmt w:val="lowerLetter"/>
      <w:lvlText w:val="%2."/>
      <w:lvlJc w:val="left"/>
      <w:pPr>
        <w:ind w:left="1440" w:hanging="360"/>
      </w:pPr>
    </w:lvl>
    <w:lvl w:ilvl="2" w:tplc="B5F4D93C">
      <w:start w:val="1"/>
      <w:numFmt w:val="lowerRoman"/>
      <w:lvlText w:val="%3."/>
      <w:lvlJc w:val="right"/>
      <w:pPr>
        <w:ind w:left="2160" w:hanging="180"/>
      </w:pPr>
    </w:lvl>
    <w:lvl w:ilvl="3" w:tplc="6CA8D98E">
      <w:start w:val="1"/>
      <w:numFmt w:val="decimal"/>
      <w:lvlText w:val="%4."/>
      <w:lvlJc w:val="left"/>
      <w:pPr>
        <w:ind w:left="2880" w:hanging="360"/>
      </w:pPr>
    </w:lvl>
    <w:lvl w:ilvl="4" w:tplc="9AC03A78">
      <w:start w:val="1"/>
      <w:numFmt w:val="lowerLetter"/>
      <w:lvlText w:val="%5."/>
      <w:lvlJc w:val="left"/>
      <w:pPr>
        <w:ind w:left="3600" w:hanging="360"/>
      </w:pPr>
    </w:lvl>
    <w:lvl w:ilvl="5" w:tplc="8B5A64CC">
      <w:start w:val="1"/>
      <w:numFmt w:val="lowerRoman"/>
      <w:lvlText w:val="%6."/>
      <w:lvlJc w:val="right"/>
      <w:pPr>
        <w:ind w:left="4320" w:hanging="180"/>
      </w:pPr>
    </w:lvl>
    <w:lvl w:ilvl="6" w:tplc="56A0CE38">
      <w:start w:val="1"/>
      <w:numFmt w:val="decimal"/>
      <w:lvlText w:val="%7."/>
      <w:lvlJc w:val="left"/>
      <w:pPr>
        <w:ind w:left="5040" w:hanging="360"/>
      </w:pPr>
    </w:lvl>
    <w:lvl w:ilvl="7" w:tplc="C1DE090A">
      <w:start w:val="1"/>
      <w:numFmt w:val="lowerLetter"/>
      <w:lvlText w:val="%8."/>
      <w:lvlJc w:val="left"/>
      <w:pPr>
        <w:ind w:left="5760" w:hanging="360"/>
      </w:pPr>
    </w:lvl>
    <w:lvl w:ilvl="8" w:tplc="16D2FEB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12AEB"/>
    <w:multiLevelType w:val="hybridMultilevel"/>
    <w:tmpl w:val="7BA01DAA"/>
    <w:lvl w:ilvl="0" w:tplc="8C181372">
      <w:start w:val="1"/>
      <w:numFmt w:val="lowerLetter"/>
      <w:lvlText w:val="%1)"/>
      <w:lvlJc w:val="left"/>
      <w:pPr>
        <w:ind w:left="2847" w:hanging="360"/>
      </w:pPr>
    </w:lvl>
    <w:lvl w:ilvl="1" w:tplc="04150019">
      <w:start w:val="1"/>
      <w:numFmt w:val="lowerLetter"/>
      <w:lvlText w:val="%2."/>
      <w:lvlJc w:val="left"/>
      <w:pPr>
        <w:ind w:left="3567" w:hanging="360"/>
      </w:pPr>
    </w:lvl>
    <w:lvl w:ilvl="2" w:tplc="0415001B">
      <w:start w:val="1"/>
      <w:numFmt w:val="lowerRoman"/>
      <w:lvlText w:val="%3."/>
      <w:lvlJc w:val="right"/>
      <w:pPr>
        <w:ind w:left="4287" w:hanging="180"/>
      </w:pPr>
    </w:lvl>
    <w:lvl w:ilvl="3" w:tplc="0415000F">
      <w:start w:val="1"/>
      <w:numFmt w:val="decimal"/>
      <w:lvlText w:val="%4."/>
      <w:lvlJc w:val="left"/>
      <w:pPr>
        <w:ind w:left="5007" w:hanging="36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31" w15:restartNumberingAfterBreak="0">
    <w:nsid w:val="5EB643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951F92"/>
    <w:multiLevelType w:val="hybridMultilevel"/>
    <w:tmpl w:val="C186E65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562382C"/>
    <w:multiLevelType w:val="hybridMultilevel"/>
    <w:tmpl w:val="40684A6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65930F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5B5765"/>
    <w:multiLevelType w:val="multilevel"/>
    <w:tmpl w:val="10DE8AE2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54" w:hanging="9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08" w:hanging="900"/>
      </w:pPr>
      <w:rPr>
        <w:rFonts w:hint="default"/>
        <w:color w:val="auto"/>
      </w:rPr>
    </w:lvl>
    <w:lvl w:ilvl="3">
      <w:start w:val="4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36" w15:restartNumberingAfterBreak="0">
    <w:nsid w:val="6C681FFC"/>
    <w:multiLevelType w:val="hybridMultilevel"/>
    <w:tmpl w:val="90E8858E"/>
    <w:lvl w:ilvl="0" w:tplc="FADC942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232F4D"/>
    <w:multiLevelType w:val="multilevel"/>
    <w:tmpl w:val="9CF4D0F6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4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700668A9"/>
    <w:multiLevelType w:val="hybridMultilevel"/>
    <w:tmpl w:val="23EC6C74"/>
    <w:lvl w:ilvl="0" w:tplc="9EE8CB42">
      <w:start w:val="1"/>
      <w:numFmt w:val="lowerLetter"/>
      <w:lvlText w:val="%1)"/>
      <w:lvlJc w:val="left"/>
      <w:pPr>
        <w:ind w:left="284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567" w:hanging="360"/>
      </w:pPr>
    </w:lvl>
    <w:lvl w:ilvl="2" w:tplc="0415001B">
      <w:start w:val="1"/>
      <w:numFmt w:val="lowerRoman"/>
      <w:lvlText w:val="%3."/>
      <w:lvlJc w:val="right"/>
      <w:pPr>
        <w:ind w:left="4287" w:hanging="180"/>
      </w:pPr>
    </w:lvl>
    <w:lvl w:ilvl="3" w:tplc="0415000F">
      <w:start w:val="1"/>
      <w:numFmt w:val="decimal"/>
      <w:lvlText w:val="%4."/>
      <w:lvlJc w:val="left"/>
      <w:pPr>
        <w:ind w:left="5007" w:hanging="36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39" w15:restartNumberingAfterBreak="0">
    <w:nsid w:val="70302B81"/>
    <w:multiLevelType w:val="multilevel"/>
    <w:tmpl w:val="531CCF52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02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30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0" w15:restartNumberingAfterBreak="0">
    <w:nsid w:val="715E7FEC"/>
    <w:multiLevelType w:val="multilevel"/>
    <w:tmpl w:val="9642F6FA"/>
    <w:lvl w:ilvl="0">
      <w:start w:val="5"/>
      <w:numFmt w:val="decimal"/>
      <w:lvlText w:val="%1"/>
      <w:lvlJc w:val="left"/>
      <w:pPr>
        <w:ind w:left="480" w:hanging="480"/>
      </w:pPr>
      <w:rPr>
        <w:rFonts w:ascii="Arial" w:hAnsi="Arial" w:cs="Arial" w:hint="default"/>
        <w:color w:val="auto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ascii="Arial" w:hAnsi="Arial" w:cs="Arial" w:hint="default"/>
        <w:color w:val="auto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  <w:color w:val="auto"/>
      </w:rPr>
    </w:lvl>
  </w:abstractNum>
  <w:abstractNum w:abstractNumId="41" w15:restartNumberingAfterBreak="0">
    <w:nsid w:val="74007F4A"/>
    <w:multiLevelType w:val="multilevel"/>
    <w:tmpl w:val="26D63728"/>
    <w:lvl w:ilvl="0">
      <w:start w:val="4"/>
      <w:numFmt w:val="decimal"/>
      <w:lvlText w:val="%1."/>
      <w:lvlJc w:val="left"/>
      <w:pPr>
        <w:ind w:left="900" w:hanging="900"/>
      </w:pPr>
      <w:rPr>
        <w:rFonts w:eastAsiaTheme="minorHAnsi" w:hint="default"/>
      </w:rPr>
    </w:lvl>
    <w:lvl w:ilvl="1">
      <w:start w:val="3"/>
      <w:numFmt w:val="decimal"/>
      <w:lvlText w:val="%1.%2."/>
      <w:lvlJc w:val="left"/>
      <w:pPr>
        <w:ind w:left="1170" w:hanging="900"/>
      </w:pPr>
      <w:rPr>
        <w:rFonts w:eastAsiaTheme="minorHAnsi" w:hint="default"/>
      </w:rPr>
    </w:lvl>
    <w:lvl w:ilvl="2">
      <w:start w:val="6"/>
      <w:numFmt w:val="decimal"/>
      <w:lvlText w:val="%1.%2.%3."/>
      <w:lvlJc w:val="left"/>
      <w:pPr>
        <w:ind w:left="1440" w:hanging="90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eastAsiaTheme="minorHAnsi" w:hint="default"/>
      </w:rPr>
    </w:lvl>
  </w:abstractNum>
  <w:abstractNum w:abstractNumId="42" w15:restartNumberingAfterBreak="0">
    <w:nsid w:val="75C02A14"/>
    <w:multiLevelType w:val="multilevel"/>
    <w:tmpl w:val="0D9EB81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5D711CD"/>
    <w:multiLevelType w:val="hybridMultilevel"/>
    <w:tmpl w:val="50EE5120"/>
    <w:lvl w:ilvl="0" w:tplc="9FB458D2">
      <w:start w:val="6"/>
      <w:numFmt w:val="upperLetter"/>
      <w:lvlText w:val="%1."/>
      <w:lvlJc w:val="left"/>
      <w:pPr>
        <w:ind w:left="720" w:hanging="360"/>
      </w:pPr>
    </w:lvl>
    <w:lvl w:ilvl="1" w:tplc="09D6996E">
      <w:start w:val="1"/>
      <w:numFmt w:val="lowerLetter"/>
      <w:lvlText w:val="%2."/>
      <w:lvlJc w:val="left"/>
      <w:pPr>
        <w:ind w:left="1440" w:hanging="360"/>
      </w:pPr>
    </w:lvl>
    <w:lvl w:ilvl="2" w:tplc="9E28D056">
      <w:start w:val="1"/>
      <w:numFmt w:val="lowerRoman"/>
      <w:lvlText w:val="%3."/>
      <w:lvlJc w:val="right"/>
      <w:pPr>
        <w:ind w:left="2160" w:hanging="180"/>
      </w:pPr>
    </w:lvl>
    <w:lvl w:ilvl="3" w:tplc="30489396">
      <w:start w:val="1"/>
      <w:numFmt w:val="decimal"/>
      <w:lvlText w:val="%4."/>
      <w:lvlJc w:val="left"/>
      <w:pPr>
        <w:ind w:left="2880" w:hanging="360"/>
      </w:pPr>
    </w:lvl>
    <w:lvl w:ilvl="4" w:tplc="5EB4B094">
      <w:start w:val="1"/>
      <w:numFmt w:val="lowerLetter"/>
      <w:lvlText w:val="%5."/>
      <w:lvlJc w:val="left"/>
      <w:pPr>
        <w:ind w:left="3600" w:hanging="360"/>
      </w:pPr>
    </w:lvl>
    <w:lvl w:ilvl="5" w:tplc="9194481E">
      <w:start w:val="1"/>
      <w:numFmt w:val="lowerRoman"/>
      <w:lvlText w:val="%6."/>
      <w:lvlJc w:val="right"/>
      <w:pPr>
        <w:ind w:left="4320" w:hanging="180"/>
      </w:pPr>
    </w:lvl>
    <w:lvl w:ilvl="6" w:tplc="153AC07C">
      <w:start w:val="1"/>
      <w:numFmt w:val="decimal"/>
      <w:lvlText w:val="%7."/>
      <w:lvlJc w:val="left"/>
      <w:pPr>
        <w:ind w:left="5040" w:hanging="360"/>
      </w:pPr>
    </w:lvl>
    <w:lvl w:ilvl="7" w:tplc="E020B642">
      <w:start w:val="1"/>
      <w:numFmt w:val="lowerLetter"/>
      <w:lvlText w:val="%8."/>
      <w:lvlJc w:val="left"/>
      <w:pPr>
        <w:ind w:left="5760" w:hanging="360"/>
      </w:pPr>
    </w:lvl>
    <w:lvl w:ilvl="8" w:tplc="AFC463E2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802D6"/>
    <w:multiLevelType w:val="hybridMultilevel"/>
    <w:tmpl w:val="341A431E"/>
    <w:lvl w:ilvl="0" w:tplc="4DEE392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A032390"/>
    <w:multiLevelType w:val="multilevel"/>
    <w:tmpl w:val="9E8A86BC"/>
    <w:lvl w:ilvl="0">
      <w:start w:val="1"/>
      <w:numFmt w:val="lowerLetter"/>
      <w:lvlText w:val="%1."/>
      <w:lvlJc w:val="left"/>
      <w:pPr>
        <w:ind w:left="1353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945" w:hanging="661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4140" w:hanging="1020"/>
      </w:pPr>
      <w:rPr>
        <w:rFonts w:ascii="Arial" w:eastAsiaTheme="minorHAnsi" w:hAnsi="Arial" w:cs="Arial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ind w:left="3318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4737" w:hanging="1224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46" w15:restartNumberingAfterBreak="0">
    <w:nsid w:val="7A0E44B4"/>
    <w:multiLevelType w:val="multilevel"/>
    <w:tmpl w:val="E4C4F5FA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4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08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7" w15:restartNumberingAfterBreak="0">
    <w:nsid w:val="7E2F1C66"/>
    <w:multiLevelType w:val="hybridMultilevel"/>
    <w:tmpl w:val="A26E07A2"/>
    <w:lvl w:ilvl="0" w:tplc="54C80C8C">
      <w:start w:val="2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9207E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BB85FD2">
      <w:start w:val="1"/>
      <w:numFmt w:val="decimal"/>
      <w:lvlText w:val="%4."/>
      <w:lvlJc w:val="left"/>
      <w:pPr>
        <w:ind w:left="3054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61E9B"/>
    <w:multiLevelType w:val="hybridMultilevel"/>
    <w:tmpl w:val="B2921C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27"/>
  </w:num>
  <w:num w:numId="3">
    <w:abstractNumId w:val="43"/>
  </w:num>
  <w:num w:numId="4">
    <w:abstractNumId w:val="44"/>
  </w:num>
  <w:num w:numId="5">
    <w:abstractNumId w:val="12"/>
  </w:num>
  <w:num w:numId="6">
    <w:abstractNumId w:val="20"/>
  </w:num>
  <w:num w:numId="7">
    <w:abstractNumId w:val="7"/>
  </w:num>
  <w:num w:numId="8">
    <w:abstractNumId w:val="32"/>
  </w:num>
  <w:num w:numId="9">
    <w:abstractNumId w:val="11"/>
  </w:num>
  <w:num w:numId="10">
    <w:abstractNumId w:val="13"/>
  </w:num>
  <w:num w:numId="11">
    <w:abstractNumId w:val="36"/>
  </w:num>
  <w:num w:numId="12">
    <w:abstractNumId w:val="6"/>
  </w:num>
  <w:num w:numId="13">
    <w:abstractNumId w:val="24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47"/>
  </w:num>
  <w:num w:numId="23">
    <w:abstractNumId w:val="48"/>
  </w:num>
  <w:num w:numId="24">
    <w:abstractNumId w:val="21"/>
  </w:num>
  <w:num w:numId="25">
    <w:abstractNumId w:val="30"/>
  </w:num>
  <w:num w:numId="26">
    <w:abstractNumId w:val="17"/>
  </w:num>
  <w:num w:numId="27">
    <w:abstractNumId w:val="26"/>
  </w:num>
  <w:num w:numId="28">
    <w:abstractNumId w:val="33"/>
  </w:num>
  <w:num w:numId="29">
    <w:abstractNumId w:val="15"/>
  </w:num>
  <w:num w:numId="30">
    <w:abstractNumId w:val="4"/>
  </w:num>
  <w:num w:numId="31">
    <w:abstractNumId w:val="42"/>
  </w:num>
  <w:num w:numId="32">
    <w:abstractNumId w:val="3"/>
  </w:num>
  <w:num w:numId="33">
    <w:abstractNumId w:val="23"/>
  </w:num>
  <w:num w:numId="34">
    <w:abstractNumId w:val="41"/>
  </w:num>
  <w:num w:numId="35">
    <w:abstractNumId w:val="39"/>
  </w:num>
  <w:num w:numId="36">
    <w:abstractNumId w:val="16"/>
  </w:num>
  <w:num w:numId="37">
    <w:abstractNumId w:val="19"/>
  </w:num>
  <w:num w:numId="38">
    <w:abstractNumId w:val="5"/>
  </w:num>
  <w:num w:numId="39">
    <w:abstractNumId w:val="35"/>
  </w:num>
  <w:num w:numId="40">
    <w:abstractNumId w:val="1"/>
  </w:num>
  <w:num w:numId="41">
    <w:abstractNumId w:val="37"/>
  </w:num>
  <w:num w:numId="42">
    <w:abstractNumId w:val="18"/>
  </w:num>
  <w:num w:numId="43">
    <w:abstractNumId w:val="46"/>
  </w:num>
  <w:num w:numId="44">
    <w:abstractNumId w:val="22"/>
  </w:num>
  <w:num w:numId="45">
    <w:abstractNumId w:val="40"/>
  </w:num>
  <w:num w:numId="46">
    <w:abstractNumId w:val="31"/>
  </w:num>
  <w:num w:numId="47">
    <w:abstractNumId w:val="45"/>
  </w:num>
  <w:num w:numId="48">
    <w:abstractNumId w:val="34"/>
  </w:num>
  <w:num w:numId="49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9E9"/>
    <w:rsid w:val="00003172"/>
    <w:rsid w:val="00040CA6"/>
    <w:rsid w:val="00057D12"/>
    <w:rsid w:val="00081949"/>
    <w:rsid w:val="00087FB0"/>
    <w:rsid w:val="000B1CBE"/>
    <w:rsid w:val="000D5FC6"/>
    <w:rsid w:val="000E0BFB"/>
    <w:rsid w:val="000E7CD3"/>
    <w:rsid w:val="00104D2C"/>
    <w:rsid w:val="00132C9D"/>
    <w:rsid w:val="001432AB"/>
    <w:rsid w:val="00147BBF"/>
    <w:rsid w:val="0016683A"/>
    <w:rsid w:val="001806EA"/>
    <w:rsid w:val="0019233A"/>
    <w:rsid w:val="00194BDC"/>
    <w:rsid w:val="001C2B75"/>
    <w:rsid w:val="001C6EF5"/>
    <w:rsid w:val="002019E9"/>
    <w:rsid w:val="0020415F"/>
    <w:rsid w:val="002263E9"/>
    <w:rsid w:val="00265137"/>
    <w:rsid w:val="002D241E"/>
    <w:rsid w:val="002D74ED"/>
    <w:rsid w:val="003046DD"/>
    <w:rsid w:val="00323725"/>
    <w:rsid w:val="00395908"/>
    <w:rsid w:val="003966E1"/>
    <w:rsid w:val="003A7158"/>
    <w:rsid w:val="00406416"/>
    <w:rsid w:val="004170DD"/>
    <w:rsid w:val="004304EE"/>
    <w:rsid w:val="00433533"/>
    <w:rsid w:val="00433D32"/>
    <w:rsid w:val="004471AC"/>
    <w:rsid w:val="00462928"/>
    <w:rsid w:val="00494CE2"/>
    <w:rsid w:val="00495477"/>
    <w:rsid w:val="0049672E"/>
    <w:rsid w:val="004A7B40"/>
    <w:rsid w:val="004B2D07"/>
    <w:rsid w:val="004E392D"/>
    <w:rsid w:val="004F285F"/>
    <w:rsid w:val="0051056B"/>
    <w:rsid w:val="005128EA"/>
    <w:rsid w:val="0052096E"/>
    <w:rsid w:val="00520AD2"/>
    <w:rsid w:val="00551BDB"/>
    <w:rsid w:val="0056723E"/>
    <w:rsid w:val="00571AF7"/>
    <w:rsid w:val="00577A64"/>
    <w:rsid w:val="005A2376"/>
    <w:rsid w:val="005E0407"/>
    <w:rsid w:val="00612541"/>
    <w:rsid w:val="006416E8"/>
    <w:rsid w:val="00670E3C"/>
    <w:rsid w:val="00700A36"/>
    <w:rsid w:val="00705F9D"/>
    <w:rsid w:val="007351A0"/>
    <w:rsid w:val="00767C6B"/>
    <w:rsid w:val="0078FCAE"/>
    <w:rsid w:val="007A5AD2"/>
    <w:rsid w:val="007A7D7D"/>
    <w:rsid w:val="007B03C4"/>
    <w:rsid w:val="007B726C"/>
    <w:rsid w:val="007E3172"/>
    <w:rsid w:val="007E356E"/>
    <w:rsid w:val="007E5E9D"/>
    <w:rsid w:val="00801061"/>
    <w:rsid w:val="00835046"/>
    <w:rsid w:val="00856E8A"/>
    <w:rsid w:val="00867BD1"/>
    <w:rsid w:val="00873FA8"/>
    <w:rsid w:val="00883113"/>
    <w:rsid w:val="00897ECE"/>
    <w:rsid w:val="008A01D7"/>
    <w:rsid w:val="008B34F4"/>
    <w:rsid w:val="008B653B"/>
    <w:rsid w:val="008C60E8"/>
    <w:rsid w:val="008D78D8"/>
    <w:rsid w:val="008E189C"/>
    <w:rsid w:val="00906884"/>
    <w:rsid w:val="009271FD"/>
    <w:rsid w:val="009428E7"/>
    <w:rsid w:val="00951209"/>
    <w:rsid w:val="009657C6"/>
    <w:rsid w:val="009959AB"/>
    <w:rsid w:val="009C03BB"/>
    <w:rsid w:val="009C3DA2"/>
    <w:rsid w:val="009E08A1"/>
    <w:rsid w:val="009E1A13"/>
    <w:rsid w:val="009F37CE"/>
    <w:rsid w:val="009F49A9"/>
    <w:rsid w:val="00A135C1"/>
    <w:rsid w:val="00A2073F"/>
    <w:rsid w:val="00A242AE"/>
    <w:rsid w:val="00A514EA"/>
    <w:rsid w:val="00A6330D"/>
    <w:rsid w:val="00A635A9"/>
    <w:rsid w:val="00A77C00"/>
    <w:rsid w:val="00AD0983"/>
    <w:rsid w:val="00AD395E"/>
    <w:rsid w:val="00B23A73"/>
    <w:rsid w:val="00BB3EB2"/>
    <w:rsid w:val="00BD49C8"/>
    <w:rsid w:val="00BD7B59"/>
    <w:rsid w:val="00C068C8"/>
    <w:rsid w:val="00C07895"/>
    <w:rsid w:val="00C43B5F"/>
    <w:rsid w:val="00C522B1"/>
    <w:rsid w:val="00C7042C"/>
    <w:rsid w:val="00C7546D"/>
    <w:rsid w:val="00C86A97"/>
    <w:rsid w:val="00C92E7E"/>
    <w:rsid w:val="00CB2995"/>
    <w:rsid w:val="00CC152A"/>
    <w:rsid w:val="00CC4710"/>
    <w:rsid w:val="00CF666B"/>
    <w:rsid w:val="00D054C6"/>
    <w:rsid w:val="00D2278E"/>
    <w:rsid w:val="00D60255"/>
    <w:rsid w:val="00D7071D"/>
    <w:rsid w:val="00D73732"/>
    <w:rsid w:val="00DA1F7E"/>
    <w:rsid w:val="00DF5082"/>
    <w:rsid w:val="00E0437F"/>
    <w:rsid w:val="00E30095"/>
    <w:rsid w:val="00E30C50"/>
    <w:rsid w:val="00E31167"/>
    <w:rsid w:val="00E81DB6"/>
    <w:rsid w:val="00E82BD5"/>
    <w:rsid w:val="00E93EC0"/>
    <w:rsid w:val="00E97E34"/>
    <w:rsid w:val="00EA2E1F"/>
    <w:rsid w:val="00EA4E85"/>
    <w:rsid w:val="00EB2936"/>
    <w:rsid w:val="00ED4D2B"/>
    <w:rsid w:val="00F26B54"/>
    <w:rsid w:val="00F37BB5"/>
    <w:rsid w:val="00F55B6C"/>
    <w:rsid w:val="00F808C6"/>
    <w:rsid w:val="00F921D4"/>
    <w:rsid w:val="00F922D1"/>
    <w:rsid w:val="011D5D8A"/>
    <w:rsid w:val="018E7277"/>
    <w:rsid w:val="01B22107"/>
    <w:rsid w:val="023174F9"/>
    <w:rsid w:val="0273C22C"/>
    <w:rsid w:val="028C9F5F"/>
    <w:rsid w:val="029EF09D"/>
    <w:rsid w:val="0342A2DD"/>
    <w:rsid w:val="03662AA1"/>
    <w:rsid w:val="0372E526"/>
    <w:rsid w:val="03986E2C"/>
    <w:rsid w:val="03BB01B4"/>
    <w:rsid w:val="03D6F8BF"/>
    <w:rsid w:val="03EEC65C"/>
    <w:rsid w:val="040813E7"/>
    <w:rsid w:val="04B7D893"/>
    <w:rsid w:val="04DE4FAC"/>
    <w:rsid w:val="04F7A494"/>
    <w:rsid w:val="0559A0C3"/>
    <w:rsid w:val="05716E60"/>
    <w:rsid w:val="058B70F4"/>
    <w:rsid w:val="059B074B"/>
    <w:rsid w:val="05B56F81"/>
    <w:rsid w:val="05B9D62C"/>
    <w:rsid w:val="05CB7036"/>
    <w:rsid w:val="05D1BAED"/>
    <w:rsid w:val="05D485DA"/>
    <w:rsid w:val="06099BB7"/>
    <w:rsid w:val="0620B517"/>
    <w:rsid w:val="0627EEA1"/>
    <w:rsid w:val="0664C56B"/>
    <w:rsid w:val="068874A1"/>
    <w:rsid w:val="068F3884"/>
    <w:rsid w:val="06A2DCD7"/>
    <w:rsid w:val="06BABEB5"/>
    <w:rsid w:val="06EE30D7"/>
    <w:rsid w:val="06F7EE62"/>
    <w:rsid w:val="07812E9D"/>
    <w:rsid w:val="07E0E180"/>
    <w:rsid w:val="080D76D0"/>
    <w:rsid w:val="0814011E"/>
    <w:rsid w:val="084F6CE4"/>
    <w:rsid w:val="08710DAB"/>
    <w:rsid w:val="0920998A"/>
    <w:rsid w:val="09A3D63E"/>
    <w:rsid w:val="0A011784"/>
    <w:rsid w:val="0ACEED08"/>
    <w:rsid w:val="0B479845"/>
    <w:rsid w:val="0B725A8F"/>
    <w:rsid w:val="0C05F68D"/>
    <w:rsid w:val="0C079E21"/>
    <w:rsid w:val="0C616F95"/>
    <w:rsid w:val="0CC1B598"/>
    <w:rsid w:val="0CD5B8A5"/>
    <w:rsid w:val="0D0DA8DA"/>
    <w:rsid w:val="0DC9174B"/>
    <w:rsid w:val="0E1CA98D"/>
    <w:rsid w:val="0E30405A"/>
    <w:rsid w:val="0E6A30F9"/>
    <w:rsid w:val="0EFB4E66"/>
    <w:rsid w:val="0F501513"/>
    <w:rsid w:val="0F66CF2D"/>
    <w:rsid w:val="0F902CF7"/>
    <w:rsid w:val="0FC84B9A"/>
    <w:rsid w:val="0FE8BD23"/>
    <w:rsid w:val="10B16918"/>
    <w:rsid w:val="10B5FC4E"/>
    <w:rsid w:val="10FC88D3"/>
    <w:rsid w:val="11A1D1BB"/>
    <w:rsid w:val="11C1E68E"/>
    <w:rsid w:val="125B9D94"/>
    <w:rsid w:val="127F30D7"/>
    <w:rsid w:val="128D1155"/>
    <w:rsid w:val="12B68773"/>
    <w:rsid w:val="1300CA89"/>
    <w:rsid w:val="130C1303"/>
    <w:rsid w:val="13C9FE4E"/>
    <w:rsid w:val="13F7DD71"/>
    <w:rsid w:val="145EEC0D"/>
    <w:rsid w:val="14E3B0DF"/>
    <w:rsid w:val="1541CB75"/>
    <w:rsid w:val="1587270B"/>
    <w:rsid w:val="15887A82"/>
    <w:rsid w:val="1760DA45"/>
    <w:rsid w:val="1785BE16"/>
    <w:rsid w:val="178B9C9E"/>
    <w:rsid w:val="17B5237B"/>
    <w:rsid w:val="17DBA134"/>
    <w:rsid w:val="17E4E91A"/>
    <w:rsid w:val="17FD00ED"/>
    <w:rsid w:val="180AF3A5"/>
    <w:rsid w:val="1858CAEA"/>
    <w:rsid w:val="18CBB2FE"/>
    <w:rsid w:val="18CCE965"/>
    <w:rsid w:val="1930DB13"/>
    <w:rsid w:val="1937A1D2"/>
    <w:rsid w:val="1A0D4E1F"/>
    <w:rsid w:val="1A3BF3B3"/>
    <w:rsid w:val="1A67E200"/>
    <w:rsid w:val="1A6942C6"/>
    <w:rsid w:val="1A9D3CA1"/>
    <w:rsid w:val="1AAD62E6"/>
    <w:rsid w:val="1AD225EA"/>
    <w:rsid w:val="1AD64937"/>
    <w:rsid w:val="1B096E41"/>
    <w:rsid w:val="1B4EC640"/>
    <w:rsid w:val="1B863F23"/>
    <w:rsid w:val="1B9E5F2B"/>
    <w:rsid w:val="1BC21EA4"/>
    <w:rsid w:val="1C6433BE"/>
    <w:rsid w:val="1C6DF64B"/>
    <w:rsid w:val="1C721998"/>
    <w:rsid w:val="1C745102"/>
    <w:rsid w:val="1CA46CEB"/>
    <w:rsid w:val="1CAB7382"/>
    <w:rsid w:val="1CF9278A"/>
    <w:rsid w:val="1D230A2E"/>
    <w:rsid w:val="1D3795D1"/>
    <w:rsid w:val="1DB370B8"/>
    <w:rsid w:val="1DC85CF7"/>
    <w:rsid w:val="1DE7D8CB"/>
    <w:rsid w:val="1E1592FA"/>
    <w:rsid w:val="1E275860"/>
    <w:rsid w:val="1EB60813"/>
    <w:rsid w:val="1EC5A8FE"/>
    <w:rsid w:val="1F58DA3D"/>
    <w:rsid w:val="1F6784F5"/>
    <w:rsid w:val="1F805113"/>
    <w:rsid w:val="20480875"/>
    <w:rsid w:val="20620A00"/>
    <w:rsid w:val="20746975"/>
    <w:rsid w:val="2080996E"/>
    <w:rsid w:val="20B483D0"/>
    <w:rsid w:val="214CAE62"/>
    <w:rsid w:val="2170105E"/>
    <w:rsid w:val="219B438D"/>
    <w:rsid w:val="21EB45DC"/>
    <w:rsid w:val="21ED4733"/>
    <w:rsid w:val="2207F6E1"/>
    <w:rsid w:val="221F0EEA"/>
    <w:rsid w:val="22251440"/>
    <w:rsid w:val="2272D79E"/>
    <w:rsid w:val="22984E2D"/>
    <w:rsid w:val="22CA66DB"/>
    <w:rsid w:val="22FFA028"/>
    <w:rsid w:val="238B5E96"/>
    <w:rsid w:val="23A78863"/>
    <w:rsid w:val="23AFE4DF"/>
    <w:rsid w:val="23DBCF66"/>
    <w:rsid w:val="23DC41B6"/>
    <w:rsid w:val="23E3F010"/>
    <w:rsid w:val="24391288"/>
    <w:rsid w:val="24CFB24E"/>
    <w:rsid w:val="24EB5C46"/>
    <w:rsid w:val="25176BC4"/>
    <w:rsid w:val="25266F46"/>
    <w:rsid w:val="25272EF7"/>
    <w:rsid w:val="252BBFAE"/>
    <w:rsid w:val="253F97A3"/>
    <w:rsid w:val="255142E5"/>
    <w:rsid w:val="25CA30DD"/>
    <w:rsid w:val="260259A9"/>
    <w:rsid w:val="2637082D"/>
    <w:rsid w:val="266A7F4A"/>
    <w:rsid w:val="26762E2A"/>
    <w:rsid w:val="26D2A8CA"/>
    <w:rsid w:val="278855B8"/>
    <w:rsid w:val="27FB9C3F"/>
    <w:rsid w:val="280FA6AD"/>
    <w:rsid w:val="282EBEED"/>
    <w:rsid w:val="283908E5"/>
    <w:rsid w:val="285E1008"/>
    <w:rsid w:val="288EAB74"/>
    <w:rsid w:val="2901D19F"/>
    <w:rsid w:val="29355A49"/>
    <w:rsid w:val="2969730C"/>
    <w:rsid w:val="296D5668"/>
    <w:rsid w:val="29CA8F4E"/>
    <w:rsid w:val="29F196EB"/>
    <w:rsid w:val="2A0747DA"/>
    <w:rsid w:val="2A33BC9E"/>
    <w:rsid w:val="2A3FB681"/>
    <w:rsid w:val="2A560004"/>
    <w:rsid w:val="2A7005EE"/>
    <w:rsid w:val="2AA8540C"/>
    <w:rsid w:val="2AE2B50C"/>
    <w:rsid w:val="2AF5F589"/>
    <w:rsid w:val="2B665FAF"/>
    <w:rsid w:val="2B7D481E"/>
    <w:rsid w:val="2CEDD362"/>
    <w:rsid w:val="2D0CB3FC"/>
    <w:rsid w:val="2D7FBF65"/>
    <w:rsid w:val="2DDE0081"/>
    <w:rsid w:val="2DEFC6BF"/>
    <w:rsid w:val="2DF0DB79"/>
    <w:rsid w:val="2EC4BA61"/>
    <w:rsid w:val="2F771004"/>
    <w:rsid w:val="2FF419E8"/>
    <w:rsid w:val="304B5FC3"/>
    <w:rsid w:val="305BA3E7"/>
    <w:rsid w:val="306F8822"/>
    <w:rsid w:val="30952B36"/>
    <w:rsid w:val="309CE6B4"/>
    <w:rsid w:val="309FFDF2"/>
    <w:rsid w:val="311E6D49"/>
    <w:rsid w:val="312743D1"/>
    <w:rsid w:val="31951C69"/>
    <w:rsid w:val="31B4260C"/>
    <w:rsid w:val="31CCFE29"/>
    <w:rsid w:val="31F87AEB"/>
    <w:rsid w:val="31FBCC3B"/>
    <w:rsid w:val="324E26AA"/>
    <w:rsid w:val="327A1FA2"/>
    <w:rsid w:val="327B017C"/>
    <w:rsid w:val="32B0D341"/>
    <w:rsid w:val="32E94469"/>
    <w:rsid w:val="3305713F"/>
    <w:rsid w:val="333D8EF2"/>
    <w:rsid w:val="3357B122"/>
    <w:rsid w:val="33B9A06A"/>
    <w:rsid w:val="33F814F9"/>
    <w:rsid w:val="340329D7"/>
    <w:rsid w:val="3416D1DD"/>
    <w:rsid w:val="3436D924"/>
    <w:rsid w:val="348B0D56"/>
    <w:rsid w:val="35031C3E"/>
    <w:rsid w:val="359852A7"/>
    <w:rsid w:val="35B73714"/>
    <w:rsid w:val="36326188"/>
    <w:rsid w:val="3654F88F"/>
    <w:rsid w:val="3659BF4A"/>
    <w:rsid w:val="3678AECC"/>
    <w:rsid w:val="36F3A646"/>
    <w:rsid w:val="37261ECF"/>
    <w:rsid w:val="373D32B6"/>
    <w:rsid w:val="3747B48A"/>
    <w:rsid w:val="3747E066"/>
    <w:rsid w:val="377608BB"/>
    <w:rsid w:val="38052ADB"/>
    <w:rsid w:val="38334B7D"/>
    <w:rsid w:val="385261E2"/>
    <w:rsid w:val="38A08877"/>
    <w:rsid w:val="38DC3C79"/>
    <w:rsid w:val="394A6647"/>
    <w:rsid w:val="394B45C0"/>
    <w:rsid w:val="3996F0C7"/>
    <w:rsid w:val="399C04AC"/>
    <w:rsid w:val="399DAE48"/>
    <w:rsid w:val="399ED2CA"/>
    <w:rsid w:val="3A040226"/>
    <w:rsid w:val="3B3E3C7E"/>
    <w:rsid w:val="3BB23AC9"/>
    <w:rsid w:val="3BB989F7"/>
    <w:rsid w:val="3BE918CD"/>
    <w:rsid w:val="3C25F626"/>
    <w:rsid w:val="3C798330"/>
    <w:rsid w:val="3CC4492D"/>
    <w:rsid w:val="3CD4AD64"/>
    <w:rsid w:val="3D3188CE"/>
    <w:rsid w:val="3D363C68"/>
    <w:rsid w:val="3D844E15"/>
    <w:rsid w:val="3D91A1F7"/>
    <w:rsid w:val="3E0373C3"/>
    <w:rsid w:val="3E254129"/>
    <w:rsid w:val="3E9ACB0F"/>
    <w:rsid w:val="3FFAA93C"/>
    <w:rsid w:val="400C4E26"/>
    <w:rsid w:val="4027D74D"/>
    <w:rsid w:val="40846850"/>
    <w:rsid w:val="40893EC2"/>
    <w:rsid w:val="40CA014F"/>
    <w:rsid w:val="40CB771E"/>
    <w:rsid w:val="413CD51E"/>
    <w:rsid w:val="415B7711"/>
    <w:rsid w:val="43170926"/>
    <w:rsid w:val="436B94C1"/>
    <w:rsid w:val="43A222FA"/>
    <w:rsid w:val="4404A0FB"/>
    <w:rsid w:val="444599D3"/>
    <w:rsid w:val="4448426D"/>
    <w:rsid w:val="4449A953"/>
    <w:rsid w:val="451FC838"/>
    <w:rsid w:val="453FF4B2"/>
    <w:rsid w:val="456F6937"/>
    <w:rsid w:val="459007A2"/>
    <w:rsid w:val="465BA84D"/>
    <w:rsid w:val="46956EDD"/>
    <w:rsid w:val="46A4DD84"/>
    <w:rsid w:val="46B6840C"/>
    <w:rsid w:val="46BF0649"/>
    <w:rsid w:val="46CD1B71"/>
    <w:rsid w:val="46DD4C64"/>
    <w:rsid w:val="46E29CCC"/>
    <w:rsid w:val="473E4694"/>
    <w:rsid w:val="4799D0B6"/>
    <w:rsid w:val="47A04897"/>
    <w:rsid w:val="47FCE698"/>
    <w:rsid w:val="4805FFB5"/>
    <w:rsid w:val="481D049D"/>
    <w:rsid w:val="482C44A3"/>
    <w:rsid w:val="483C7E54"/>
    <w:rsid w:val="489B6BE5"/>
    <w:rsid w:val="48E006C9"/>
    <w:rsid w:val="49044AC8"/>
    <w:rsid w:val="4968919E"/>
    <w:rsid w:val="4999B6AF"/>
    <w:rsid w:val="49F930F6"/>
    <w:rsid w:val="4A0B111E"/>
    <w:rsid w:val="4A3E566D"/>
    <w:rsid w:val="4A511A19"/>
    <w:rsid w:val="4B25DDD1"/>
    <w:rsid w:val="4B6173AF"/>
    <w:rsid w:val="4B7196D4"/>
    <w:rsid w:val="4BBEE477"/>
    <w:rsid w:val="4C0190A3"/>
    <w:rsid w:val="4C0E45F7"/>
    <w:rsid w:val="4C40FD18"/>
    <w:rsid w:val="4CC003E7"/>
    <w:rsid w:val="4D0233AC"/>
    <w:rsid w:val="4D095B8C"/>
    <w:rsid w:val="4D151F70"/>
    <w:rsid w:val="4D23840F"/>
    <w:rsid w:val="4D3D87E8"/>
    <w:rsid w:val="4D9E7CD7"/>
    <w:rsid w:val="4E6D713D"/>
    <w:rsid w:val="4EDBE6E6"/>
    <w:rsid w:val="4F8845E3"/>
    <w:rsid w:val="4F9BB378"/>
    <w:rsid w:val="4FD3500D"/>
    <w:rsid w:val="5045F234"/>
    <w:rsid w:val="5194916A"/>
    <w:rsid w:val="51E1C295"/>
    <w:rsid w:val="5219B8FF"/>
    <w:rsid w:val="522493CB"/>
    <w:rsid w:val="523E4A01"/>
    <w:rsid w:val="52A32F82"/>
    <w:rsid w:val="53037C45"/>
    <w:rsid w:val="5303D13E"/>
    <w:rsid w:val="5321ECE1"/>
    <w:rsid w:val="53327E21"/>
    <w:rsid w:val="536A78BA"/>
    <w:rsid w:val="537DC50B"/>
    <w:rsid w:val="537FA62F"/>
    <w:rsid w:val="5434AD48"/>
    <w:rsid w:val="54A74A79"/>
    <w:rsid w:val="55166AD7"/>
    <w:rsid w:val="55203155"/>
    <w:rsid w:val="5587B80F"/>
    <w:rsid w:val="55986702"/>
    <w:rsid w:val="55D02C49"/>
    <w:rsid w:val="55D4AFF4"/>
    <w:rsid w:val="56848A8F"/>
    <w:rsid w:val="56AA5EA1"/>
    <w:rsid w:val="5702FCEB"/>
    <w:rsid w:val="5707E712"/>
    <w:rsid w:val="579F3253"/>
    <w:rsid w:val="57C296E8"/>
    <w:rsid w:val="57D03756"/>
    <w:rsid w:val="57E1E9F4"/>
    <w:rsid w:val="58C359E3"/>
    <w:rsid w:val="58E30E2F"/>
    <w:rsid w:val="5938A946"/>
    <w:rsid w:val="5947ABFF"/>
    <w:rsid w:val="59A5B30E"/>
    <w:rsid w:val="5A1A6650"/>
    <w:rsid w:val="5A729BB5"/>
    <w:rsid w:val="5B222F5D"/>
    <w:rsid w:val="5B3D9579"/>
    <w:rsid w:val="5BFCBC0B"/>
    <w:rsid w:val="5C3FBF2D"/>
    <w:rsid w:val="5CD3601E"/>
    <w:rsid w:val="5CE2B013"/>
    <w:rsid w:val="5CF516B6"/>
    <w:rsid w:val="5CF6E1D7"/>
    <w:rsid w:val="5D425898"/>
    <w:rsid w:val="5D56BCA3"/>
    <w:rsid w:val="5D75E5C2"/>
    <w:rsid w:val="5D9F2BF9"/>
    <w:rsid w:val="5DBED05A"/>
    <w:rsid w:val="5E3F4164"/>
    <w:rsid w:val="5E77287D"/>
    <w:rsid w:val="5EA71D40"/>
    <w:rsid w:val="5F0122B2"/>
    <w:rsid w:val="5F1AE287"/>
    <w:rsid w:val="5F44A61D"/>
    <w:rsid w:val="5F5D4245"/>
    <w:rsid w:val="5FB08125"/>
    <w:rsid w:val="5FC2F3EB"/>
    <w:rsid w:val="6014593A"/>
    <w:rsid w:val="60179419"/>
    <w:rsid w:val="60239BD3"/>
    <w:rsid w:val="603651AF"/>
    <w:rsid w:val="607212E4"/>
    <w:rsid w:val="609D49FE"/>
    <w:rsid w:val="60E86309"/>
    <w:rsid w:val="60F3C1C8"/>
    <w:rsid w:val="6113BE98"/>
    <w:rsid w:val="616CA38C"/>
    <w:rsid w:val="6176AADF"/>
    <w:rsid w:val="61DBBB2E"/>
    <w:rsid w:val="6271022A"/>
    <w:rsid w:val="62916114"/>
    <w:rsid w:val="62A59E8A"/>
    <w:rsid w:val="62D6A335"/>
    <w:rsid w:val="62F09FB1"/>
    <w:rsid w:val="6301E6C5"/>
    <w:rsid w:val="6312AA57"/>
    <w:rsid w:val="6315A516"/>
    <w:rsid w:val="6331265E"/>
    <w:rsid w:val="63BA9141"/>
    <w:rsid w:val="63D9E0BC"/>
    <w:rsid w:val="642581A9"/>
    <w:rsid w:val="643262E4"/>
    <w:rsid w:val="64B50B89"/>
    <w:rsid w:val="650F647B"/>
    <w:rsid w:val="6518C0C1"/>
    <w:rsid w:val="652AFB0E"/>
    <w:rsid w:val="65803B21"/>
    <w:rsid w:val="658CDFCA"/>
    <w:rsid w:val="65A8A2EC"/>
    <w:rsid w:val="65EE41E4"/>
    <w:rsid w:val="67590F21"/>
    <w:rsid w:val="675955FE"/>
    <w:rsid w:val="678336B1"/>
    <w:rsid w:val="678A5F5A"/>
    <w:rsid w:val="67979AA8"/>
    <w:rsid w:val="67FA6DF6"/>
    <w:rsid w:val="6803BC25"/>
    <w:rsid w:val="6812856B"/>
    <w:rsid w:val="685C36F5"/>
    <w:rsid w:val="6875E367"/>
    <w:rsid w:val="68A03D0A"/>
    <w:rsid w:val="68D7F181"/>
    <w:rsid w:val="6915CB84"/>
    <w:rsid w:val="69299452"/>
    <w:rsid w:val="6957FFEC"/>
    <w:rsid w:val="696BEF8E"/>
    <w:rsid w:val="69714CCD"/>
    <w:rsid w:val="69CA913B"/>
    <w:rsid w:val="6A29D2C5"/>
    <w:rsid w:val="6AA280A6"/>
    <w:rsid w:val="6B47D899"/>
    <w:rsid w:val="6B74B846"/>
    <w:rsid w:val="6C0C099B"/>
    <w:rsid w:val="6C5BE5D3"/>
    <w:rsid w:val="6D3FF28D"/>
    <w:rsid w:val="6D9E76AA"/>
    <w:rsid w:val="6E0462BB"/>
    <w:rsid w:val="6EDB6C03"/>
    <w:rsid w:val="6FCC0ABE"/>
    <w:rsid w:val="702B1BE7"/>
    <w:rsid w:val="70349AC7"/>
    <w:rsid w:val="7048B1E4"/>
    <w:rsid w:val="70FBF7D4"/>
    <w:rsid w:val="712C3859"/>
    <w:rsid w:val="71985C3D"/>
    <w:rsid w:val="71B67027"/>
    <w:rsid w:val="721D170D"/>
    <w:rsid w:val="7236BFF1"/>
    <w:rsid w:val="723B0BC8"/>
    <w:rsid w:val="724FEDCB"/>
    <w:rsid w:val="7256D4C4"/>
    <w:rsid w:val="728FDEFA"/>
    <w:rsid w:val="72D07C8C"/>
    <w:rsid w:val="72F68CE1"/>
    <w:rsid w:val="7319DC52"/>
    <w:rsid w:val="735CD91B"/>
    <w:rsid w:val="73966441"/>
    <w:rsid w:val="73B68924"/>
    <w:rsid w:val="73EB530D"/>
    <w:rsid w:val="7423DCE5"/>
    <w:rsid w:val="742B5272"/>
    <w:rsid w:val="74AF8494"/>
    <w:rsid w:val="74D8068D"/>
    <w:rsid w:val="7516C70D"/>
    <w:rsid w:val="75318920"/>
    <w:rsid w:val="75ECE290"/>
    <w:rsid w:val="76639836"/>
    <w:rsid w:val="7674966D"/>
    <w:rsid w:val="767AE26B"/>
    <w:rsid w:val="768620CF"/>
    <w:rsid w:val="76F6AF0E"/>
    <w:rsid w:val="77074C46"/>
    <w:rsid w:val="7707AFFC"/>
    <w:rsid w:val="774F4420"/>
    <w:rsid w:val="7771E0F6"/>
    <w:rsid w:val="77809BC7"/>
    <w:rsid w:val="77A08324"/>
    <w:rsid w:val="77E9D732"/>
    <w:rsid w:val="780D8668"/>
    <w:rsid w:val="78304A3E"/>
    <w:rsid w:val="786929E2"/>
    <w:rsid w:val="78B1EC0E"/>
    <w:rsid w:val="78C62AB2"/>
    <w:rsid w:val="794DF3A0"/>
    <w:rsid w:val="7982B148"/>
    <w:rsid w:val="79943B9C"/>
    <w:rsid w:val="79B816CB"/>
    <w:rsid w:val="79CC1A9F"/>
    <w:rsid w:val="7A0B4185"/>
    <w:rsid w:val="7A8709FF"/>
    <w:rsid w:val="7ABEFB89"/>
    <w:rsid w:val="7ADE5437"/>
    <w:rsid w:val="7AEA57B5"/>
    <w:rsid w:val="7B45FE3D"/>
    <w:rsid w:val="7B53FB91"/>
    <w:rsid w:val="7BE3B476"/>
    <w:rsid w:val="7BEB3F87"/>
    <w:rsid w:val="7C3EDCFB"/>
    <w:rsid w:val="7C5D989F"/>
    <w:rsid w:val="7D15DEAC"/>
    <w:rsid w:val="7E1E4224"/>
    <w:rsid w:val="7E5442EA"/>
    <w:rsid w:val="7E7B10A6"/>
    <w:rsid w:val="7F412DA8"/>
    <w:rsid w:val="7F75AD78"/>
    <w:rsid w:val="7FD1A21F"/>
    <w:rsid w:val="7FE1F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F772"/>
  <w15:docId w15:val="{1D4B5E52-1429-4ECD-9FD6-C4E9F340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6292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a (ptaszek),CP-UC,CP-Punkty,Bullet List,List - bullets,Equipment,Bullet 1,List Paragraph1,List Paragraph Char Char,b1,Figure_name,Numbered Indented Text,lp1,List Paragraph11,Ref,Use Case List Paragraph Char,List_TIS,L1"/>
    <w:basedOn w:val="Normalny"/>
    <w:link w:val="AkapitzlistZnak"/>
    <w:uiPriority w:val="34"/>
    <w:qFormat/>
    <w:rsid w:val="001C2B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2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75"/>
  </w:style>
  <w:style w:type="paragraph" w:styleId="Stopka">
    <w:name w:val="footer"/>
    <w:basedOn w:val="Normalny"/>
    <w:link w:val="StopkaZnak"/>
    <w:uiPriority w:val="99"/>
    <w:unhideWhenUsed/>
    <w:rsid w:val="001C2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75"/>
  </w:style>
  <w:style w:type="character" w:styleId="Odwoaniedokomentarza">
    <w:name w:val="annotation reference"/>
    <w:basedOn w:val="Domylnaczcionkaakapitu"/>
    <w:uiPriority w:val="99"/>
    <w:semiHidden/>
    <w:unhideWhenUsed/>
    <w:rsid w:val="001C2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B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3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356E"/>
    <w:rPr>
      <w:b/>
      <w:bCs/>
      <w:sz w:val="20"/>
      <w:szCs w:val="20"/>
    </w:rPr>
  </w:style>
  <w:style w:type="paragraph" w:customStyle="1" w:styleId="paragraph">
    <w:name w:val="paragraph"/>
    <w:basedOn w:val="Normalny"/>
    <w:rsid w:val="00867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7BD1"/>
  </w:style>
  <w:style w:type="character" w:customStyle="1" w:styleId="eop">
    <w:name w:val="eop"/>
    <w:basedOn w:val="Domylnaczcionkaakapitu"/>
    <w:rsid w:val="00867BD1"/>
  </w:style>
  <w:style w:type="character" w:customStyle="1" w:styleId="spellingerror">
    <w:name w:val="spellingerror"/>
    <w:basedOn w:val="Domylnaczcionkaakapitu"/>
    <w:rsid w:val="00087FB0"/>
  </w:style>
  <w:style w:type="paragraph" w:styleId="Tekstdymka">
    <w:name w:val="Balloon Text"/>
    <w:basedOn w:val="Normalny"/>
    <w:link w:val="TekstdymkaZnak"/>
    <w:uiPriority w:val="99"/>
    <w:semiHidden/>
    <w:unhideWhenUsed/>
    <w:rsid w:val="00F37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BB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qFormat/>
    <w:rsid w:val="0046292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aliases w:val="Preambuła Znak,lista (ptaszek) Znak,CP-UC Znak,CP-Punkty Znak,Bullet List Znak,List - bullets Znak,Equipment Znak,Bullet 1 Znak,List Paragraph1 Znak,List Paragraph Char Char Znak,b1 Znak,Figure_name Znak,Numbered Indented Text Znak"/>
    <w:link w:val="Akapitzlist"/>
    <w:uiPriority w:val="34"/>
    <w:qFormat/>
    <w:locked/>
    <w:rsid w:val="00462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2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55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1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8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6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0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4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1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53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4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1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8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8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2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4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0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4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4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8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2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6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2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4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5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9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6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4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2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2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8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2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4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0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4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1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4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4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7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5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2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2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0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1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338F3083E50D478E05B7DE9573DC34" ma:contentTypeVersion="4" ma:contentTypeDescription="Utwórz nowy dokument." ma:contentTypeScope="" ma:versionID="b30ca00ea001c9a90701bb3e7f38f671">
  <xsd:schema xmlns:xsd="http://www.w3.org/2001/XMLSchema" xmlns:xs="http://www.w3.org/2001/XMLSchema" xmlns:p="http://schemas.microsoft.com/office/2006/metadata/properties" xmlns:ns2="36a472c0-fbc7-41e4-91ac-479dc09f357e" xmlns:ns3="8df8f447-fb12-4665-be4a-9caf8962935b" targetNamespace="http://schemas.microsoft.com/office/2006/metadata/properties" ma:root="true" ma:fieldsID="34d511f2c2451f2d5ad525686220472b" ns2:_="" ns3:_="">
    <xsd:import namespace="36a472c0-fbc7-41e4-91ac-479dc09f357e"/>
    <xsd:import namespace="8df8f447-fb12-4665-be4a-9caf896293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472c0-fbc7-41e4-91ac-479dc09f35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8f447-fb12-4665-be4a-9caf89629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200454-1F32-495D-982C-6A47B744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604833-3336-43A8-959D-0E67D4DBDD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35107-E88B-499D-BCDF-D50B521C4A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F2D094-78E2-4147-AFB2-8519A326F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a472c0-fbc7-41e4-91ac-479dc09f357e"/>
    <ds:schemaRef ds:uri="8df8f447-fb12-4665-be4a-9caf89629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20</Pages>
  <Words>6897</Words>
  <Characters>41388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Kuliński</dc:creator>
  <cp:keywords/>
  <dc:description/>
  <cp:lastModifiedBy>Sylwia Trzaska</cp:lastModifiedBy>
  <cp:revision>26</cp:revision>
  <cp:lastPrinted>2021-08-13T07:42:00Z</cp:lastPrinted>
  <dcterms:created xsi:type="dcterms:W3CDTF">2021-06-16T07:27:00Z</dcterms:created>
  <dcterms:modified xsi:type="dcterms:W3CDTF">2021-08-13T07:44:00Z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0x010100C6338F3083E50D478E05B7DE9573DC34</vt:lpwstr>
  </property>
</Properties>
</file>